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2"/>
      </w:tblGrid>
      <w:tr w:rsidR="00B96A12" w:rsidRPr="00B96A12" w14:paraId="0B1A9F16" w14:textId="77777777" w:rsidTr="008661B3">
        <w:tc>
          <w:tcPr>
            <w:tcW w:w="5529" w:type="dxa"/>
          </w:tcPr>
          <w:p w14:paraId="44B6DD5D" w14:textId="77777777" w:rsidR="00B96A12" w:rsidRPr="00B96A12" w:rsidRDefault="00B96A12" w:rsidP="00B96A12">
            <w:pPr>
              <w:rPr>
                <w:rFonts w:eastAsia="SimSun"/>
                <w:kern w:val="1"/>
                <w:lang w:eastAsia="zh-CN" w:bidi="hi-IN"/>
              </w:rPr>
            </w:pPr>
          </w:p>
          <w:p w14:paraId="36571D31" w14:textId="77777777" w:rsidR="00B96A12" w:rsidRPr="00B96A12" w:rsidRDefault="00B96A12" w:rsidP="00B96A12">
            <w:pPr>
              <w:rPr>
                <w:rFonts w:eastAsia="SimSun"/>
                <w:kern w:val="1"/>
                <w:sz w:val="24"/>
                <w:szCs w:val="24"/>
                <w:lang w:eastAsia="zh-CN" w:bidi="hi-IN"/>
              </w:rPr>
            </w:pPr>
            <w:r w:rsidRPr="00B96A12">
              <w:rPr>
                <w:rFonts w:eastAsia="SimSun"/>
                <w:noProof/>
                <w:kern w:val="1"/>
                <w:sz w:val="24"/>
                <w:szCs w:val="24"/>
              </w:rPr>
              <w:drawing>
                <wp:inline distT="0" distB="0" distL="0" distR="0" wp14:anchorId="38EDCF79" wp14:editId="163D1D44">
                  <wp:extent cx="1736111" cy="982196"/>
                  <wp:effectExtent l="0" t="0" r="0" b="889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450" cy="992571"/>
                          </a:xfrm>
                          <a:prstGeom prst="rect">
                            <a:avLst/>
                          </a:prstGeom>
                          <a:noFill/>
                        </pic:spPr>
                      </pic:pic>
                    </a:graphicData>
                  </a:graphic>
                </wp:inline>
              </w:drawing>
            </w:r>
          </w:p>
        </w:tc>
        <w:tc>
          <w:tcPr>
            <w:tcW w:w="3542" w:type="dxa"/>
          </w:tcPr>
          <w:p w14:paraId="4707A390" w14:textId="77777777" w:rsidR="00B96A12" w:rsidRPr="00B96A12" w:rsidRDefault="00B96A12" w:rsidP="00B96A12">
            <w:pPr>
              <w:ind w:left="-107"/>
              <w:jc w:val="right"/>
              <w:rPr>
                <w:rFonts w:eastAsia="SimSun"/>
                <w:kern w:val="1"/>
                <w:lang w:eastAsia="zh-CN" w:bidi="hi-IN"/>
              </w:rPr>
            </w:pPr>
          </w:p>
        </w:tc>
      </w:tr>
      <w:tr w:rsidR="00B96A12" w:rsidRPr="00B96A12" w14:paraId="46B88CF0" w14:textId="77777777" w:rsidTr="008661B3">
        <w:tc>
          <w:tcPr>
            <w:tcW w:w="5529" w:type="dxa"/>
          </w:tcPr>
          <w:p w14:paraId="1755C551" w14:textId="5A8B89E1" w:rsidR="00B96A12" w:rsidRPr="00B96A12" w:rsidRDefault="00B96A12" w:rsidP="00B96A12">
            <w:pPr>
              <w:spacing w:before="240"/>
              <w:rPr>
                <w:rFonts w:eastAsia="SimSun"/>
                <w:b/>
                <w:kern w:val="1"/>
                <w:sz w:val="28"/>
                <w:szCs w:val="28"/>
                <w:lang w:eastAsia="zh-CN" w:bidi="hi-IN"/>
              </w:rPr>
            </w:pPr>
            <w:r w:rsidRPr="00B96A12">
              <w:rPr>
                <w:rFonts w:eastAsia="SimSun"/>
                <w:b/>
                <w:kern w:val="1"/>
                <w:sz w:val="24"/>
                <w:szCs w:val="24"/>
                <w:lang w:eastAsia="zh-CN" w:bidi="hi-IN"/>
              </w:rPr>
              <w:t>Toetatava tegevuse „Kohalike omavalitsuste toetamine lõimumise, sealhulgas kohanemise teenuste pakkumisel“ tegevuskava perioodil 01.01.202</w:t>
            </w:r>
            <w:r w:rsidR="00C10142">
              <w:rPr>
                <w:rFonts w:eastAsia="SimSun"/>
                <w:b/>
                <w:kern w:val="1"/>
                <w:sz w:val="24"/>
                <w:szCs w:val="24"/>
                <w:lang w:eastAsia="zh-CN" w:bidi="hi-IN"/>
              </w:rPr>
              <w:t>6</w:t>
            </w:r>
            <w:r w:rsidRPr="00B96A12">
              <w:rPr>
                <w:rFonts w:eastAsia="SimSun"/>
                <w:b/>
                <w:kern w:val="1"/>
                <w:sz w:val="24"/>
                <w:szCs w:val="24"/>
                <w:lang w:eastAsia="zh-CN" w:bidi="hi-IN"/>
              </w:rPr>
              <w:t xml:space="preserve"> – 31.12.202</w:t>
            </w:r>
            <w:r w:rsidR="00C10142">
              <w:rPr>
                <w:rFonts w:eastAsia="SimSun"/>
                <w:b/>
                <w:kern w:val="1"/>
                <w:sz w:val="24"/>
                <w:szCs w:val="24"/>
                <w:lang w:eastAsia="zh-CN" w:bidi="hi-IN"/>
              </w:rPr>
              <w:t>6</w:t>
            </w:r>
          </w:p>
        </w:tc>
        <w:tc>
          <w:tcPr>
            <w:tcW w:w="3542" w:type="dxa"/>
          </w:tcPr>
          <w:p w14:paraId="507F825A" w14:textId="77777777" w:rsidR="00B96A12" w:rsidRPr="00B96A12" w:rsidRDefault="00B96A12" w:rsidP="00B96A12">
            <w:pPr>
              <w:jc w:val="right"/>
              <w:rPr>
                <w:rFonts w:eastAsia="SimSun"/>
                <w:b/>
                <w:kern w:val="1"/>
                <w:lang w:eastAsia="zh-CN" w:bidi="hi-IN"/>
              </w:rPr>
            </w:pPr>
          </w:p>
        </w:tc>
      </w:tr>
    </w:tbl>
    <w:p w14:paraId="3103AFA6" w14:textId="77777777" w:rsidR="00B96A12" w:rsidRPr="00B96A12" w:rsidRDefault="00B96A12" w:rsidP="00B96A12">
      <w:pPr>
        <w:spacing w:after="0" w:line="240" w:lineRule="auto"/>
        <w:rPr>
          <w:rFonts w:ascii="Times New Roman" w:eastAsia="SimSun" w:hAnsi="Times New Roman" w:cs="Times New Roman"/>
          <w:kern w:val="1"/>
          <w:sz w:val="24"/>
          <w:szCs w:val="24"/>
          <w:lang w:eastAsia="zh-CN" w:bidi="hi-IN"/>
          <w14:ligatures w14:val="none"/>
        </w:rPr>
      </w:pPr>
    </w:p>
    <w:p w14:paraId="757652AF" w14:textId="77777777" w:rsidR="00B96A12" w:rsidRPr="00B96A12" w:rsidRDefault="00B96A12" w:rsidP="00B96A12">
      <w:pPr>
        <w:spacing w:after="0" w:line="240" w:lineRule="auto"/>
        <w:rPr>
          <w:rFonts w:ascii="Times New Roman" w:eastAsia="SimSun" w:hAnsi="Times New Roman" w:cs="Times New Roman"/>
          <w:kern w:val="1"/>
          <w:sz w:val="24"/>
          <w:szCs w:val="24"/>
          <w:lang w:eastAsia="zh-CN" w:bidi="hi-IN"/>
          <w14:ligatures w14:val="none"/>
        </w:rPr>
      </w:pPr>
    </w:p>
    <w:p w14:paraId="574F0C8B" w14:textId="77777777" w:rsidR="00B96A12" w:rsidRPr="00B96A12" w:rsidRDefault="00B96A12" w:rsidP="00002D42">
      <w:pPr>
        <w:widowControl w:val="0"/>
        <w:numPr>
          <w:ilvl w:val="0"/>
          <w:numId w:val="4"/>
        </w:numPr>
        <w:suppressAutoHyphens/>
        <w:spacing w:after="0" w:line="238" w:lineRule="exact"/>
        <w:contextualSpacing/>
        <w:jc w:val="both"/>
        <w:rPr>
          <w:rFonts w:ascii="Times New Roman" w:eastAsia="SimSun" w:hAnsi="Times New Roman" w:cs="Mangal"/>
          <w:b/>
          <w:bCs/>
          <w:kern w:val="1"/>
          <w:sz w:val="24"/>
          <w:szCs w:val="21"/>
          <w:lang w:eastAsia="zh-CN" w:bidi="hi-IN"/>
          <w14:ligatures w14:val="none"/>
        </w:rPr>
      </w:pPr>
      <w:r w:rsidRPr="00B96A12">
        <w:rPr>
          <w:rFonts w:ascii="Times New Roman" w:eastAsia="SimSun" w:hAnsi="Times New Roman" w:cs="Mangal"/>
          <w:b/>
          <w:bCs/>
          <w:kern w:val="1"/>
          <w:sz w:val="24"/>
          <w:szCs w:val="21"/>
          <w:lang w:eastAsia="zh-CN" w:bidi="hi-IN"/>
          <w14:ligatures w14:val="none"/>
        </w:rPr>
        <w:t>Elluviija tegevused</w:t>
      </w:r>
    </w:p>
    <w:p w14:paraId="0EA10BD6" w14:textId="77777777" w:rsidR="00B96A12" w:rsidRDefault="00B96A12" w:rsidP="00002D42">
      <w:pPr>
        <w:widowControl w:val="0"/>
        <w:numPr>
          <w:ilvl w:val="1"/>
          <w:numId w:val="3"/>
        </w:numPr>
        <w:tabs>
          <w:tab w:val="left" w:pos="426"/>
        </w:tabs>
        <w:suppressAutoHyphens/>
        <w:spacing w:after="0" w:line="238" w:lineRule="exact"/>
        <w:contextualSpacing/>
        <w:jc w:val="both"/>
        <w:rPr>
          <w:rFonts w:ascii="Times New Roman" w:eastAsia="SimSun" w:hAnsi="Times New Roman" w:cs="Times New Roman"/>
          <w:b/>
          <w:bCs/>
          <w:kern w:val="1"/>
          <w:lang w:eastAsia="zh-CN" w:bidi="hi-IN"/>
          <w14:ligatures w14:val="none"/>
        </w:rPr>
      </w:pPr>
      <w:r w:rsidRPr="00355E3C">
        <w:rPr>
          <w:rFonts w:ascii="Times New Roman" w:eastAsia="SimSun" w:hAnsi="Times New Roman" w:cs="Times New Roman"/>
          <w:b/>
          <w:bCs/>
          <w:kern w:val="1"/>
          <w:lang w:eastAsia="zh-CN" w:bidi="hi-IN"/>
          <w14:ligatures w14:val="none"/>
        </w:rPr>
        <w:t>3.5.1.1</w:t>
      </w:r>
      <w:r w:rsidRPr="00355E3C">
        <w:rPr>
          <w:rFonts w:ascii="Times New Roman" w:eastAsia="SimSun" w:hAnsi="Times New Roman" w:cs="Times New Roman"/>
          <w:b/>
          <w:bCs/>
          <w:kern w:val="1"/>
          <w:vertAlign w:val="superscript"/>
          <w:lang w:eastAsia="zh-CN" w:bidi="hi-IN"/>
          <w14:ligatures w14:val="none"/>
        </w:rPr>
        <w:footnoteReference w:id="2"/>
      </w:r>
      <w:r w:rsidRPr="00355E3C">
        <w:rPr>
          <w:rFonts w:ascii="Times New Roman" w:eastAsia="SimSun" w:hAnsi="Times New Roman" w:cs="Times New Roman"/>
          <w:b/>
          <w:bCs/>
          <w:kern w:val="1"/>
          <w:lang w:eastAsia="zh-CN" w:bidi="hi-IN"/>
          <w14:ligatures w14:val="none"/>
        </w:rPr>
        <w:t xml:space="preserve"> Kohalike omavalitsuste tegevusplaanide koostamine ja sisutegevuste toetamine</w:t>
      </w:r>
    </w:p>
    <w:p w14:paraId="452E0F00" w14:textId="77777777" w:rsidR="00AE004A" w:rsidRPr="00355E3C" w:rsidRDefault="00AE004A" w:rsidP="00AE004A">
      <w:pPr>
        <w:widowControl w:val="0"/>
        <w:tabs>
          <w:tab w:val="left" w:pos="426"/>
        </w:tabs>
        <w:suppressAutoHyphens/>
        <w:spacing w:after="0" w:line="238" w:lineRule="exact"/>
        <w:ind w:left="360"/>
        <w:contextualSpacing/>
        <w:jc w:val="both"/>
        <w:rPr>
          <w:rFonts w:ascii="Times New Roman" w:eastAsia="SimSun" w:hAnsi="Times New Roman" w:cs="Times New Roman"/>
          <w:b/>
          <w:bCs/>
          <w:kern w:val="1"/>
          <w:lang w:eastAsia="zh-CN" w:bidi="hi-IN"/>
          <w14:ligatures w14:val="none"/>
        </w:rPr>
      </w:pPr>
    </w:p>
    <w:p w14:paraId="79CF1012" w14:textId="2969C31A" w:rsidR="003F6B09" w:rsidRDefault="00193B90" w:rsidP="006739D0">
      <w:pPr>
        <w:autoSpaceDE w:val="0"/>
        <w:autoSpaceDN w:val="0"/>
        <w:adjustRightInd w:val="0"/>
        <w:spacing w:after="0" w:line="240" w:lineRule="auto"/>
        <w:jc w:val="both"/>
        <w:rPr>
          <w:rFonts w:ascii="Times New Roman" w:hAnsi="Times New Roman" w:cs="Times New Roman"/>
        </w:rPr>
      </w:pPr>
      <w:r w:rsidRPr="50250DA5">
        <w:rPr>
          <w:rFonts w:ascii="Times New Roman" w:hAnsi="Times New Roman" w:cs="Times New Roman"/>
        </w:rPr>
        <w:t xml:space="preserve">2023. aastast on </w:t>
      </w:r>
      <w:r w:rsidR="007C074F" w:rsidRPr="50250DA5">
        <w:rPr>
          <w:rFonts w:ascii="Times New Roman" w:hAnsi="Times New Roman" w:cs="Times New Roman"/>
        </w:rPr>
        <w:t>Eesti Linnade ja Valdade Lii</w:t>
      </w:r>
      <w:r w:rsidR="006C74BE" w:rsidRPr="50250DA5">
        <w:rPr>
          <w:rFonts w:ascii="Times New Roman" w:hAnsi="Times New Roman" w:cs="Times New Roman"/>
        </w:rPr>
        <w:t>dus</w:t>
      </w:r>
      <w:r w:rsidR="007C074F" w:rsidRPr="50250DA5">
        <w:rPr>
          <w:rFonts w:ascii="Times New Roman" w:hAnsi="Times New Roman" w:cs="Times New Roman"/>
        </w:rPr>
        <w:t xml:space="preserve"> (edaspidi </w:t>
      </w:r>
      <w:r w:rsidR="000A1D96" w:rsidRPr="50250DA5">
        <w:rPr>
          <w:rFonts w:ascii="Times New Roman" w:hAnsi="Times New Roman" w:cs="Times New Roman"/>
          <w:i/>
          <w:iCs/>
        </w:rPr>
        <w:t>elluviija</w:t>
      </w:r>
      <w:r w:rsidR="007C074F" w:rsidRPr="50250DA5">
        <w:rPr>
          <w:rFonts w:ascii="Times New Roman" w:hAnsi="Times New Roman" w:cs="Times New Roman"/>
        </w:rPr>
        <w:t>)</w:t>
      </w:r>
      <w:r w:rsidR="00CA4DD0" w:rsidRPr="50250DA5">
        <w:rPr>
          <w:rFonts w:ascii="Times New Roman" w:hAnsi="Times New Roman" w:cs="Times New Roman"/>
        </w:rPr>
        <w:t xml:space="preserve"> töö</w:t>
      </w:r>
      <w:r w:rsidR="006B7CB4" w:rsidRPr="50250DA5">
        <w:rPr>
          <w:rFonts w:ascii="Times New Roman" w:hAnsi="Times New Roman" w:cs="Times New Roman"/>
        </w:rPr>
        <w:t>l</w:t>
      </w:r>
      <w:r w:rsidR="00BB668C" w:rsidRPr="50250DA5">
        <w:rPr>
          <w:rFonts w:ascii="Times New Roman" w:hAnsi="Times New Roman" w:cs="Times New Roman"/>
        </w:rPr>
        <w:t xml:space="preserve"> </w:t>
      </w:r>
      <w:r w:rsidR="006B7CB4" w:rsidRPr="50250DA5">
        <w:rPr>
          <w:rFonts w:ascii="Times New Roman" w:hAnsi="Times New Roman" w:cs="Times New Roman"/>
        </w:rPr>
        <w:t xml:space="preserve">lõimumisvaldkonna </w:t>
      </w:r>
      <w:r w:rsidR="00472C5E" w:rsidRPr="50250DA5">
        <w:rPr>
          <w:rFonts w:ascii="Times New Roman" w:hAnsi="Times New Roman" w:cs="Times New Roman"/>
        </w:rPr>
        <w:t>nõunik</w:t>
      </w:r>
      <w:r w:rsidR="00EB7232" w:rsidRPr="50250DA5">
        <w:rPr>
          <w:rFonts w:ascii="Times New Roman" w:hAnsi="Times New Roman" w:cs="Times New Roman"/>
        </w:rPr>
        <w:t xml:space="preserve"> (0,9</w:t>
      </w:r>
      <w:r w:rsidR="009A460D">
        <w:rPr>
          <w:rFonts w:ascii="Times New Roman" w:hAnsi="Times New Roman" w:cs="Times New Roman"/>
        </w:rPr>
        <w:t>1</w:t>
      </w:r>
      <w:r w:rsidR="00EB7232" w:rsidRPr="50250DA5">
        <w:rPr>
          <w:rFonts w:ascii="Times New Roman" w:hAnsi="Times New Roman" w:cs="Times New Roman"/>
        </w:rPr>
        <w:t xml:space="preserve"> kohta)</w:t>
      </w:r>
      <w:r w:rsidR="00B35E5E" w:rsidRPr="50250DA5">
        <w:rPr>
          <w:rFonts w:ascii="Times New Roman" w:hAnsi="Times New Roman" w:cs="Times New Roman"/>
        </w:rPr>
        <w:t>, kelle</w:t>
      </w:r>
      <w:r w:rsidR="00472C5E" w:rsidRPr="50250DA5">
        <w:rPr>
          <w:rFonts w:ascii="Times New Roman" w:hAnsi="Times New Roman" w:cs="Times New Roman"/>
        </w:rPr>
        <w:t xml:space="preserve"> ülesandeks on </w:t>
      </w:r>
      <w:r w:rsidR="003F6B09" w:rsidRPr="50250DA5">
        <w:rPr>
          <w:rFonts w:ascii="Times New Roman" w:hAnsi="Times New Roman" w:cs="Times New Roman"/>
        </w:rPr>
        <w:t xml:space="preserve">kohalike omavalitsuste (edaspidi </w:t>
      </w:r>
      <w:r w:rsidR="003F6B09" w:rsidRPr="50250DA5">
        <w:rPr>
          <w:rFonts w:ascii="Times New Roman" w:hAnsi="Times New Roman" w:cs="Times New Roman"/>
          <w:i/>
          <w:iCs/>
        </w:rPr>
        <w:t>KOV</w:t>
      </w:r>
      <w:r w:rsidR="003F6B09" w:rsidRPr="50250DA5">
        <w:rPr>
          <w:rFonts w:ascii="Times New Roman" w:hAnsi="Times New Roman" w:cs="Times New Roman"/>
        </w:rPr>
        <w:t>)</w:t>
      </w:r>
      <w:r w:rsidR="00472C5E" w:rsidRPr="50250DA5">
        <w:rPr>
          <w:rFonts w:ascii="Times New Roman" w:hAnsi="Times New Roman" w:cs="Times New Roman"/>
        </w:rPr>
        <w:t xml:space="preserve"> tegevusplaanide koostami</w:t>
      </w:r>
      <w:r w:rsidR="002F2746" w:rsidRPr="50250DA5">
        <w:rPr>
          <w:rFonts w:ascii="Times New Roman" w:hAnsi="Times New Roman" w:cs="Times New Roman"/>
        </w:rPr>
        <w:t>n</w:t>
      </w:r>
      <w:r w:rsidR="00472C5E" w:rsidRPr="50250DA5">
        <w:rPr>
          <w:rFonts w:ascii="Times New Roman" w:hAnsi="Times New Roman" w:cs="Times New Roman"/>
        </w:rPr>
        <w:t>e ja sisutegevuste toetamine</w:t>
      </w:r>
      <w:r w:rsidR="008C3960" w:rsidRPr="50250DA5">
        <w:rPr>
          <w:rFonts w:ascii="Times New Roman" w:hAnsi="Times New Roman" w:cs="Times New Roman"/>
        </w:rPr>
        <w:t>,</w:t>
      </w:r>
      <w:r w:rsidR="00472C5E" w:rsidRPr="50250DA5">
        <w:rPr>
          <w:rFonts w:ascii="Times New Roman" w:hAnsi="Times New Roman" w:cs="Times New Roman"/>
        </w:rPr>
        <w:t xml:space="preserve"> tõhusa </w:t>
      </w:r>
      <w:r w:rsidR="004149C8" w:rsidRPr="50250DA5">
        <w:rPr>
          <w:rFonts w:ascii="Times New Roman" w:hAnsi="Times New Roman" w:cs="Times New Roman"/>
        </w:rPr>
        <w:t>kommunikatsioon</w:t>
      </w:r>
      <w:r w:rsidR="00553123" w:rsidRPr="50250DA5">
        <w:rPr>
          <w:rFonts w:ascii="Times New Roman" w:hAnsi="Times New Roman" w:cs="Times New Roman"/>
        </w:rPr>
        <w:t xml:space="preserve"> </w:t>
      </w:r>
      <w:r w:rsidR="00472C5E" w:rsidRPr="50250DA5">
        <w:rPr>
          <w:rFonts w:ascii="Times New Roman" w:hAnsi="Times New Roman" w:cs="Times New Roman"/>
        </w:rPr>
        <w:t>tagamine KOV</w:t>
      </w:r>
      <w:r w:rsidR="00EC5FFC" w:rsidRPr="50250DA5">
        <w:rPr>
          <w:rFonts w:ascii="Times New Roman" w:hAnsi="Times New Roman" w:cs="Times New Roman"/>
        </w:rPr>
        <w:t>-</w:t>
      </w:r>
      <w:r w:rsidR="00472C5E" w:rsidRPr="50250DA5">
        <w:rPr>
          <w:rFonts w:ascii="Times New Roman" w:hAnsi="Times New Roman" w:cs="Times New Roman"/>
        </w:rPr>
        <w:t>ide</w:t>
      </w:r>
      <w:r w:rsidR="002D5126" w:rsidRPr="50250DA5">
        <w:rPr>
          <w:rFonts w:ascii="Times New Roman" w:hAnsi="Times New Roman" w:cs="Times New Roman"/>
        </w:rPr>
        <w:t>le</w:t>
      </w:r>
      <w:r w:rsidR="001B7CBB" w:rsidRPr="50250DA5">
        <w:rPr>
          <w:rFonts w:ascii="Times New Roman" w:hAnsi="Times New Roman" w:cs="Times New Roman"/>
        </w:rPr>
        <w:t xml:space="preserve"> ning </w:t>
      </w:r>
      <w:r w:rsidR="00F97736" w:rsidRPr="50250DA5">
        <w:rPr>
          <w:rFonts w:ascii="Times New Roman" w:hAnsi="Times New Roman" w:cs="Times New Roman"/>
        </w:rPr>
        <w:t>KOV ametnike ja töötajate sihtrühma</w:t>
      </w:r>
      <w:r w:rsidR="00A05611" w:rsidRPr="50250DA5">
        <w:rPr>
          <w:rFonts w:ascii="Times New Roman" w:hAnsi="Times New Roman" w:cs="Times New Roman"/>
        </w:rPr>
        <w:t>ga töötamise võimekuse tõstmine.</w:t>
      </w:r>
      <w:r w:rsidR="00A125BE" w:rsidRPr="50250DA5">
        <w:rPr>
          <w:rFonts w:ascii="Times New Roman" w:hAnsi="Times New Roman" w:cs="Times New Roman"/>
        </w:rPr>
        <w:t xml:space="preserve"> </w:t>
      </w:r>
    </w:p>
    <w:p w14:paraId="25E2157D" w14:textId="77777777" w:rsidR="008C3960" w:rsidRDefault="008C3960" w:rsidP="006739D0">
      <w:pPr>
        <w:autoSpaceDE w:val="0"/>
        <w:autoSpaceDN w:val="0"/>
        <w:adjustRightInd w:val="0"/>
        <w:spacing w:after="0" w:line="240" w:lineRule="auto"/>
        <w:jc w:val="both"/>
        <w:rPr>
          <w:rFonts w:ascii="Times New Roman" w:hAnsi="Times New Roman" w:cs="Times New Roman"/>
        </w:rPr>
      </w:pPr>
    </w:p>
    <w:p w14:paraId="31C67920" w14:textId="77777777" w:rsidR="00F40616" w:rsidRDefault="00E70786" w:rsidP="006739D0">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rPr>
        <w:t>202</w:t>
      </w:r>
      <w:r w:rsidR="004019A6">
        <w:rPr>
          <w:rFonts w:ascii="Times New Roman" w:hAnsi="Times New Roman" w:cs="Times New Roman"/>
        </w:rPr>
        <w:t>4</w:t>
      </w:r>
      <w:r>
        <w:rPr>
          <w:rFonts w:ascii="Times New Roman" w:hAnsi="Times New Roman" w:cs="Times New Roman"/>
        </w:rPr>
        <w:t>. aasta</w:t>
      </w:r>
      <w:r w:rsidR="008C3960">
        <w:rPr>
          <w:rFonts w:ascii="Times New Roman" w:hAnsi="Times New Roman" w:cs="Times New Roman"/>
        </w:rPr>
        <w:t>s</w:t>
      </w:r>
      <w:r w:rsidR="004019A6">
        <w:rPr>
          <w:rFonts w:ascii="Times New Roman" w:hAnsi="Times New Roman" w:cs="Times New Roman"/>
        </w:rPr>
        <w:t>t töötab elluviija juures</w:t>
      </w:r>
      <w:r>
        <w:rPr>
          <w:rFonts w:ascii="Times New Roman" w:hAnsi="Times New Roman" w:cs="Times New Roman"/>
        </w:rPr>
        <w:t xml:space="preserve"> </w:t>
      </w:r>
      <w:r w:rsidR="004A0C65">
        <w:rPr>
          <w:rFonts w:ascii="Times New Roman" w:hAnsi="Times New Roman" w:cs="Times New Roman"/>
        </w:rPr>
        <w:t>l</w:t>
      </w:r>
      <w:r w:rsidR="00A125BE" w:rsidRPr="006739D0">
        <w:rPr>
          <w:rFonts w:ascii="Times New Roman" w:hAnsi="Times New Roman" w:cs="Times New Roman"/>
        </w:rPr>
        <w:t>õimumis-, sealhulgas kohanemisteekondade</w:t>
      </w:r>
      <w:r w:rsidR="008402A9" w:rsidRPr="006739D0">
        <w:rPr>
          <w:rFonts w:ascii="Times New Roman" w:hAnsi="Times New Roman" w:cs="Times New Roman"/>
        </w:rPr>
        <w:t xml:space="preserve"> väljatöötamise</w:t>
      </w:r>
      <w:r>
        <w:rPr>
          <w:rFonts w:ascii="Times New Roman" w:hAnsi="Times New Roman" w:cs="Times New Roman"/>
        </w:rPr>
        <w:t>ks</w:t>
      </w:r>
      <w:r w:rsidR="008402A9" w:rsidRPr="006739D0">
        <w:rPr>
          <w:rFonts w:ascii="Times New Roman" w:hAnsi="Times New Roman" w:cs="Times New Roman"/>
        </w:rPr>
        <w:t xml:space="preserve"> ja rakendamiseks KOV-ides</w:t>
      </w:r>
      <w:r w:rsidR="00777B1D" w:rsidRPr="006739D0">
        <w:rPr>
          <w:rFonts w:ascii="Times New Roman" w:hAnsi="Times New Roman" w:cs="Times New Roman"/>
        </w:rPr>
        <w:t xml:space="preserve"> k</w:t>
      </w:r>
      <w:r w:rsidR="0011057D" w:rsidRPr="006739D0">
        <w:rPr>
          <w:rFonts w:ascii="Times New Roman" w:hAnsi="Times New Roman" w:cs="Times New Roman"/>
        </w:rPr>
        <w:t>oordinaator</w:t>
      </w:r>
      <w:r w:rsidR="006E7CF0">
        <w:rPr>
          <w:rFonts w:ascii="Times New Roman" w:hAnsi="Times New Roman" w:cs="Times New Roman"/>
        </w:rPr>
        <w:t xml:space="preserve"> (0,75 kohta)</w:t>
      </w:r>
      <w:r w:rsidR="00777B1D" w:rsidRPr="006739D0">
        <w:rPr>
          <w:rFonts w:ascii="Times New Roman" w:hAnsi="Times New Roman" w:cs="Times New Roman"/>
        </w:rPr>
        <w:t>, kelle</w:t>
      </w:r>
      <w:r w:rsidR="00BB5C0F" w:rsidRPr="006739D0">
        <w:rPr>
          <w:rFonts w:ascii="Times New Roman" w:hAnsi="Times New Roman" w:cs="Times New Roman"/>
          <w:kern w:val="0"/>
        </w:rPr>
        <w:t xml:space="preserve"> ülesandeks on</w:t>
      </w:r>
      <w:r w:rsidR="001A18F6">
        <w:rPr>
          <w:rFonts w:ascii="Times New Roman" w:hAnsi="Times New Roman" w:cs="Times New Roman"/>
          <w:kern w:val="0"/>
        </w:rPr>
        <w:t xml:space="preserve"> </w:t>
      </w:r>
      <w:r w:rsidR="00BB5C0F" w:rsidRPr="006739D0">
        <w:rPr>
          <w:rFonts w:ascii="Times New Roman" w:hAnsi="Times New Roman" w:cs="Times New Roman"/>
          <w:kern w:val="0"/>
        </w:rPr>
        <w:t>teenusdisaini protsessi juhtimine</w:t>
      </w:r>
      <w:r w:rsidR="00DF3CB9">
        <w:rPr>
          <w:rFonts w:ascii="Times New Roman" w:hAnsi="Times New Roman" w:cs="Times New Roman"/>
          <w:kern w:val="0"/>
        </w:rPr>
        <w:t xml:space="preserve"> (</w:t>
      </w:r>
      <w:r w:rsidR="00DC586F">
        <w:rPr>
          <w:rFonts w:ascii="Times New Roman" w:hAnsi="Times New Roman" w:cs="Times New Roman"/>
          <w:kern w:val="0"/>
        </w:rPr>
        <w:t xml:space="preserve">sh </w:t>
      </w:r>
      <w:r w:rsidR="00775301">
        <w:rPr>
          <w:rFonts w:ascii="Times New Roman" w:hAnsi="Times New Roman" w:cs="Times New Roman"/>
          <w:kern w:val="0"/>
        </w:rPr>
        <w:t>vaja</w:t>
      </w:r>
      <w:r w:rsidR="009919B8">
        <w:rPr>
          <w:rFonts w:ascii="Times New Roman" w:hAnsi="Times New Roman" w:cs="Times New Roman"/>
          <w:kern w:val="0"/>
        </w:rPr>
        <w:t>like</w:t>
      </w:r>
      <w:r w:rsidR="00775301">
        <w:rPr>
          <w:rFonts w:ascii="Times New Roman" w:hAnsi="Times New Roman" w:cs="Times New Roman"/>
          <w:kern w:val="0"/>
        </w:rPr>
        <w:t xml:space="preserve"> </w:t>
      </w:r>
      <w:r w:rsidR="00BB5C0F" w:rsidRPr="006739D0">
        <w:rPr>
          <w:rFonts w:ascii="Times New Roman" w:hAnsi="Times New Roman" w:cs="Times New Roman"/>
          <w:kern w:val="0"/>
        </w:rPr>
        <w:t xml:space="preserve">tegevuste, </w:t>
      </w:r>
      <w:r w:rsidR="00757C7F">
        <w:rPr>
          <w:rFonts w:ascii="Times New Roman" w:hAnsi="Times New Roman" w:cs="Times New Roman"/>
          <w:kern w:val="0"/>
        </w:rPr>
        <w:t>kaasaarvatud</w:t>
      </w:r>
      <w:r w:rsidR="002D0175" w:rsidRPr="006739D0">
        <w:rPr>
          <w:rFonts w:ascii="Times New Roman" w:hAnsi="Times New Roman" w:cs="Times New Roman"/>
          <w:kern w:val="0"/>
        </w:rPr>
        <w:t xml:space="preserve"> </w:t>
      </w:r>
      <w:r w:rsidR="00775301">
        <w:rPr>
          <w:rFonts w:ascii="Times New Roman" w:hAnsi="Times New Roman" w:cs="Times New Roman"/>
          <w:kern w:val="0"/>
        </w:rPr>
        <w:t xml:space="preserve">protsessiga </w:t>
      </w:r>
      <w:r w:rsidR="002D0175" w:rsidRPr="006739D0">
        <w:rPr>
          <w:rFonts w:ascii="Times New Roman" w:hAnsi="Times New Roman" w:cs="Times New Roman"/>
          <w:kern w:val="0"/>
        </w:rPr>
        <w:t>kaasnevate</w:t>
      </w:r>
      <w:r w:rsidR="00BB5C0F" w:rsidRPr="006739D0">
        <w:rPr>
          <w:rFonts w:ascii="Times New Roman" w:hAnsi="Times New Roman" w:cs="Times New Roman"/>
          <w:kern w:val="0"/>
        </w:rPr>
        <w:t xml:space="preserve"> koolituste läbi viimine KOV töötajatele ja protsessist kokkuvõtte </w:t>
      </w:r>
      <w:r w:rsidR="006E2724">
        <w:rPr>
          <w:rFonts w:ascii="Times New Roman" w:hAnsi="Times New Roman" w:cs="Times New Roman"/>
          <w:kern w:val="0"/>
        </w:rPr>
        <w:t>koostamine</w:t>
      </w:r>
      <w:r w:rsidR="00EB41AF">
        <w:rPr>
          <w:rFonts w:ascii="Times New Roman" w:hAnsi="Times New Roman" w:cs="Times New Roman"/>
          <w:kern w:val="0"/>
        </w:rPr>
        <w:t>)</w:t>
      </w:r>
      <w:r w:rsidR="00D84788" w:rsidRPr="006739D0">
        <w:rPr>
          <w:rFonts w:ascii="Times New Roman" w:hAnsi="Times New Roman" w:cs="Times New Roman"/>
          <w:kern w:val="0"/>
        </w:rPr>
        <w:t>.</w:t>
      </w:r>
      <w:r w:rsidR="00CD052A">
        <w:rPr>
          <w:rFonts w:ascii="Times New Roman" w:hAnsi="Times New Roman" w:cs="Times New Roman"/>
          <w:kern w:val="0"/>
        </w:rPr>
        <w:t xml:space="preserve"> </w:t>
      </w:r>
    </w:p>
    <w:p w14:paraId="2EF5CF43" w14:textId="77777777" w:rsidR="00F40616" w:rsidRDefault="00F40616" w:rsidP="006739D0">
      <w:pPr>
        <w:autoSpaceDE w:val="0"/>
        <w:autoSpaceDN w:val="0"/>
        <w:adjustRightInd w:val="0"/>
        <w:spacing w:after="0" w:line="240" w:lineRule="auto"/>
        <w:jc w:val="both"/>
        <w:rPr>
          <w:rFonts w:ascii="Times New Roman" w:hAnsi="Times New Roman" w:cs="Times New Roman"/>
          <w:kern w:val="0"/>
        </w:rPr>
      </w:pPr>
    </w:p>
    <w:p w14:paraId="7E278933" w14:textId="10628786" w:rsidR="00D84788" w:rsidRPr="006739D0" w:rsidRDefault="00F76B09" w:rsidP="006739D0">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Lisaks</w:t>
      </w:r>
      <w:r w:rsidR="00D974D0">
        <w:rPr>
          <w:rFonts w:ascii="Times New Roman" w:hAnsi="Times New Roman" w:cs="Times New Roman"/>
          <w:kern w:val="0"/>
        </w:rPr>
        <w:t xml:space="preserve"> </w:t>
      </w:r>
      <w:r w:rsidR="00EE630C">
        <w:rPr>
          <w:rFonts w:ascii="Times New Roman" w:hAnsi="Times New Roman" w:cs="Times New Roman"/>
          <w:kern w:val="0"/>
        </w:rPr>
        <w:t xml:space="preserve">on tööl </w:t>
      </w:r>
      <w:r w:rsidR="00B34799">
        <w:rPr>
          <w:rFonts w:ascii="Times New Roman" w:hAnsi="Times New Roman" w:cs="Times New Roman"/>
          <w:kern w:val="0"/>
        </w:rPr>
        <w:t>koordinaator</w:t>
      </w:r>
      <w:r w:rsidR="00430E3F">
        <w:rPr>
          <w:rFonts w:ascii="Times New Roman" w:hAnsi="Times New Roman" w:cs="Times New Roman"/>
          <w:kern w:val="0"/>
        </w:rPr>
        <w:t xml:space="preserve"> (0,25 kohta)</w:t>
      </w:r>
      <w:r w:rsidR="00B34799">
        <w:rPr>
          <w:rFonts w:ascii="Times New Roman" w:hAnsi="Times New Roman" w:cs="Times New Roman"/>
          <w:kern w:val="0"/>
        </w:rPr>
        <w:t>, kelle</w:t>
      </w:r>
      <w:r w:rsidR="006739D0" w:rsidRPr="006739D0">
        <w:rPr>
          <w:rFonts w:ascii="Times New Roman" w:hAnsi="Times New Roman" w:cs="Times New Roman"/>
          <w:kern w:val="0"/>
        </w:rPr>
        <w:t xml:space="preserve"> roll</w:t>
      </w:r>
      <w:r w:rsidR="001147B1">
        <w:rPr>
          <w:rFonts w:ascii="Times New Roman" w:hAnsi="Times New Roman" w:cs="Times New Roman"/>
          <w:kern w:val="0"/>
        </w:rPr>
        <w:t xml:space="preserve"> praktikuna </w:t>
      </w:r>
      <w:r w:rsidR="001D2C2D">
        <w:rPr>
          <w:rFonts w:ascii="Times New Roman" w:hAnsi="Times New Roman" w:cs="Times New Roman"/>
          <w:kern w:val="0"/>
        </w:rPr>
        <w:t>on</w:t>
      </w:r>
      <w:r w:rsidR="006739D0" w:rsidRPr="006739D0">
        <w:rPr>
          <w:rFonts w:ascii="Times New Roman" w:hAnsi="Times New Roman" w:cs="Times New Roman"/>
          <w:kern w:val="0"/>
        </w:rPr>
        <w:t xml:space="preserve"> </w:t>
      </w:r>
      <w:r w:rsidR="00B96A4A">
        <w:rPr>
          <w:rFonts w:ascii="Times New Roman" w:hAnsi="Times New Roman" w:cs="Times New Roman"/>
          <w:kern w:val="0"/>
        </w:rPr>
        <w:t>sihtrühma</w:t>
      </w:r>
      <w:r w:rsidR="006739D0" w:rsidRPr="006739D0">
        <w:rPr>
          <w:rFonts w:ascii="Times New Roman" w:hAnsi="Times New Roman" w:cs="Times New Roman"/>
          <w:kern w:val="0"/>
        </w:rPr>
        <w:t xml:space="preserve"> teenussüsteemiga seostamine</w:t>
      </w:r>
      <w:r w:rsidR="00446DBA">
        <w:rPr>
          <w:rFonts w:ascii="Times New Roman" w:hAnsi="Times New Roman" w:cs="Times New Roman"/>
          <w:kern w:val="0"/>
        </w:rPr>
        <w:t>, seonduv</w:t>
      </w:r>
      <w:r w:rsidR="006739D0" w:rsidRPr="006739D0">
        <w:rPr>
          <w:rFonts w:ascii="Times New Roman" w:hAnsi="Times New Roman" w:cs="Times New Roman"/>
          <w:kern w:val="0"/>
        </w:rPr>
        <w:t xml:space="preserve"> võrgustikutöö</w:t>
      </w:r>
      <w:r w:rsidR="00B96A4A">
        <w:rPr>
          <w:rFonts w:ascii="Times New Roman" w:hAnsi="Times New Roman" w:cs="Times New Roman"/>
          <w:kern w:val="0"/>
        </w:rPr>
        <w:t xml:space="preserve"> ja</w:t>
      </w:r>
      <w:r w:rsidR="006739D0" w:rsidRPr="006739D0">
        <w:rPr>
          <w:rFonts w:ascii="Times New Roman" w:hAnsi="Times New Roman" w:cs="Times New Roman"/>
          <w:kern w:val="0"/>
        </w:rPr>
        <w:t xml:space="preserve"> sidusvaldkondade vahelise koostöö initsieerimine</w:t>
      </w:r>
      <w:r w:rsidR="00B96A4A">
        <w:rPr>
          <w:rFonts w:ascii="Times New Roman" w:hAnsi="Times New Roman" w:cs="Times New Roman"/>
          <w:kern w:val="0"/>
        </w:rPr>
        <w:t>.</w:t>
      </w:r>
      <w:r w:rsidR="00766415">
        <w:rPr>
          <w:rFonts w:ascii="Times New Roman" w:hAnsi="Times New Roman" w:cs="Times New Roman"/>
          <w:kern w:val="0"/>
        </w:rPr>
        <w:t xml:space="preserve"> </w:t>
      </w:r>
    </w:p>
    <w:p w14:paraId="5AC2B009" w14:textId="77777777" w:rsidR="00AF65C3" w:rsidRDefault="002016B2" w:rsidP="00A01D21">
      <w:pPr>
        <w:pStyle w:val="Normaallaadveeb"/>
        <w:tabs>
          <w:tab w:val="left" w:pos="851"/>
        </w:tabs>
        <w:jc w:val="both"/>
        <w:rPr>
          <w:sz w:val="22"/>
          <w:szCs w:val="22"/>
        </w:rPr>
      </w:pPr>
      <w:r>
        <w:rPr>
          <w:sz w:val="22"/>
          <w:szCs w:val="22"/>
        </w:rPr>
        <w:t>Partnerluslepingute raames viiakse ellu tegevusi</w:t>
      </w:r>
      <w:r w:rsidR="00D16A59" w:rsidRPr="00817038">
        <w:rPr>
          <w:sz w:val="22"/>
          <w:szCs w:val="22"/>
        </w:rPr>
        <w:t xml:space="preserve"> </w:t>
      </w:r>
      <w:r w:rsidR="001E52D5">
        <w:rPr>
          <w:sz w:val="22"/>
          <w:szCs w:val="22"/>
        </w:rPr>
        <w:t xml:space="preserve">KOV-ides järgnevalt: </w:t>
      </w:r>
      <w:r w:rsidR="00D16A59" w:rsidRPr="00817038">
        <w:rPr>
          <w:sz w:val="22"/>
          <w:szCs w:val="22"/>
        </w:rPr>
        <w:t>Tartu linn</w:t>
      </w:r>
      <w:r w:rsidR="0037042A">
        <w:rPr>
          <w:sz w:val="22"/>
          <w:szCs w:val="22"/>
        </w:rPr>
        <w:t>as ajavahemikus 01.01.2023</w:t>
      </w:r>
      <w:r w:rsidR="001B51CC">
        <w:rPr>
          <w:sz w:val="22"/>
          <w:szCs w:val="22"/>
        </w:rPr>
        <w:t>-3</w:t>
      </w:r>
      <w:r w:rsidR="0091416D">
        <w:rPr>
          <w:sz w:val="22"/>
          <w:szCs w:val="22"/>
        </w:rPr>
        <w:t>0</w:t>
      </w:r>
      <w:r w:rsidR="001B51CC">
        <w:rPr>
          <w:sz w:val="22"/>
          <w:szCs w:val="22"/>
        </w:rPr>
        <w:t>.</w:t>
      </w:r>
      <w:r w:rsidR="0091416D">
        <w:rPr>
          <w:sz w:val="22"/>
          <w:szCs w:val="22"/>
        </w:rPr>
        <w:t>06</w:t>
      </w:r>
      <w:r w:rsidR="001B51CC">
        <w:rPr>
          <w:sz w:val="22"/>
          <w:szCs w:val="22"/>
        </w:rPr>
        <w:t>.202</w:t>
      </w:r>
      <w:r w:rsidR="0091416D">
        <w:rPr>
          <w:sz w:val="22"/>
          <w:szCs w:val="22"/>
        </w:rPr>
        <w:t>9</w:t>
      </w:r>
      <w:r w:rsidR="00D16A59" w:rsidRPr="00817038">
        <w:rPr>
          <w:sz w:val="22"/>
          <w:szCs w:val="22"/>
        </w:rPr>
        <w:t>, Rakvere linn</w:t>
      </w:r>
      <w:r w:rsidR="001B51CC">
        <w:rPr>
          <w:sz w:val="22"/>
          <w:szCs w:val="22"/>
        </w:rPr>
        <w:t>as 01.0</w:t>
      </w:r>
      <w:r w:rsidR="00AA523F">
        <w:rPr>
          <w:sz w:val="22"/>
          <w:szCs w:val="22"/>
        </w:rPr>
        <w:t>2</w:t>
      </w:r>
      <w:r w:rsidR="001B51CC">
        <w:rPr>
          <w:sz w:val="22"/>
          <w:szCs w:val="22"/>
        </w:rPr>
        <w:t>.2023-31.12.202</w:t>
      </w:r>
      <w:r w:rsidR="0091416D">
        <w:rPr>
          <w:sz w:val="22"/>
          <w:szCs w:val="22"/>
        </w:rPr>
        <w:t>8</w:t>
      </w:r>
      <w:r w:rsidR="00D16A59" w:rsidRPr="00817038">
        <w:rPr>
          <w:sz w:val="22"/>
          <w:szCs w:val="22"/>
        </w:rPr>
        <w:t>, Tallinna linn</w:t>
      </w:r>
      <w:r w:rsidR="001B51CC">
        <w:rPr>
          <w:sz w:val="22"/>
          <w:szCs w:val="22"/>
        </w:rPr>
        <w:t>as 01.03.2023-3</w:t>
      </w:r>
      <w:r w:rsidR="0091416D">
        <w:rPr>
          <w:sz w:val="22"/>
          <w:szCs w:val="22"/>
        </w:rPr>
        <w:t>0</w:t>
      </w:r>
      <w:r w:rsidR="001B51CC">
        <w:rPr>
          <w:sz w:val="22"/>
          <w:szCs w:val="22"/>
        </w:rPr>
        <w:t>.</w:t>
      </w:r>
      <w:r w:rsidR="0091416D">
        <w:rPr>
          <w:sz w:val="22"/>
          <w:szCs w:val="22"/>
        </w:rPr>
        <w:t>06</w:t>
      </w:r>
      <w:r w:rsidR="001B51CC">
        <w:rPr>
          <w:sz w:val="22"/>
          <w:szCs w:val="22"/>
        </w:rPr>
        <w:t>.202</w:t>
      </w:r>
      <w:r w:rsidR="0091416D">
        <w:rPr>
          <w:sz w:val="22"/>
          <w:szCs w:val="22"/>
        </w:rPr>
        <w:t>9</w:t>
      </w:r>
      <w:r w:rsidR="00D16A59" w:rsidRPr="00817038">
        <w:rPr>
          <w:sz w:val="22"/>
          <w:szCs w:val="22"/>
        </w:rPr>
        <w:t>, Saaremaa val</w:t>
      </w:r>
      <w:r w:rsidR="001B51CC">
        <w:rPr>
          <w:sz w:val="22"/>
          <w:szCs w:val="22"/>
        </w:rPr>
        <w:t>las 01.11.2023-31.12.202</w:t>
      </w:r>
      <w:r w:rsidR="0091416D">
        <w:rPr>
          <w:sz w:val="22"/>
          <w:szCs w:val="22"/>
        </w:rPr>
        <w:t>8</w:t>
      </w:r>
      <w:r w:rsidR="002244E0">
        <w:rPr>
          <w:sz w:val="22"/>
          <w:szCs w:val="22"/>
        </w:rPr>
        <w:t>,</w:t>
      </w:r>
      <w:r w:rsidR="00D16A59" w:rsidRPr="00817038">
        <w:rPr>
          <w:sz w:val="22"/>
          <w:szCs w:val="22"/>
        </w:rPr>
        <w:t xml:space="preserve">  Pärnu linn</w:t>
      </w:r>
      <w:r w:rsidR="001B51CC">
        <w:rPr>
          <w:sz w:val="22"/>
          <w:szCs w:val="22"/>
        </w:rPr>
        <w:t>as 01.01.2024-31.12.202</w:t>
      </w:r>
      <w:r w:rsidR="0094115A">
        <w:rPr>
          <w:sz w:val="22"/>
          <w:szCs w:val="22"/>
        </w:rPr>
        <w:t>8</w:t>
      </w:r>
      <w:r w:rsidR="0092541B">
        <w:rPr>
          <w:sz w:val="22"/>
          <w:szCs w:val="22"/>
        </w:rPr>
        <w:t>,</w:t>
      </w:r>
      <w:r w:rsidR="00A01D21" w:rsidRPr="00817038">
        <w:rPr>
          <w:sz w:val="22"/>
          <w:szCs w:val="22"/>
        </w:rPr>
        <w:t>Haapsalu linn</w:t>
      </w:r>
      <w:r w:rsidR="00A01D21">
        <w:rPr>
          <w:sz w:val="22"/>
          <w:szCs w:val="22"/>
        </w:rPr>
        <w:t>a</w:t>
      </w:r>
      <w:r w:rsidR="005855AA">
        <w:rPr>
          <w:sz w:val="22"/>
          <w:szCs w:val="22"/>
        </w:rPr>
        <w:t xml:space="preserve">s </w:t>
      </w:r>
      <w:r w:rsidR="000558F9">
        <w:rPr>
          <w:sz w:val="22"/>
          <w:szCs w:val="22"/>
        </w:rPr>
        <w:t>01.12.2024</w:t>
      </w:r>
      <w:r w:rsidR="00546293">
        <w:rPr>
          <w:sz w:val="22"/>
          <w:szCs w:val="22"/>
        </w:rPr>
        <w:t xml:space="preserve"> </w:t>
      </w:r>
      <w:r w:rsidR="000558F9">
        <w:rPr>
          <w:sz w:val="22"/>
          <w:szCs w:val="22"/>
        </w:rPr>
        <w:t>– 31.12.2026</w:t>
      </w:r>
      <w:r w:rsidR="002244E0">
        <w:rPr>
          <w:sz w:val="22"/>
          <w:szCs w:val="22"/>
        </w:rPr>
        <w:t>,</w:t>
      </w:r>
      <w:r w:rsidR="00427357">
        <w:rPr>
          <w:sz w:val="22"/>
          <w:szCs w:val="22"/>
        </w:rPr>
        <w:t xml:space="preserve"> </w:t>
      </w:r>
      <w:r w:rsidR="00E33876">
        <w:rPr>
          <w:sz w:val="22"/>
          <w:szCs w:val="22"/>
        </w:rPr>
        <w:t xml:space="preserve">Jõhvi </w:t>
      </w:r>
      <w:r w:rsidR="002244E0">
        <w:rPr>
          <w:sz w:val="22"/>
          <w:szCs w:val="22"/>
        </w:rPr>
        <w:t>vallas 01.01.202</w:t>
      </w:r>
      <w:r w:rsidR="00173E62">
        <w:rPr>
          <w:sz w:val="22"/>
          <w:szCs w:val="22"/>
        </w:rPr>
        <w:t xml:space="preserve">5-31.12.2026 </w:t>
      </w:r>
      <w:r w:rsidR="00E33876">
        <w:rPr>
          <w:sz w:val="22"/>
          <w:szCs w:val="22"/>
        </w:rPr>
        <w:t>ja Koh</w:t>
      </w:r>
      <w:r w:rsidR="00793E4C">
        <w:rPr>
          <w:sz w:val="22"/>
          <w:szCs w:val="22"/>
        </w:rPr>
        <w:t>t</w:t>
      </w:r>
      <w:r w:rsidR="00E33876">
        <w:rPr>
          <w:sz w:val="22"/>
          <w:szCs w:val="22"/>
        </w:rPr>
        <w:t>la-Järve</w:t>
      </w:r>
      <w:r w:rsidR="00173E62">
        <w:rPr>
          <w:sz w:val="22"/>
          <w:szCs w:val="22"/>
        </w:rPr>
        <w:t xml:space="preserve"> linnas</w:t>
      </w:r>
      <w:r w:rsidR="00824F1E">
        <w:rPr>
          <w:sz w:val="22"/>
          <w:szCs w:val="22"/>
        </w:rPr>
        <w:t xml:space="preserve"> 0</w:t>
      </w:r>
      <w:r w:rsidR="007135A0">
        <w:rPr>
          <w:sz w:val="22"/>
          <w:szCs w:val="22"/>
        </w:rPr>
        <w:t>1</w:t>
      </w:r>
      <w:r w:rsidR="00A01D21" w:rsidRPr="00817038">
        <w:rPr>
          <w:sz w:val="22"/>
          <w:szCs w:val="22"/>
        </w:rPr>
        <w:t>.</w:t>
      </w:r>
      <w:r w:rsidR="007135A0">
        <w:rPr>
          <w:sz w:val="22"/>
          <w:szCs w:val="22"/>
        </w:rPr>
        <w:t>01.2025</w:t>
      </w:r>
      <w:r w:rsidR="006845CB">
        <w:rPr>
          <w:sz w:val="22"/>
          <w:szCs w:val="22"/>
        </w:rPr>
        <w:t xml:space="preserve"> </w:t>
      </w:r>
      <w:r w:rsidR="0092541B">
        <w:rPr>
          <w:sz w:val="22"/>
          <w:szCs w:val="22"/>
        </w:rPr>
        <w:t>-</w:t>
      </w:r>
      <w:r w:rsidR="002F06F8">
        <w:rPr>
          <w:sz w:val="22"/>
          <w:szCs w:val="22"/>
        </w:rPr>
        <w:t xml:space="preserve"> 31.12.2027.</w:t>
      </w:r>
      <w:r w:rsidR="00427357">
        <w:rPr>
          <w:sz w:val="22"/>
          <w:szCs w:val="22"/>
        </w:rPr>
        <w:t xml:space="preserve"> </w:t>
      </w:r>
    </w:p>
    <w:p w14:paraId="22436ABD" w14:textId="78AA95E5" w:rsidR="004C0A5D" w:rsidRDefault="00FF506C" w:rsidP="004C0A5D">
      <w:pPr>
        <w:autoSpaceDE w:val="0"/>
        <w:autoSpaceDN w:val="0"/>
        <w:adjustRightInd w:val="0"/>
        <w:spacing w:after="0" w:line="240" w:lineRule="auto"/>
        <w:jc w:val="both"/>
        <w:rPr>
          <w:rFonts w:ascii="Times-Roman" w:hAnsi="Times-Roman" w:cs="Times-Roman"/>
          <w:kern w:val="0"/>
        </w:rPr>
      </w:pPr>
      <w:r>
        <w:rPr>
          <w:rFonts w:ascii="Times-Roman" w:hAnsi="Times-Roman" w:cs="Times-Roman"/>
          <w:kern w:val="0"/>
        </w:rPr>
        <w:t>Elluviija alustab 2026. aastal ettevalmistavate tegevustega, et välja selgitada</w:t>
      </w:r>
      <w:r w:rsidR="004C0A5D">
        <w:rPr>
          <w:rFonts w:ascii="Times-Roman" w:hAnsi="Times-Roman" w:cs="Times-Roman"/>
          <w:kern w:val="0"/>
        </w:rPr>
        <w:t xml:space="preserve"> </w:t>
      </w:r>
      <w:r>
        <w:rPr>
          <w:rFonts w:ascii="Times-Roman" w:hAnsi="Times-Roman" w:cs="Times-Roman"/>
          <w:kern w:val="0"/>
        </w:rPr>
        <w:t xml:space="preserve">partnerluslepingus osalevate </w:t>
      </w:r>
      <w:r w:rsidR="00B332A1">
        <w:rPr>
          <w:rFonts w:ascii="Times-Roman" w:hAnsi="Times-Roman" w:cs="Times-Roman"/>
          <w:kern w:val="0"/>
        </w:rPr>
        <w:t>Haapsalu linna ja Jõhvi valla</w:t>
      </w:r>
      <w:r>
        <w:rPr>
          <w:rFonts w:ascii="Times-Roman" w:hAnsi="Times-Roman" w:cs="Times-Roman"/>
          <w:kern w:val="0"/>
        </w:rPr>
        <w:t xml:space="preserve"> TAT tegevustes jätkamine kohaliku omavalitsuse, elluviija ja</w:t>
      </w:r>
      <w:r w:rsidR="004C0A5D">
        <w:rPr>
          <w:rFonts w:ascii="Times-Roman" w:hAnsi="Times-Roman" w:cs="Times-Roman"/>
          <w:kern w:val="0"/>
        </w:rPr>
        <w:t xml:space="preserve"> </w:t>
      </w:r>
      <w:r>
        <w:rPr>
          <w:rFonts w:ascii="Times-Roman" w:hAnsi="Times-Roman" w:cs="Times-Roman"/>
          <w:kern w:val="0"/>
        </w:rPr>
        <w:t>rakendusasutuse koostöös.</w:t>
      </w:r>
    </w:p>
    <w:p w14:paraId="2E53474D" w14:textId="77777777" w:rsidR="004C0A5D" w:rsidRDefault="004C0A5D" w:rsidP="00FF506C">
      <w:pPr>
        <w:widowControl w:val="0"/>
        <w:suppressAutoHyphens/>
        <w:spacing w:after="0" w:line="238" w:lineRule="exact"/>
        <w:jc w:val="both"/>
        <w:rPr>
          <w:rFonts w:ascii="Times New Roman" w:eastAsia="SimSun" w:hAnsi="Times New Roman" w:cs="Times New Roman"/>
          <w:b/>
          <w:kern w:val="1"/>
          <w:lang w:eastAsia="zh-CN" w:bidi="hi-IN"/>
          <w14:ligatures w14:val="none"/>
        </w:rPr>
      </w:pPr>
    </w:p>
    <w:p w14:paraId="6B32C877" w14:textId="5485DBEF" w:rsidR="00B96A12" w:rsidRDefault="00B96A12" w:rsidP="00FF506C">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Tabel 1. Tegevuste ajakava</w:t>
      </w:r>
    </w:p>
    <w:p w14:paraId="05AA5F9F" w14:textId="77777777" w:rsidR="00AF35EF" w:rsidRPr="00355E3C" w:rsidRDefault="00AF35EF"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139"/>
        <w:gridCol w:w="1439"/>
        <w:gridCol w:w="1292"/>
        <w:gridCol w:w="1084"/>
      </w:tblGrid>
      <w:tr w:rsidR="000C292D" w:rsidRPr="00355E3C" w14:paraId="5F251C8C" w14:textId="77777777" w:rsidTr="6402890F">
        <w:trPr>
          <w:trHeight w:val="70"/>
        </w:trPr>
        <w:tc>
          <w:tcPr>
            <w:tcW w:w="2922" w:type="dxa"/>
          </w:tcPr>
          <w:p w14:paraId="16416A2E" w14:textId="77777777" w:rsidR="000C292D" w:rsidRPr="00355E3C" w:rsidRDefault="000C292D"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bookmarkStart w:id="0" w:name="_Hlk126783052"/>
            <w:r w:rsidRPr="00355E3C">
              <w:rPr>
                <w:rFonts w:ascii="Times New Roman" w:eastAsia="SimSun" w:hAnsi="Times New Roman" w:cs="Times New Roman"/>
                <w:b/>
                <w:kern w:val="1"/>
                <w:lang w:eastAsia="zh-CN" w:bidi="hi-IN"/>
                <w14:ligatures w14:val="none"/>
              </w:rPr>
              <w:t>Tegevus</w:t>
            </w:r>
          </w:p>
        </w:tc>
        <w:tc>
          <w:tcPr>
            <w:tcW w:w="2139" w:type="dxa"/>
          </w:tcPr>
          <w:p w14:paraId="66931E61" w14:textId="77777777" w:rsidR="000C292D" w:rsidRPr="00355E3C" w:rsidRDefault="000C292D"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b/>
                <w:kern w:val="1"/>
                <w:lang w:eastAsia="zh-CN" w:bidi="hi-IN"/>
                <w14:ligatures w14:val="none"/>
              </w:rPr>
              <w:t>Tegevuse üldajaraam</w:t>
            </w:r>
            <w:r w:rsidRPr="00355E3C">
              <w:rPr>
                <w:rFonts w:ascii="Times New Roman" w:eastAsia="SimSun" w:hAnsi="Times New Roman" w:cs="Times New Roman"/>
                <w:kern w:val="1"/>
                <w:lang w:eastAsia="zh-CN" w:bidi="hi-IN"/>
                <w14:ligatures w14:val="none"/>
              </w:rPr>
              <w:t xml:space="preserve">  </w:t>
            </w:r>
          </w:p>
        </w:tc>
        <w:tc>
          <w:tcPr>
            <w:tcW w:w="1439" w:type="dxa"/>
          </w:tcPr>
          <w:p w14:paraId="35016DDE" w14:textId="77777777" w:rsidR="000C292D" w:rsidRPr="00355E3C" w:rsidRDefault="000C292D"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b/>
                <w:kern w:val="1"/>
                <w:lang w:eastAsia="zh-CN" w:bidi="hi-IN"/>
                <w14:ligatures w14:val="none"/>
              </w:rPr>
              <w:t xml:space="preserve">Tegevuse algus- ja lõppkuupäev tegevuskava perioodil </w:t>
            </w:r>
          </w:p>
        </w:tc>
        <w:tc>
          <w:tcPr>
            <w:tcW w:w="1292" w:type="dxa"/>
          </w:tcPr>
          <w:p w14:paraId="09FC4D86" w14:textId="1EC3FE93" w:rsidR="000C292D" w:rsidRPr="00355E3C" w:rsidRDefault="000C292D"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hAnsi="Times New Roman" w:cs="Times New Roman"/>
                <w:b/>
              </w:rPr>
              <w:t>Planeeritav maksumus 202</w:t>
            </w:r>
            <w:r w:rsidR="009C5E14">
              <w:rPr>
                <w:rFonts w:ascii="Times New Roman" w:hAnsi="Times New Roman" w:cs="Times New Roman"/>
                <w:b/>
              </w:rPr>
              <w:t>6</w:t>
            </w:r>
            <w:r w:rsidRPr="00355E3C">
              <w:rPr>
                <w:rFonts w:ascii="Times New Roman" w:hAnsi="Times New Roman" w:cs="Times New Roman"/>
                <w:b/>
              </w:rPr>
              <w:t>. aastal</w:t>
            </w:r>
          </w:p>
        </w:tc>
        <w:tc>
          <w:tcPr>
            <w:tcW w:w="1084" w:type="dxa"/>
          </w:tcPr>
          <w:p w14:paraId="12E0B671" w14:textId="04855436" w:rsidR="000C292D" w:rsidRPr="00355E3C" w:rsidRDefault="000C292D"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Tegevuse eest vastutaja</w:t>
            </w:r>
          </w:p>
          <w:p w14:paraId="51C3C9E4" w14:textId="77777777" w:rsidR="000C292D" w:rsidRPr="00355E3C" w:rsidRDefault="000C292D" w:rsidP="00B96A12">
            <w:pPr>
              <w:widowControl w:val="0"/>
              <w:suppressAutoHyphens/>
              <w:spacing w:after="0" w:line="238" w:lineRule="exact"/>
              <w:jc w:val="both"/>
              <w:rPr>
                <w:rFonts w:ascii="Times New Roman" w:eastAsia="SimSun" w:hAnsi="Times New Roman" w:cs="Times New Roman"/>
                <w:i/>
                <w:kern w:val="1"/>
                <w:lang w:eastAsia="zh-CN" w:bidi="hi-IN"/>
                <w14:ligatures w14:val="none"/>
              </w:rPr>
            </w:pPr>
          </w:p>
        </w:tc>
      </w:tr>
      <w:bookmarkEnd w:id="0"/>
      <w:tr w:rsidR="00E612FA" w:rsidRPr="00355E3C" w14:paraId="63D26355" w14:textId="77777777" w:rsidTr="6402890F">
        <w:trPr>
          <w:trHeight w:val="70"/>
        </w:trPr>
        <w:tc>
          <w:tcPr>
            <w:tcW w:w="2922" w:type="dxa"/>
            <w:tcBorders>
              <w:top w:val="single" w:sz="4" w:space="0" w:color="auto"/>
              <w:left w:val="single" w:sz="4" w:space="0" w:color="auto"/>
              <w:bottom w:val="single" w:sz="4" w:space="0" w:color="auto"/>
              <w:right w:val="single" w:sz="4" w:space="0" w:color="auto"/>
            </w:tcBorders>
          </w:tcPr>
          <w:p w14:paraId="2494CC73" w14:textId="68ED4D15" w:rsidR="00E612FA" w:rsidRDefault="00371B7A" w:rsidP="00E612FA">
            <w:pPr>
              <w:rPr>
                <w:rFonts w:ascii="Times New Roman" w:hAnsi="Times New Roman" w:cs="Times New Roman"/>
                <w:b/>
              </w:rPr>
            </w:pPr>
            <w:r>
              <w:rPr>
                <w:rFonts w:ascii="Times New Roman" w:hAnsi="Times New Roman" w:cs="Times New Roman"/>
                <w:b/>
              </w:rPr>
              <w:t>Elluviija</w:t>
            </w:r>
            <w:r w:rsidR="00E05051">
              <w:rPr>
                <w:rFonts w:ascii="Times New Roman" w:hAnsi="Times New Roman" w:cs="Times New Roman"/>
                <w:b/>
              </w:rPr>
              <w:t xml:space="preserve"> </w:t>
            </w:r>
            <w:r w:rsidR="00D9784E">
              <w:rPr>
                <w:rFonts w:ascii="Times New Roman" w:hAnsi="Times New Roman" w:cs="Times New Roman"/>
                <w:b/>
              </w:rPr>
              <w:t>o</w:t>
            </w:r>
            <w:r w:rsidR="00E612FA">
              <w:rPr>
                <w:rFonts w:ascii="Times New Roman" w:hAnsi="Times New Roman" w:cs="Times New Roman"/>
                <w:b/>
              </w:rPr>
              <w:t>tsesed personalikulud</w:t>
            </w:r>
          </w:p>
          <w:p w14:paraId="1BC20216" w14:textId="79702859" w:rsidR="00E612FA" w:rsidRPr="00355E3C" w:rsidRDefault="00E612FA" w:rsidP="00E612FA">
            <w:pPr>
              <w:widowControl w:val="0"/>
              <w:suppressAutoHyphens/>
              <w:spacing w:after="0" w:line="238" w:lineRule="exact"/>
              <w:jc w:val="both"/>
              <w:rPr>
                <w:rFonts w:ascii="Times New Roman" w:eastAsia="SimSun" w:hAnsi="Times New Roman" w:cs="Times New Roman"/>
                <w:b/>
                <w:kern w:val="1"/>
                <w:lang w:eastAsia="zh-CN" w:bidi="hi-IN"/>
                <w14:ligatures w14:val="none"/>
              </w:rPr>
            </w:pPr>
          </w:p>
        </w:tc>
        <w:tc>
          <w:tcPr>
            <w:tcW w:w="2139" w:type="dxa"/>
            <w:tcBorders>
              <w:top w:val="single" w:sz="4" w:space="0" w:color="auto"/>
              <w:left w:val="single" w:sz="4" w:space="0" w:color="auto"/>
              <w:bottom w:val="single" w:sz="4" w:space="0" w:color="auto"/>
              <w:right w:val="single" w:sz="4" w:space="0" w:color="auto"/>
            </w:tcBorders>
          </w:tcPr>
          <w:p w14:paraId="434BA6DC" w14:textId="77777777" w:rsidR="00E612FA" w:rsidRDefault="00E612FA" w:rsidP="00E612FA">
            <w:pPr>
              <w:jc w:val="center"/>
              <w:rPr>
                <w:rFonts w:ascii="Times New Roman" w:hAnsi="Times New Roman" w:cs="Times New Roman"/>
              </w:rPr>
            </w:pPr>
          </w:p>
          <w:p w14:paraId="7CD6B797" w14:textId="044C0195" w:rsidR="00E612FA" w:rsidRPr="00355E3C" w:rsidRDefault="00E612FA" w:rsidP="00E612FA">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hAnsi="Times New Roman" w:cs="Times New Roman"/>
              </w:rPr>
              <w:t>01.01.</w:t>
            </w:r>
            <w:r>
              <w:rPr>
                <w:rFonts w:ascii="Times New Roman" w:hAnsi="Times New Roman" w:cs="Times New Roman"/>
              </w:rPr>
              <w:t>2023</w:t>
            </w:r>
            <w:r w:rsidRPr="00355E3C">
              <w:rPr>
                <w:rFonts w:ascii="Times New Roman" w:hAnsi="Times New Roman" w:cs="Times New Roman"/>
              </w:rPr>
              <w:t>-31.1</w:t>
            </w:r>
            <w:r w:rsidR="00DD7F7A">
              <w:rPr>
                <w:rFonts w:ascii="Times New Roman" w:hAnsi="Times New Roman" w:cs="Times New Roman"/>
              </w:rPr>
              <w:t>0</w:t>
            </w:r>
            <w:r w:rsidRPr="00355E3C">
              <w:rPr>
                <w:rFonts w:ascii="Times New Roman" w:hAnsi="Times New Roman" w:cs="Times New Roman"/>
              </w:rPr>
              <w:t>.</w:t>
            </w:r>
            <w:r>
              <w:rPr>
                <w:rFonts w:ascii="Times New Roman" w:hAnsi="Times New Roman" w:cs="Times New Roman"/>
              </w:rPr>
              <w:t>202</w:t>
            </w:r>
            <w:r w:rsidR="00DD7F7A">
              <w:rPr>
                <w:rFonts w:ascii="Times New Roman" w:hAnsi="Times New Roman" w:cs="Times New Roman"/>
              </w:rPr>
              <w:t>9</w:t>
            </w:r>
          </w:p>
        </w:tc>
        <w:tc>
          <w:tcPr>
            <w:tcW w:w="1439" w:type="dxa"/>
            <w:tcBorders>
              <w:top w:val="single" w:sz="4" w:space="0" w:color="auto"/>
              <w:left w:val="single" w:sz="4" w:space="0" w:color="auto"/>
              <w:bottom w:val="single" w:sz="4" w:space="0" w:color="auto"/>
              <w:right w:val="single" w:sz="4" w:space="0" w:color="auto"/>
            </w:tcBorders>
          </w:tcPr>
          <w:p w14:paraId="5249A7B1" w14:textId="77777777" w:rsidR="00E612FA" w:rsidRPr="009C36EA" w:rsidRDefault="00E612FA" w:rsidP="00E612FA">
            <w:pPr>
              <w:jc w:val="center"/>
              <w:rPr>
                <w:rFonts w:ascii="Times New Roman" w:hAnsi="Times New Roman" w:cs="Times New Roman"/>
              </w:rPr>
            </w:pPr>
          </w:p>
          <w:p w14:paraId="544E257F" w14:textId="574A242F" w:rsidR="00E612FA" w:rsidRPr="009C36EA" w:rsidRDefault="00E612FA" w:rsidP="00E612FA">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9C36EA">
              <w:rPr>
                <w:rFonts w:ascii="Times New Roman" w:hAnsi="Times New Roman" w:cs="Times New Roman"/>
              </w:rPr>
              <w:t>01.01.202</w:t>
            </w:r>
            <w:r w:rsidR="00F94903" w:rsidRPr="009C36EA">
              <w:rPr>
                <w:rFonts w:ascii="Times New Roman" w:hAnsi="Times New Roman" w:cs="Times New Roman"/>
              </w:rPr>
              <w:t>6</w:t>
            </w:r>
            <w:r w:rsidRPr="009C36EA">
              <w:rPr>
                <w:rFonts w:ascii="Times New Roman" w:hAnsi="Times New Roman" w:cs="Times New Roman"/>
              </w:rPr>
              <w:t>-31.12.202</w:t>
            </w:r>
            <w:r w:rsidR="00F94903" w:rsidRPr="009C36EA">
              <w:rPr>
                <w:rFonts w:ascii="Times New Roman" w:hAnsi="Times New Roman" w:cs="Times New Roman"/>
              </w:rPr>
              <w:t>6</w:t>
            </w:r>
          </w:p>
        </w:tc>
        <w:tc>
          <w:tcPr>
            <w:tcW w:w="1292" w:type="dxa"/>
            <w:tcBorders>
              <w:top w:val="single" w:sz="4" w:space="0" w:color="auto"/>
              <w:left w:val="single" w:sz="4" w:space="0" w:color="auto"/>
              <w:bottom w:val="single" w:sz="4" w:space="0" w:color="auto"/>
              <w:right w:val="single" w:sz="4" w:space="0" w:color="auto"/>
            </w:tcBorders>
          </w:tcPr>
          <w:p w14:paraId="66A24B88" w14:textId="38DDC0FC" w:rsidR="00E612FA" w:rsidRPr="009C36EA" w:rsidRDefault="46A16879" w:rsidP="50250DA5">
            <w:pPr>
              <w:jc w:val="center"/>
              <w:rPr>
                <w:rFonts w:ascii="Times New Roman" w:hAnsi="Times New Roman" w:cs="Times New Roman"/>
                <w:b/>
                <w:bCs/>
              </w:rPr>
            </w:pPr>
            <w:r w:rsidRPr="009C36EA">
              <w:rPr>
                <w:rFonts w:ascii="Times New Roman" w:hAnsi="Times New Roman" w:cs="Times New Roman"/>
                <w:b/>
                <w:bCs/>
              </w:rPr>
              <w:t>1</w:t>
            </w:r>
            <w:r w:rsidR="00311AFD" w:rsidRPr="009C36EA">
              <w:rPr>
                <w:rFonts w:ascii="Times New Roman" w:hAnsi="Times New Roman" w:cs="Times New Roman"/>
                <w:b/>
                <w:bCs/>
              </w:rPr>
              <w:t>17</w:t>
            </w:r>
            <w:r w:rsidR="00A21320" w:rsidRPr="009C36EA">
              <w:rPr>
                <w:rFonts w:ascii="Times New Roman" w:hAnsi="Times New Roman" w:cs="Times New Roman"/>
                <w:b/>
                <w:bCs/>
              </w:rPr>
              <w:t xml:space="preserve"> 660</w:t>
            </w:r>
          </w:p>
          <w:p w14:paraId="55016CE6" w14:textId="261DAF24" w:rsidR="00A37154" w:rsidRPr="009C36EA" w:rsidRDefault="00A37154" w:rsidP="00A37154">
            <w:pPr>
              <w:widowControl w:val="0"/>
              <w:suppressAutoHyphens/>
              <w:spacing w:after="0" w:line="238" w:lineRule="exact"/>
              <w:jc w:val="center"/>
              <w:rPr>
                <w:rFonts w:ascii="Times New Roman" w:hAnsi="Times New Roman" w:cs="Times New Roman"/>
                <w:b/>
                <w:color w:val="FF0000"/>
              </w:rPr>
            </w:pPr>
          </w:p>
        </w:tc>
        <w:tc>
          <w:tcPr>
            <w:tcW w:w="1084" w:type="dxa"/>
            <w:tcBorders>
              <w:top w:val="single" w:sz="4" w:space="0" w:color="auto"/>
              <w:left w:val="single" w:sz="4" w:space="0" w:color="auto"/>
              <w:bottom w:val="single" w:sz="4" w:space="0" w:color="auto"/>
              <w:right w:val="single" w:sz="4" w:space="0" w:color="auto"/>
            </w:tcBorders>
          </w:tcPr>
          <w:p w14:paraId="32BBA5BF" w14:textId="2E6A32C3" w:rsidR="00E612FA" w:rsidRPr="00355E3C" w:rsidRDefault="00364021" w:rsidP="00E612FA">
            <w:pPr>
              <w:widowControl w:val="0"/>
              <w:suppressAutoHyphens/>
              <w:spacing w:after="0" w:line="238" w:lineRule="exact"/>
              <w:jc w:val="both"/>
              <w:rPr>
                <w:rFonts w:ascii="Times New Roman" w:eastAsia="SimSun" w:hAnsi="Times New Roman" w:cs="Times New Roman"/>
                <w:b/>
                <w:kern w:val="1"/>
                <w:lang w:eastAsia="zh-CN" w:bidi="hi-IN"/>
                <w14:ligatures w14:val="none"/>
              </w:rPr>
            </w:pPr>
            <w:r>
              <w:rPr>
                <w:rFonts w:ascii="Times New Roman" w:hAnsi="Times New Roman" w:cs="Times New Roman"/>
                <w:b/>
                <w:bCs/>
              </w:rPr>
              <w:t>ELVL</w:t>
            </w:r>
          </w:p>
        </w:tc>
      </w:tr>
      <w:tr w:rsidR="00E612FA" w:rsidRPr="00355E3C" w14:paraId="67A358BC" w14:textId="77777777" w:rsidTr="6402890F">
        <w:trPr>
          <w:trHeight w:val="267"/>
        </w:trPr>
        <w:tc>
          <w:tcPr>
            <w:tcW w:w="2922" w:type="dxa"/>
          </w:tcPr>
          <w:p w14:paraId="2DC51634" w14:textId="77777777" w:rsidR="00E612FA" w:rsidRPr="00355E3C" w:rsidRDefault="00E612FA" w:rsidP="00E612FA">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55E3C">
              <w:rPr>
                <w:rFonts w:ascii="Times New Roman" w:eastAsia="SimSun" w:hAnsi="Times New Roman" w:cs="Times New Roman"/>
                <w:b/>
                <w:bCs/>
                <w:kern w:val="1"/>
                <w:lang w:eastAsia="zh-CN" w:bidi="hi-IN"/>
                <w14:ligatures w14:val="none"/>
              </w:rPr>
              <w:t>3.5.1.1 KOV-ide tegevusplaanide koostamine ja sisutegevuste toetamine</w:t>
            </w:r>
          </w:p>
        </w:tc>
        <w:tc>
          <w:tcPr>
            <w:tcW w:w="2139" w:type="dxa"/>
          </w:tcPr>
          <w:p w14:paraId="7CF19F94" w14:textId="77777777" w:rsidR="00E612FA" w:rsidRPr="00355E3C" w:rsidRDefault="00E612FA" w:rsidP="00E612FA">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01.01.2023-31.10.2029</w:t>
            </w:r>
          </w:p>
        </w:tc>
        <w:tc>
          <w:tcPr>
            <w:tcW w:w="1439" w:type="dxa"/>
          </w:tcPr>
          <w:p w14:paraId="5C83F709" w14:textId="05A7B5C3" w:rsidR="00E612FA" w:rsidRPr="00355E3C" w:rsidRDefault="00E612FA" w:rsidP="00E612FA">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01.01.202</w:t>
            </w:r>
            <w:r w:rsidR="00F94903">
              <w:rPr>
                <w:rFonts w:ascii="Times New Roman" w:eastAsia="SimSun" w:hAnsi="Times New Roman" w:cs="Times New Roman"/>
                <w:kern w:val="1"/>
                <w:lang w:eastAsia="zh-CN" w:bidi="hi-IN"/>
                <w14:ligatures w14:val="none"/>
              </w:rPr>
              <w:t>6</w:t>
            </w:r>
            <w:r w:rsidRPr="00355E3C">
              <w:rPr>
                <w:rFonts w:ascii="Times New Roman" w:eastAsia="SimSun" w:hAnsi="Times New Roman" w:cs="Times New Roman"/>
                <w:kern w:val="1"/>
                <w:lang w:eastAsia="zh-CN" w:bidi="hi-IN"/>
                <w14:ligatures w14:val="none"/>
              </w:rPr>
              <w:t>-31.12.202</w:t>
            </w:r>
            <w:r w:rsidR="00F94903">
              <w:rPr>
                <w:rFonts w:ascii="Times New Roman" w:eastAsia="SimSun" w:hAnsi="Times New Roman" w:cs="Times New Roman"/>
                <w:kern w:val="1"/>
                <w:lang w:eastAsia="zh-CN" w:bidi="hi-IN"/>
                <w14:ligatures w14:val="none"/>
              </w:rPr>
              <w:t>6</w:t>
            </w:r>
          </w:p>
        </w:tc>
        <w:tc>
          <w:tcPr>
            <w:tcW w:w="1292" w:type="dxa"/>
          </w:tcPr>
          <w:p w14:paraId="6EF1DE8A" w14:textId="203E1290" w:rsidR="00E612FA" w:rsidRPr="00355E3C" w:rsidRDefault="007F3182" w:rsidP="00AF35EF">
            <w:pPr>
              <w:widowControl w:val="0"/>
              <w:suppressAutoHyphens/>
              <w:spacing w:after="0" w:line="238" w:lineRule="exact"/>
              <w:jc w:val="center"/>
              <w:rPr>
                <w:rFonts w:ascii="Times New Roman" w:eastAsia="SimSun" w:hAnsi="Times New Roman" w:cs="Times New Roman"/>
                <w:kern w:val="1"/>
                <w:lang w:eastAsia="zh-CN" w:bidi="hi-IN"/>
                <w14:ligatures w14:val="none"/>
              </w:rPr>
            </w:pPr>
            <w:r>
              <w:rPr>
                <w:rFonts w:ascii="Times New Roman" w:eastAsia="SimSun" w:hAnsi="Times New Roman" w:cs="Times New Roman"/>
                <w:kern w:val="1"/>
                <w:lang w:eastAsia="zh-CN" w:bidi="hi-IN"/>
                <w14:ligatures w14:val="none"/>
              </w:rPr>
              <w:t>0</w:t>
            </w:r>
          </w:p>
        </w:tc>
        <w:tc>
          <w:tcPr>
            <w:tcW w:w="1084" w:type="dxa"/>
          </w:tcPr>
          <w:p w14:paraId="4DA9014A" w14:textId="316AF2D0" w:rsidR="00E612FA" w:rsidRPr="00355E3C" w:rsidRDefault="00E612FA" w:rsidP="00E612FA">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ELVL, partner</w:t>
            </w:r>
          </w:p>
        </w:tc>
      </w:tr>
      <w:tr w:rsidR="00E612FA" w:rsidRPr="00355E3C" w14:paraId="1DCE6CAC" w14:textId="77777777" w:rsidTr="6402890F">
        <w:trPr>
          <w:trHeight w:val="267"/>
        </w:trPr>
        <w:tc>
          <w:tcPr>
            <w:tcW w:w="2922" w:type="dxa"/>
          </w:tcPr>
          <w:p w14:paraId="009010DF" w14:textId="3352D69D" w:rsidR="00E612FA" w:rsidRPr="00355E3C" w:rsidRDefault="00E612FA" w:rsidP="00E612FA">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 xml:space="preserve">1. </w:t>
            </w:r>
            <w:r w:rsidR="00AF35EF">
              <w:rPr>
                <w:rFonts w:ascii="Times New Roman" w:eastAsia="SimSun" w:hAnsi="Times New Roman" w:cs="Times New Roman"/>
                <w:kern w:val="1"/>
                <w:lang w:eastAsia="zh-CN" w:bidi="hi-IN"/>
                <w14:ligatures w14:val="none"/>
              </w:rPr>
              <w:t xml:space="preserve">Partnerite sisutegevuste </w:t>
            </w:r>
            <w:r w:rsidR="00AF35EF">
              <w:rPr>
                <w:rFonts w:ascii="Times New Roman" w:eastAsia="SimSun" w:hAnsi="Times New Roman" w:cs="Times New Roman"/>
                <w:kern w:val="1"/>
                <w:lang w:eastAsia="zh-CN" w:bidi="hi-IN"/>
                <w14:ligatures w14:val="none"/>
              </w:rPr>
              <w:lastRenderedPageBreak/>
              <w:t>toetamine</w:t>
            </w:r>
          </w:p>
        </w:tc>
        <w:tc>
          <w:tcPr>
            <w:tcW w:w="2139" w:type="dxa"/>
          </w:tcPr>
          <w:p w14:paraId="31E3F60E" w14:textId="77777777" w:rsidR="00E612FA" w:rsidRPr="00355E3C" w:rsidRDefault="00E612FA" w:rsidP="00E612FA">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lastRenderedPageBreak/>
              <w:t>01.01.2023-</w:t>
            </w:r>
            <w:r w:rsidRPr="00355E3C">
              <w:rPr>
                <w:rFonts w:ascii="Times New Roman" w:eastAsia="SimSun" w:hAnsi="Times New Roman" w:cs="Times New Roman"/>
                <w:kern w:val="1"/>
                <w:lang w:eastAsia="zh-CN" w:bidi="hi-IN"/>
                <w14:ligatures w14:val="none"/>
              </w:rPr>
              <w:lastRenderedPageBreak/>
              <w:t>31.10.2029</w:t>
            </w:r>
          </w:p>
        </w:tc>
        <w:tc>
          <w:tcPr>
            <w:tcW w:w="1439" w:type="dxa"/>
          </w:tcPr>
          <w:p w14:paraId="11635606" w14:textId="7D849B49" w:rsidR="00E612FA" w:rsidRPr="00355E3C" w:rsidRDefault="00E612FA" w:rsidP="00E612FA">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lastRenderedPageBreak/>
              <w:t>01.01.202</w:t>
            </w:r>
            <w:r w:rsidR="00F94903">
              <w:rPr>
                <w:rFonts w:ascii="Times New Roman" w:eastAsia="SimSun" w:hAnsi="Times New Roman" w:cs="Times New Roman"/>
                <w:kern w:val="1"/>
                <w:lang w:eastAsia="zh-CN" w:bidi="hi-IN"/>
                <w14:ligatures w14:val="none"/>
              </w:rPr>
              <w:t>6</w:t>
            </w:r>
            <w:r w:rsidRPr="00355E3C">
              <w:rPr>
                <w:rFonts w:ascii="Times New Roman" w:eastAsia="SimSun" w:hAnsi="Times New Roman" w:cs="Times New Roman"/>
                <w:kern w:val="1"/>
                <w:lang w:eastAsia="zh-CN" w:bidi="hi-IN"/>
                <w14:ligatures w14:val="none"/>
              </w:rPr>
              <w:t>-</w:t>
            </w:r>
            <w:r w:rsidRPr="00355E3C">
              <w:rPr>
                <w:rFonts w:ascii="Times New Roman" w:eastAsia="SimSun" w:hAnsi="Times New Roman" w:cs="Times New Roman"/>
                <w:kern w:val="1"/>
                <w:lang w:eastAsia="zh-CN" w:bidi="hi-IN"/>
                <w14:ligatures w14:val="none"/>
              </w:rPr>
              <w:lastRenderedPageBreak/>
              <w:t>31.12.202</w:t>
            </w:r>
            <w:r w:rsidR="00F94903">
              <w:rPr>
                <w:rFonts w:ascii="Times New Roman" w:eastAsia="SimSun" w:hAnsi="Times New Roman" w:cs="Times New Roman"/>
                <w:kern w:val="1"/>
                <w:lang w:eastAsia="zh-CN" w:bidi="hi-IN"/>
                <w14:ligatures w14:val="none"/>
              </w:rPr>
              <w:t>6</w:t>
            </w:r>
          </w:p>
        </w:tc>
        <w:tc>
          <w:tcPr>
            <w:tcW w:w="1292" w:type="dxa"/>
          </w:tcPr>
          <w:p w14:paraId="6E7452A7" w14:textId="520CB97C" w:rsidR="00E612FA" w:rsidRPr="00355E3C" w:rsidRDefault="00866120" w:rsidP="00866120">
            <w:pPr>
              <w:widowControl w:val="0"/>
              <w:suppressAutoHyphens/>
              <w:spacing w:after="0" w:line="238" w:lineRule="exact"/>
              <w:jc w:val="center"/>
              <w:rPr>
                <w:rFonts w:ascii="Times New Roman" w:eastAsia="SimSun" w:hAnsi="Times New Roman" w:cs="Times New Roman"/>
                <w:kern w:val="1"/>
                <w:lang w:eastAsia="zh-CN" w:bidi="hi-IN"/>
                <w14:ligatures w14:val="none"/>
              </w:rPr>
            </w:pPr>
            <w:r>
              <w:rPr>
                <w:rFonts w:ascii="Times New Roman" w:eastAsia="SimSun" w:hAnsi="Times New Roman" w:cs="Times New Roman"/>
                <w:kern w:val="1"/>
                <w:lang w:eastAsia="zh-CN" w:bidi="hi-IN"/>
                <w14:ligatures w14:val="none"/>
              </w:rPr>
              <w:lastRenderedPageBreak/>
              <w:t>0</w:t>
            </w:r>
          </w:p>
        </w:tc>
        <w:tc>
          <w:tcPr>
            <w:tcW w:w="1084" w:type="dxa"/>
          </w:tcPr>
          <w:p w14:paraId="2AE7E87A" w14:textId="43C4C2DC" w:rsidR="00E612FA" w:rsidRPr="00355E3C" w:rsidRDefault="00E612FA" w:rsidP="00E612FA">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 xml:space="preserve">ELVL, </w:t>
            </w:r>
            <w:r w:rsidRPr="00355E3C">
              <w:rPr>
                <w:rFonts w:ascii="Times New Roman" w:eastAsia="SimSun" w:hAnsi="Times New Roman" w:cs="Times New Roman"/>
                <w:kern w:val="1"/>
                <w:lang w:eastAsia="zh-CN" w:bidi="hi-IN"/>
                <w14:ligatures w14:val="none"/>
              </w:rPr>
              <w:lastRenderedPageBreak/>
              <w:t>partner</w:t>
            </w:r>
          </w:p>
        </w:tc>
      </w:tr>
    </w:tbl>
    <w:p w14:paraId="132BC43D"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p>
    <w:p w14:paraId="11140768"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b/>
          <w:bCs/>
          <w:kern w:val="1"/>
          <w:lang w:eastAsia="zh-CN" w:bidi="hi-IN"/>
          <w14:ligatures w14:val="none"/>
        </w:rPr>
        <w:t>Tabel 2. Tegevustega seotud näitajad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18"/>
        <w:gridCol w:w="1417"/>
        <w:gridCol w:w="992"/>
        <w:gridCol w:w="3119"/>
      </w:tblGrid>
      <w:tr w:rsidR="00B96A12" w:rsidRPr="00355E3C" w14:paraId="277D5A8A" w14:textId="77777777" w:rsidTr="008661B3">
        <w:trPr>
          <w:trHeight w:val="602"/>
        </w:trPr>
        <w:tc>
          <w:tcPr>
            <w:tcW w:w="2410" w:type="dxa"/>
            <w:tcBorders>
              <w:top w:val="single" w:sz="4" w:space="0" w:color="auto"/>
              <w:left w:val="single" w:sz="4" w:space="0" w:color="auto"/>
              <w:bottom w:val="single" w:sz="4" w:space="0" w:color="auto"/>
              <w:right w:val="single" w:sz="4" w:space="0" w:color="auto"/>
            </w:tcBorders>
            <w:hideMark/>
          </w:tcPr>
          <w:p w14:paraId="486CD532"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Indikaator</w:t>
            </w:r>
          </w:p>
        </w:tc>
        <w:tc>
          <w:tcPr>
            <w:tcW w:w="1418" w:type="dxa"/>
            <w:tcBorders>
              <w:top w:val="single" w:sz="4" w:space="0" w:color="auto"/>
              <w:left w:val="single" w:sz="4" w:space="0" w:color="auto"/>
              <w:bottom w:val="single" w:sz="4" w:space="0" w:color="auto"/>
              <w:right w:val="single" w:sz="4" w:space="0" w:color="auto"/>
            </w:tcBorders>
            <w:hideMark/>
          </w:tcPr>
          <w:p w14:paraId="123BA809"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Indikaatori mõõtühik</w:t>
            </w:r>
          </w:p>
        </w:tc>
        <w:tc>
          <w:tcPr>
            <w:tcW w:w="1417" w:type="dxa"/>
            <w:tcBorders>
              <w:top w:val="single" w:sz="4" w:space="0" w:color="auto"/>
              <w:left w:val="single" w:sz="4" w:space="0" w:color="auto"/>
              <w:bottom w:val="single" w:sz="4" w:space="0" w:color="auto"/>
              <w:right w:val="single" w:sz="4" w:space="0" w:color="auto"/>
            </w:tcBorders>
            <w:hideMark/>
          </w:tcPr>
          <w:p w14:paraId="15AA1A5E" w14:textId="0DFA5942"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Sihttase tegevuskava aastal (202</w:t>
            </w:r>
            <w:r w:rsidR="005427D6">
              <w:rPr>
                <w:rFonts w:ascii="Times New Roman" w:eastAsia="SimSun" w:hAnsi="Times New Roman" w:cs="Times New Roman"/>
                <w:b/>
                <w:kern w:val="1"/>
                <w:lang w:eastAsia="zh-CN" w:bidi="hi-IN"/>
                <w14:ligatures w14:val="none"/>
              </w:rPr>
              <w:t>6</w:t>
            </w:r>
            <w:r w:rsidRPr="00355E3C">
              <w:rPr>
                <w:rFonts w:ascii="Times New Roman" w:eastAsia="SimSun" w:hAnsi="Times New Roman" w:cs="Times New Roman"/>
                <w:b/>
                <w:kern w:val="1"/>
                <w:lang w:eastAsia="zh-CN" w:bidi="hi-IN"/>
                <w14:ligatures w14:val="none"/>
              </w:rPr>
              <w:t>)</w:t>
            </w:r>
          </w:p>
        </w:tc>
        <w:tc>
          <w:tcPr>
            <w:tcW w:w="992" w:type="dxa"/>
            <w:tcBorders>
              <w:top w:val="single" w:sz="4" w:space="0" w:color="auto"/>
              <w:left w:val="single" w:sz="4" w:space="0" w:color="auto"/>
              <w:bottom w:val="single" w:sz="4" w:space="0" w:color="auto"/>
              <w:right w:val="single" w:sz="4" w:space="0" w:color="auto"/>
            </w:tcBorders>
            <w:hideMark/>
          </w:tcPr>
          <w:p w14:paraId="39C24B5C"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Sihttase (2029)</w:t>
            </w:r>
          </w:p>
        </w:tc>
        <w:tc>
          <w:tcPr>
            <w:tcW w:w="3119" w:type="dxa"/>
            <w:tcBorders>
              <w:top w:val="single" w:sz="4" w:space="0" w:color="auto"/>
              <w:left w:val="single" w:sz="4" w:space="0" w:color="auto"/>
              <w:bottom w:val="single" w:sz="4" w:space="0" w:color="auto"/>
              <w:right w:val="single" w:sz="4" w:space="0" w:color="auto"/>
            </w:tcBorders>
          </w:tcPr>
          <w:p w14:paraId="6DD1DFA3"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Selgitus</w:t>
            </w:r>
          </w:p>
        </w:tc>
      </w:tr>
      <w:tr w:rsidR="00B96A12" w:rsidRPr="00355E3C" w14:paraId="02BC0881" w14:textId="77777777" w:rsidTr="008661B3">
        <w:trPr>
          <w:trHeight w:val="423"/>
        </w:trPr>
        <w:tc>
          <w:tcPr>
            <w:tcW w:w="2410" w:type="dxa"/>
            <w:tcBorders>
              <w:top w:val="single" w:sz="4" w:space="0" w:color="auto"/>
              <w:left w:val="single" w:sz="4" w:space="0" w:color="auto"/>
              <w:bottom w:val="single" w:sz="4" w:space="0" w:color="auto"/>
              <w:right w:val="single" w:sz="4" w:space="0" w:color="auto"/>
            </w:tcBorders>
          </w:tcPr>
          <w:p w14:paraId="0F073062" w14:textId="199A5DF1"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70F56">
              <w:rPr>
                <w:rFonts w:ascii="Times New Roman" w:eastAsia="SimSun" w:hAnsi="Times New Roman" w:cs="Times New Roman"/>
                <w:kern w:val="1"/>
                <w:lang w:eastAsia="zh-CN" w:bidi="hi-IN"/>
                <w14:ligatures w14:val="none"/>
              </w:rPr>
              <w:t>KOV koordinaatorite arv</w:t>
            </w:r>
            <w:r w:rsidR="00523E6F" w:rsidRPr="00670F56">
              <w:rPr>
                <w:rFonts w:ascii="Times New Roman" w:eastAsia="SimSun" w:hAnsi="Times New Roman" w:cs="Times New Roman"/>
                <w:kern w:val="1"/>
                <w:lang w:eastAsia="zh-CN" w:bidi="hi-IN"/>
                <w14:ligatures w14:val="none"/>
              </w:rPr>
              <w:t xml:space="preserve"> </w:t>
            </w:r>
          </w:p>
        </w:tc>
        <w:tc>
          <w:tcPr>
            <w:tcW w:w="1418" w:type="dxa"/>
            <w:tcBorders>
              <w:top w:val="single" w:sz="4" w:space="0" w:color="auto"/>
              <w:left w:val="single" w:sz="4" w:space="0" w:color="auto"/>
              <w:bottom w:val="single" w:sz="4" w:space="0" w:color="auto"/>
              <w:right w:val="single" w:sz="4" w:space="0" w:color="auto"/>
            </w:tcBorders>
          </w:tcPr>
          <w:p w14:paraId="21D7E7AF"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Arv</w:t>
            </w:r>
          </w:p>
        </w:tc>
        <w:tc>
          <w:tcPr>
            <w:tcW w:w="1417" w:type="dxa"/>
            <w:tcBorders>
              <w:top w:val="single" w:sz="4" w:space="0" w:color="auto"/>
              <w:left w:val="single" w:sz="4" w:space="0" w:color="auto"/>
              <w:bottom w:val="single" w:sz="4" w:space="0" w:color="auto"/>
              <w:right w:val="single" w:sz="4" w:space="0" w:color="auto"/>
            </w:tcBorders>
          </w:tcPr>
          <w:p w14:paraId="72DFF45F" w14:textId="38DD7FE5" w:rsidR="00B96A12" w:rsidRPr="00355E3C" w:rsidRDefault="009C2716" w:rsidP="00B96A12">
            <w:pPr>
              <w:widowControl w:val="0"/>
              <w:suppressAutoHyphens/>
              <w:spacing w:after="0" w:line="238" w:lineRule="exact"/>
              <w:jc w:val="both"/>
              <w:rPr>
                <w:rFonts w:ascii="Times New Roman" w:eastAsia="SimSun" w:hAnsi="Times New Roman" w:cs="Times New Roman"/>
                <w:bCs/>
                <w:kern w:val="1"/>
                <w:lang w:eastAsia="zh-CN" w:bidi="hi-IN"/>
                <w14:ligatures w14:val="none"/>
              </w:rPr>
            </w:pPr>
            <w:r>
              <w:rPr>
                <w:rFonts w:ascii="Times New Roman" w:eastAsia="SimSun" w:hAnsi="Times New Roman" w:cs="Times New Roman"/>
                <w:bCs/>
                <w:kern w:val="1"/>
                <w:lang w:eastAsia="zh-CN" w:bidi="hi-IN"/>
                <w14:ligatures w14:val="none"/>
              </w:rPr>
              <w:t>8</w:t>
            </w:r>
          </w:p>
        </w:tc>
        <w:tc>
          <w:tcPr>
            <w:tcW w:w="992" w:type="dxa"/>
            <w:tcBorders>
              <w:top w:val="single" w:sz="4" w:space="0" w:color="auto"/>
              <w:left w:val="single" w:sz="4" w:space="0" w:color="auto"/>
              <w:bottom w:val="single" w:sz="4" w:space="0" w:color="auto"/>
              <w:right w:val="single" w:sz="4" w:space="0" w:color="auto"/>
            </w:tcBorders>
          </w:tcPr>
          <w:p w14:paraId="14AECB83" w14:textId="0033AE56" w:rsidR="00B96A12" w:rsidRPr="00355E3C" w:rsidRDefault="00670F56" w:rsidP="00B96A12">
            <w:pPr>
              <w:widowControl w:val="0"/>
              <w:suppressAutoHyphens/>
              <w:spacing w:after="0" w:line="238" w:lineRule="exact"/>
              <w:jc w:val="both"/>
              <w:rPr>
                <w:rFonts w:ascii="Times New Roman" w:eastAsia="SimSun" w:hAnsi="Times New Roman" w:cs="Times New Roman"/>
                <w:color w:val="FF0000"/>
                <w:kern w:val="1"/>
                <w:lang w:eastAsia="zh-CN" w:bidi="hi-IN"/>
                <w14:ligatures w14:val="none"/>
              </w:rPr>
            </w:pPr>
            <w:r>
              <w:rPr>
                <w:rFonts w:ascii="Times New Roman" w:eastAsia="SimSun" w:hAnsi="Times New Roman" w:cs="Times New Roman"/>
                <w:kern w:val="1"/>
                <w:lang w:eastAsia="zh-CN" w:bidi="hi-IN"/>
                <w14:ligatures w14:val="none"/>
              </w:rPr>
              <w:t>7</w:t>
            </w:r>
          </w:p>
        </w:tc>
        <w:tc>
          <w:tcPr>
            <w:tcW w:w="3119" w:type="dxa"/>
            <w:tcBorders>
              <w:top w:val="single" w:sz="4" w:space="0" w:color="auto"/>
              <w:left w:val="single" w:sz="4" w:space="0" w:color="auto"/>
              <w:bottom w:val="single" w:sz="4" w:space="0" w:color="auto"/>
              <w:right w:val="single" w:sz="4" w:space="0" w:color="auto"/>
            </w:tcBorders>
          </w:tcPr>
          <w:p w14:paraId="10C222C1" w14:textId="2A718426"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 xml:space="preserve">Partnerluslepingu alusel on KOV-ides tööle võetud </w:t>
            </w:r>
            <w:r w:rsidR="00202CB8">
              <w:rPr>
                <w:rFonts w:ascii="Times New Roman" w:eastAsia="SimSun" w:hAnsi="Times New Roman" w:cs="Times New Roman"/>
                <w:kern w:val="1"/>
                <w:lang w:eastAsia="zh-CN" w:bidi="hi-IN"/>
                <w14:ligatures w14:val="none"/>
              </w:rPr>
              <w:t xml:space="preserve">täiskohaga </w:t>
            </w:r>
            <w:r w:rsidRPr="00355E3C">
              <w:rPr>
                <w:rFonts w:ascii="Times New Roman" w:eastAsia="SimSun" w:hAnsi="Times New Roman" w:cs="Times New Roman"/>
                <w:kern w:val="1"/>
                <w:lang w:eastAsia="zh-CN" w:bidi="hi-IN"/>
                <w14:ligatures w14:val="none"/>
              </w:rPr>
              <w:t>koordinaator, kes koordineerib KOV-is lõimumist, sh kohanemist toetavate tegevuste pakkumist</w:t>
            </w:r>
            <w:r w:rsidR="001C0C69">
              <w:rPr>
                <w:rFonts w:ascii="Times New Roman" w:eastAsia="SimSun" w:hAnsi="Times New Roman" w:cs="Times New Roman"/>
                <w:kern w:val="1"/>
                <w:lang w:eastAsia="zh-CN" w:bidi="hi-IN"/>
                <w14:ligatures w14:val="none"/>
              </w:rPr>
              <w:t>:</w:t>
            </w:r>
            <w:r w:rsidR="00857001">
              <w:rPr>
                <w:rFonts w:ascii="Times New Roman" w:eastAsia="SimSun" w:hAnsi="Times New Roman" w:cs="Times New Roman"/>
                <w:kern w:val="1"/>
                <w:lang w:eastAsia="zh-CN" w:bidi="hi-IN"/>
                <w14:ligatures w14:val="none"/>
              </w:rPr>
              <w:t xml:space="preserve"> Tallinna linnas </w:t>
            </w:r>
            <w:r w:rsidR="001C0C69">
              <w:rPr>
                <w:rFonts w:ascii="Times New Roman" w:eastAsia="SimSun" w:hAnsi="Times New Roman" w:cs="Times New Roman"/>
                <w:kern w:val="1"/>
                <w:lang w:eastAsia="zh-CN" w:bidi="hi-IN"/>
                <w14:ligatures w14:val="none"/>
              </w:rPr>
              <w:t xml:space="preserve">1, Rakvere linnas 1, Tartu linnas 1, Saaremaa vallas 1, </w:t>
            </w:r>
            <w:r w:rsidR="00B7734F">
              <w:rPr>
                <w:rFonts w:ascii="Times New Roman" w:eastAsia="SimSun" w:hAnsi="Times New Roman" w:cs="Times New Roman"/>
                <w:kern w:val="1"/>
                <w:lang w:eastAsia="zh-CN" w:bidi="hi-IN"/>
                <w14:ligatures w14:val="none"/>
              </w:rPr>
              <w:t>Pärnu linnas 1, Haapsalu linnas 1, Jõhvi vallas 1 ja Kohtla-Järve linnas 1</w:t>
            </w:r>
            <w:r w:rsidR="00AD3EEB">
              <w:rPr>
                <w:rFonts w:ascii="Times New Roman" w:eastAsia="SimSun" w:hAnsi="Times New Roman" w:cs="Times New Roman"/>
                <w:kern w:val="1"/>
                <w:lang w:eastAsia="zh-CN" w:bidi="hi-IN"/>
                <w14:ligatures w14:val="none"/>
              </w:rPr>
              <w:t xml:space="preserve"> koordinaator</w:t>
            </w:r>
            <w:r w:rsidR="00B7734F">
              <w:rPr>
                <w:rFonts w:ascii="Times New Roman" w:eastAsia="SimSun" w:hAnsi="Times New Roman" w:cs="Times New Roman"/>
                <w:kern w:val="1"/>
                <w:lang w:eastAsia="zh-CN" w:bidi="hi-IN"/>
                <w14:ligatures w14:val="none"/>
              </w:rPr>
              <w:t>.</w:t>
            </w:r>
          </w:p>
        </w:tc>
      </w:tr>
    </w:tbl>
    <w:p w14:paraId="029EEDCC"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p>
    <w:p w14:paraId="6714C299" w14:textId="77777777" w:rsidR="005427D6" w:rsidRPr="004918AF" w:rsidRDefault="005427D6" w:rsidP="007160EA">
      <w:pPr>
        <w:pStyle w:val="Pealkiri"/>
        <w:pBdr>
          <w:bottom w:val="single" w:sz="8" w:space="11" w:color="4472C4" w:themeColor="accent1"/>
        </w:pBdr>
        <w:jc w:val="both"/>
        <w:rPr>
          <w:rFonts w:ascii="Times New Roman" w:hAnsi="Times New Roman" w:cs="Times New Roman"/>
          <w:b/>
          <w:bCs/>
          <w:color w:val="auto"/>
          <w:sz w:val="22"/>
          <w:szCs w:val="22"/>
        </w:rPr>
      </w:pPr>
      <w:bookmarkStart w:id="1" w:name="_Hlk149484973"/>
      <w:r w:rsidRPr="004918AF">
        <w:rPr>
          <w:rFonts w:ascii="Times New Roman" w:hAnsi="Times New Roman" w:cs="Times New Roman"/>
          <w:b/>
          <w:bCs/>
          <w:color w:val="auto"/>
          <w:sz w:val="22"/>
          <w:szCs w:val="22"/>
        </w:rPr>
        <w:t>3.5.1.2 Lõimumis-, sealhulgas kohanemisteekondade väljatöötamine ja rakendamine KOV-ides</w:t>
      </w:r>
    </w:p>
    <w:p w14:paraId="797977ED" w14:textId="77777777" w:rsidR="004918AF" w:rsidRDefault="004918AF" w:rsidP="007160EA">
      <w:pPr>
        <w:pStyle w:val="Pealkiri"/>
        <w:pBdr>
          <w:bottom w:val="single" w:sz="8" w:space="11" w:color="4472C4" w:themeColor="accent1"/>
        </w:pBdr>
        <w:jc w:val="both"/>
        <w:rPr>
          <w:rFonts w:ascii="Times New Roman" w:hAnsi="Times New Roman" w:cs="Times New Roman"/>
          <w:b/>
          <w:bCs/>
          <w:color w:val="auto"/>
          <w:sz w:val="22"/>
          <w:szCs w:val="22"/>
        </w:rPr>
      </w:pPr>
    </w:p>
    <w:p w14:paraId="4F3A1463" w14:textId="516A638A" w:rsidR="007E7462" w:rsidRDefault="005427D6" w:rsidP="007160EA">
      <w:pPr>
        <w:pStyle w:val="Pealkiri"/>
        <w:pBdr>
          <w:bottom w:val="single" w:sz="8" w:space="11" w:color="4472C4" w:themeColor="accent1"/>
        </w:pBdr>
        <w:jc w:val="both"/>
        <w:rPr>
          <w:rFonts w:ascii="Times New Roman" w:hAnsi="Times New Roman" w:cs="Times New Roman"/>
          <w:b/>
          <w:bCs/>
          <w:color w:val="auto"/>
          <w:sz w:val="22"/>
          <w:szCs w:val="22"/>
        </w:rPr>
      </w:pPr>
      <w:r w:rsidRPr="009B659F">
        <w:rPr>
          <w:rFonts w:ascii="Times New Roman" w:hAnsi="Times New Roman" w:cs="Times New Roman"/>
          <w:b/>
          <w:bCs/>
          <w:color w:val="auto"/>
          <w:sz w:val="22"/>
          <w:szCs w:val="22"/>
        </w:rPr>
        <w:t>Taust ja eesmärk:</w:t>
      </w:r>
    </w:p>
    <w:p w14:paraId="6D96DCB0" w14:textId="24BB0FA7" w:rsidR="00FE2A0B" w:rsidRPr="009B659F" w:rsidRDefault="005427D6" w:rsidP="007160EA">
      <w:pPr>
        <w:pStyle w:val="Pealkiri"/>
        <w:pBdr>
          <w:bottom w:val="single" w:sz="8" w:space="11" w:color="4472C4" w:themeColor="accent1"/>
        </w:pBdr>
        <w:jc w:val="both"/>
        <w:rPr>
          <w:rFonts w:ascii="Times New Roman" w:hAnsi="Times New Roman" w:cs="Times New Roman"/>
          <w:b/>
          <w:bCs/>
          <w:color w:val="auto"/>
          <w:sz w:val="22"/>
          <w:szCs w:val="22"/>
        </w:rPr>
      </w:pPr>
      <w:r w:rsidRPr="009B659F">
        <w:rPr>
          <w:rFonts w:ascii="Times New Roman" w:hAnsi="Times New Roman" w:cs="Times New Roman"/>
          <w:b/>
          <w:bCs/>
          <w:color w:val="auto"/>
          <w:sz w:val="22"/>
          <w:szCs w:val="22"/>
        </w:rPr>
        <w:t>2026. aasta</w:t>
      </w:r>
      <w:r w:rsidR="00677DC4" w:rsidRPr="009B659F">
        <w:rPr>
          <w:rFonts w:ascii="Times New Roman" w:hAnsi="Times New Roman" w:cs="Times New Roman"/>
          <w:b/>
          <w:bCs/>
          <w:color w:val="auto"/>
          <w:sz w:val="22"/>
          <w:szCs w:val="22"/>
        </w:rPr>
        <w:t xml:space="preserve"> on tegevustes </w:t>
      </w:r>
      <w:r w:rsidR="00AB01DB" w:rsidRPr="009B659F">
        <w:rPr>
          <w:rFonts w:ascii="Times New Roman" w:hAnsi="Times New Roman" w:cs="Times New Roman"/>
          <w:b/>
          <w:bCs/>
          <w:color w:val="auto"/>
          <w:sz w:val="22"/>
          <w:szCs w:val="22"/>
        </w:rPr>
        <w:t>koostööaasta- selleks, et teekonnakaart koos parendatud saaks ja persoonad</w:t>
      </w:r>
      <w:r w:rsidR="00FE2A0B" w:rsidRPr="009B659F">
        <w:rPr>
          <w:rFonts w:ascii="Times New Roman" w:hAnsi="Times New Roman" w:cs="Times New Roman"/>
          <w:b/>
          <w:bCs/>
          <w:color w:val="auto"/>
          <w:sz w:val="22"/>
          <w:szCs w:val="22"/>
        </w:rPr>
        <w:t xml:space="preserve"> </w:t>
      </w:r>
      <w:r w:rsidR="007E7462">
        <w:rPr>
          <w:rFonts w:ascii="Times New Roman" w:hAnsi="Times New Roman" w:cs="Times New Roman"/>
          <w:b/>
          <w:bCs/>
          <w:color w:val="auto"/>
          <w:sz w:val="22"/>
          <w:szCs w:val="22"/>
        </w:rPr>
        <w:t xml:space="preserve">erinevatele osapooltele </w:t>
      </w:r>
      <w:r w:rsidR="00FE2A0B" w:rsidRPr="009B659F">
        <w:rPr>
          <w:rFonts w:ascii="Times New Roman" w:hAnsi="Times New Roman" w:cs="Times New Roman"/>
          <w:b/>
          <w:bCs/>
          <w:color w:val="auto"/>
          <w:sz w:val="22"/>
          <w:szCs w:val="22"/>
        </w:rPr>
        <w:t>omaks võetud.</w:t>
      </w:r>
    </w:p>
    <w:p w14:paraId="78688BED" w14:textId="744119A2" w:rsidR="0019339F" w:rsidRPr="005A06FE" w:rsidRDefault="00A21320" w:rsidP="005A06FE">
      <w:pPr>
        <w:spacing w:after="0" w:line="240" w:lineRule="auto"/>
        <w:jc w:val="both"/>
        <w:rPr>
          <w:rFonts w:ascii="Times New Roman" w:eastAsia="Times New Roman" w:hAnsi="Times New Roman" w:cs="Times New Roman"/>
        </w:rPr>
      </w:pPr>
      <w:r>
        <w:rPr>
          <w:rFonts w:ascii="Times New Roman" w:hAnsi="Times New Roman" w:cs="Times New Roman"/>
        </w:rPr>
        <w:t>T</w:t>
      </w:r>
      <w:r w:rsidR="00507DF2" w:rsidRPr="005A06FE">
        <w:rPr>
          <w:rFonts w:ascii="Times New Roman" w:hAnsi="Times New Roman" w:cs="Times New Roman"/>
        </w:rPr>
        <w:t>egevus</w:t>
      </w:r>
      <w:r w:rsidR="005427D6" w:rsidRPr="005A06FE">
        <w:rPr>
          <w:rFonts w:ascii="Times New Roman" w:hAnsi="Times New Roman" w:cs="Times New Roman"/>
          <w:b/>
          <w:bCs/>
        </w:rPr>
        <w:t xml:space="preserve"> </w:t>
      </w:r>
      <w:r w:rsidR="001D466A">
        <w:rPr>
          <w:rFonts w:ascii="Times New Roman" w:hAnsi="Times New Roman" w:cs="Times New Roman"/>
        </w:rPr>
        <w:t>l</w:t>
      </w:r>
      <w:r w:rsidR="005427D6" w:rsidRPr="005A06FE">
        <w:rPr>
          <w:rFonts w:ascii="Times New Roman" w:hAnsi="Times New Roman" w:cs="Times New Roman"/>
        </w:rPr>
        <w:t xml:space="preserve">õimumis-, sealhulgas kohanemisteekondade väljatöötamine ja rakendamine KOV-ides </w:t>
      </w:r>
      <w:r w:rsidR="00863F7E" w:rsidRPr="005A06FE">
        <w:rPr>
          <w:rFonts w:ascii="Times New Roman" w:hAnsi="Times New Roman" w:cs="Times New Roman"/>
        </w:rPr>
        <w:t xml:space="preserve">liigub </w:t>
      </w:r>
      <w:r w:rsidR="005427D6" w:rsidRPr="005A06FE">
        <w:rPr>
          <w:rFonts w:ascii="Times New Roman" w:hAnsi="Times New Roman" w:cs="Times New Roman"/>
        </w:rPr>
        <w:t>analüüsi- ja ettevalmistusetapist rakendamise suunas. Kui 2025. aastal keskenduti teenuste kaardistamisele, sihtrühmade mõistmisele läbi persoonade ja kohanemisteekonna struktuuri loomisele, siis 2026. aasta eesmärk on alustada persoonade praktilist rakendamist KOV tasandil ehk partnerite tegevus</w:t>
      </w:r>
      <w:r w:rsidR="001D466A">
        <w:rPr>
          <w:rFonts w:ascii="Times New Roman" w:hAnsi="Times New Roman" w:cs="Times New Roman"/>
        </w:rPr>
        <w:t>t</w:t>
      </w:r>
      <w:r w:rsidR="005427D6" w:rsidRPr="005A06FE">
        <w:rPr>
          <w:rFonts w:ascii="Times New Roman" w:hAnsi="Times New Roman" w:cs="Times New Roman"/>
        </w:rPr>
        <w:t xml:space="preserve">es. See tähendab elluviijale samal ajal </w:t>
      </w:r>
      <w:r w:rsidR="00863F7E" w:rsidRPr="005A06FE">
        <w:rPr>
          <w:rFonts w:ascii="Times New Roman" w:hAnsi="Times New Roman" w:cs="Times New Roman"/>
        </w:rPr>
        <w:t xml:space="preserve">nn </w:t>
      </w:r>
      <w:r w:rsidR="005427D6" w:rsidRPr="005A06FE">
        <w:rPr>
          <w:rFonts w:ascii="Times New Roman" w:hAnsi="Times New Roman" w:cs="Times New Roman"/>
        </w:rPr>
        <w:t>KOV kohanemismooduli strateegia ja tegevusplaani koostamist, persoonade keskse teenusearenduse juurutamist ning parendusettepanekute testimist.</w:t>
      </w:r>
      <w:r w:rsidR="0019339F" w:rsidRPr="005A06FE">
        <w:rPr>
          <w:rFonts w:ascii="Times New Roman" w:eastAsia="Times New Roman" w:hAnsi="Times New Roman" w:cs="Times New Roman"/>
        </w:rPr>
        <w:t xml:space="preserve"> </w:t>
      </w:r>
    </w:p>
    <w:p w14:paraId="40CF68F1" w14:textId="61062438"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Peamised tegevused</w:t>
      </w:r>
      <w:r w:rsidR="001D466A">
        <w:rPr>
          <w:rFonts w:ascii="Times New Roman" w:hAnsi="Times New Roman" w:cs="Times New Roman"/>
          <w:color w:val="auto"/>
          <w:sz w:val="22"/>
          <w:szCs w:val="22"/>
        </w:rPr>
        <w:t xml:space="preserve"> 2026</w:t>
      </w:r>
      <w:r w:rsidR="00140605">
        <w:rPr>
          <w:rFonts w:ascii="Times New Roman" w:hAnsi="Times New Roman" w:cs="Times New Roman"/>
          <w:color w:val="auto"/>
          <w:sz w:val="22"/>
          <w:szCs w:val="22"/>
        </w:rPr>
        <w:t>. aastal</w:t>
      </w:r>
      <w:r w:rsidRPr="005A06FE">
        <w:rPr>
          <w:rFonts w:ascii="Times New Roman" w:hAnsi="Times New Roman" w:cs="Times New Roman"/>
          <w:color w:val="auto"/>
          <w:sz w:val="22"/>
          <w:szCs w:val="22"/>
        </w:rPr>
        <w:t>:</w:t>
      </w:r>
    </w:p>
    <w:p w14:paraId="5BE828B9" w14:textId="77777777"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 teenuste kaardistuse täiendamine ja valideerimine, tuginedes 2025. aasta uuringutele ja kogutud sisendile;</w:t>
      </w:r>
    </w:p>
    <w:p w14:paraId="746F1F8A" w14:textId="0BAE2C7D"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 persoonade ja klienditeekondade rakendamine igapäevatöös</w:t>
      </w:r>
      <w:r w:rsidR="00140605">
        <w:rPr>
          <w:rFonts w:ascii="Times New Roman" w:hAnsi="Times New Roman" w:cs="Times New Roman"/>
          <w:color w:val="auto"/>
          <w:sz w:val="22"/>
          <w:szCs w:val="22"/>
        </w:rPr>
        <w:t xml:space="preserve"> KOV-is</w:t>
      </w:r>
      <w:r w:rsidRPr="005A06FE">
        <w:rPr>
          <w:rFonts w:ascii="Times New Roman" w:hAnsi="Times New Roman" w:cs="Times New Roman"/>
          <w:color w:val="auto"/>
          <w:sz w:val="22"/>
          <w:szCs w:val="22"/>
        </w:rPr>
        <w:t xml:space="preserve">; </w:t>
      </w:r>
    </w:p>
    <w:p w14:paraId="6619E545" w14:textId="77777777"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 vajalike juhendmaterjalide koostamine, koolitused KOV-idele ja partneritele;</w:t>
      </w:r>
    </w:p>
    <w:p w14:paraId="0A46AEBF" w14:textId="77777777"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 parendusettepanekute testimine ja rakendamine teenustes, sh väiksemate muudatuste piloteerimine;</w:t>
      </w:r>
    </w:p>
    <w:p w14:paraId="54AA856A" w14:textId="00107EF8"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 xml:space="preserve">- </w:t>
      </w:r>
      <w:r w:rsidR="00B83E1F">
        <w:rPr>
          <w:rFonts w:ascii="Times New Roman" w:hAnsi="Times New Roman" w:cs="Times New Roman"/>
          <w:color w:val="auto"/>
          <w:sz w:val="22"/>
          <w:szCs w:val="22"/>
        </w:rPr>
        <w:t xml:space="preserve">KOV </w:t>
      </w:r>
      <w:r w:rsidRPr="005A06FE">
        <w:rPr>
          <w:rFonts w:ascii="Times New Roman" w:hAnsi="Times New Roman" w:cs="Times New Roman"/>
          <w:color w:val="auto"/>
          <w:sz w:val="22"/>
          <w:szCs w:val="22"/>
        </w:rPr>
        <w:t xml:space="preserve">partnerite </w:t>
      </w:r>
      <w:r w:rsidR="00B83E1F">
        <w:rPr>
          <w:rFonts w:ascii="Times New Roman" w:hAnsi="Times New Roman" w:cs="Times New Roman"/>
          <w:color w:val="auto"/>
          <w:sz w:val="22"/>
          <w:szCs w:val="22"/>
        </w:rPr>
        <w:t xml:space="preserve">ja sidusrühmade </w:t>
      </w:r>
      <w:r w:rsidRPr="005A06FE">
        <w:rPr>
          <w:rFonts w:ascii="Times New Roman" w:hAnsi="Times New Roman" w:cs="Times New Roman"/>
          <w:color w:val="auto"/>
          <w:sz w:val="22"/>
          <w:szCs w:val="22"/>
        </w:rPr>
        <w:t xml:space="preserve">võimestamine teenusedisaini koolituste ja töötubade kaudu, et tagada </w:t>
      </w:r>
      <w:r w:rsidR="00B83E1F">
        <w:rPr>
          <w:rFonts w:ascii="Times New Roman" w:hAnsi="Times New Roman" w:cs="Times New Roman"/>
          <w:color w:val="auto"/>
          <w:sz w:val="22"/>
          <w:szCs w:val="22"/>
        </w:rPr>
        <w:t>terviklik</w:t>
      </w:r>
      <w:r w:rsidRPr="005A06FE">
        <w:rPr>
          <w:rFonts w:ascii="Times New Roman" w:hAnsi="Times New Roman" w:cs="Times New Roman"/>
          <w:color w:val="auto"/>
          <w:sz w:val="22"/>
          <w:szCs w:val="22"/>
        </w:rPr>
        <w:t xml:space="preserve"> lähenemine</w:t>
      </w:r>
      <w:r w:rsidR="00B83E1F">
        <w:rPr>
          <w:rFonts w:ascii="Times New Roman" w:hAnsi="Times New Roman" w:cs="Times New Roman"/>
          <w:color w:val="auto"/>
          <w:sz w:val="22"/>
          <w:szCs w:val="22"/>
        </w:rPr>
        <w:t xml:space="preserve"> valdkonnas</w:t>
      </w:r>
      <w:r w:rsidRPr="005A06FE">
        <w:rPr>
          <w:rFonts w:ascii="Times New Roman" w:hAnsi="Times New Roman" w:cs="Times New Roman"/>
          <w:color w:val="auto"/>
          <w:sz w:val="22"/>
          <w:szCs w:val="22"/>
        </w:rPr>
        <w:t>;</w:t>
      </w:r>
    </w:p>
    <w:p w14:paraId="0FAB8347" w14:textId="77777777" w:rsidR="00E8733B" w:rsidRDefault="005427D6" w:rsidP="00E8733B">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 visuaalse ja kommunikatsiooni toe loomine: kujundatud materjalid (teekonnad, persoonad) ühtses ja kasutajasõbralikus vormis</w:t>
      </w:r>
      <w:r w:rsidR="00E8733B">
        <w:rPr>
          <w:rFonts w:ascii="Times New Roman" w:hAnsi="Times New Roman" w:cs="Times New Roman"/>
          <w:color w:val="auto"/>
          <w:sz w:val="22"/>
          <w:szCs w:val="22"/>
        </w:rPr>
        <w:t>;</w:t>
      </w:r>
      <w:r w:rsidR="00E8733B" w:rsidRPr="00E8733B">
        <w:rPr>
          <w:rFonts w:ascii="Times New Roman" w:hAnsi="Times New Roman" w:cs="Times New Roman"/>
          <w:color w:val="auto"/>
          <w:sz w:val="22"/>
          <w:szCs w:val="22"/>
        </w:rPr>
        <w:t xml:space="preserve"> </w:t>
      </w:r>
    </w:p>
    <w:p w14:paraId="73866951" w14:textId="21005BF6" w:rsidR="005111A3" w:rsidRDefault="00E8733B" w:rsidP="005111A3">
      <w:pPr>
        <w:pStyle w:val="Pealkiri"/>
        <w:pBdr>
          <w:bottom w:val="single" w:sz="8" w:space="9" w:color="4472C4" w:themeColor="accent1"/>
        </w:pBdr>
        <w:spacing w:after="0"/>
        <w:jc w:val="both"/>
        <w:rPr>
          <w:rStyle w:val="Pealkiri2Mrk"/>
          <w:rFonts w:eastAsiaTheme="majorEastAsia"/>
        </w:rPr>
      </w:pPr>
      <w:r w:rsidRPr="005A06FE">
        <w:rPr>
          <w:rFonts w:ascii="Times New Roman" w:hAnsi="Times New Roman" w:cs="Times New Roman"/>
          <w:color w:val="auto"/>
          <w:sz w:val="22"/>
          <w:szCs w:val="22"/>
        </w:rPr>
        <w:t xml:space="preserve">- </w:t>
      </w:r>
      <w:r w:rsidRPr="005111A3">
        <w:rPr>
          <w:rFonts w:ascii="Times New Roman" w:hAnsi="Times New Roman" w:cs="Times New Roman"/>
          <w:color w:val="auto"/>
          <w:sz w:val="22"/>
          <w:szCs w:val="22"/>
        </w:rPr>
        <w:t xml:space="preserve">KOV kohanemismooduli </w:t>
      </w:r>
      <w:r w:rsidRPr="005A06FE">
        <w:rPr>
          <w:rFonts w:ascii="Times New Roman" w:hAnsi="Times New Roman" w:cs="Times New Roman"/>
          <w:color w:val="auto"/>
          <w:sz w:val="22"/>
          <w:szCs w:val="22"/>
        </w:rPr>
        <w:t>strateegia</w:t>
      </w:r>
      <w:r w:rsidR="00D32C19">
        <w:rPr>
          <w:rFonts w:ascii="Times New Roman" w:hAnsi="Times New Roman" w:cs="Times New Roman"/>
          <w:color w:val="auto"/>
          <w:sz w:val="22"/>
          <w:szCs w:val="22"/>
        </w:rPr>
        <w:t xml:space="preserve"> </w:t>
      </w:r>
      <w:r w:rsidRPr="005A06FE">
        <w:rPr>
          <w:rFonts w:ascii="Times New Roman" w:hAnsi="Times New Roman" w:cs="Times New Roman"/>
          <w:color w:val="auto"/>
          <w:sz w:val="22"/>
          <w:szCs w:val="22"/>
        </w:rPr>
        <w:t>ja tegevusplaani väljatöötamine, mis loob aluse 2027. aasta piloteerimiseks</w:t>
      </w:r>
      <w:r w:rsidR="005111A3">
        <w:rPr>
          <w:rFonts w:ascii="Times New Roman" w:hAnsi="Times New Roman" w:cs="Times New Roman"/>
          <w:color w:val="auto"/>
          <w:sz w:val="22"/>
          <w:szCs w:val="22"/>
        </w:rPr>
        <w:t>.</w:t>
      </w:r>
      <w:r w:rsidR="005111A3" w:rsidRPr="005111A3">
        <w:rPr>
          <w:rStyle w:val="Pealkiri2Mrk"/>
          <w:rFonts w:eastAsiaTheme="majorEastAsia"/>
        </w:rPr>
        <w:t xml:space="preserve"> </w:t>
      </w:r>
    </w:p>
    <w:p w14:paraId="5EA44D44" w14:textId="77777777" w:rsidR="008C783B" w:rsidRDefault="005111A3" w:rsidP="008C783B">
      <w:pPr>
        <w:pStyle w:val="Pealkiri3"/>
        <w:spacing w:before="0" w:line="240" w:lineRule="auto"/>
        <w:jc w:val="both"/>
        <w:rPr>
          <w:rFonts w:ascii="Times New Roman" w:hAnsi="Times New Roman" w:cs="Times New Roman"/>
          <w:color w:val="auto"/>
          <w:sz w:val="22"/>
          <w:szCs w:val="22"/>
        </w:rPr>
      </w:pPr>
      <w:r w:rsidRPr="005111A3">
        <w:rPr>
          <w:rStyle w:val="Tugev"/>
          <w:rFonts w:ascii="Times New Roman" w:hAnsi="Times New Roman" w:cs="Times New Roman"/>
          <w:color w:val="auto"/>
          <w:sz w:val="22"/>
          <w:szCs w:val="22"/>
        </w:rPr>
        <w:t>KOV kohanemismooduli strateegia ja tegevusplaani väljatöötamine</w:t>
      </w:r>
      <w:r w:rsidRPr="005111A3">
        <w:rPr>
          <w:rFonts w:ascii="Times New Roman" w:hAnsi="Times New Roman" w:cs="Times New Roman"/>
          <w:color w:val="auto"/>
          <w:sz w:val="22"/>
          <w:szCs w:val="22"/>
        </w:rPr>
        <w:t xml:space="preserve"> tähendab süsteemse raamistikku loomist, mille abil kohaliku omavalitsuse tasandil saab toetada rändetaustaga inimeste kohanemist ja lõimumist kogukonda. Strateegia ja tegevusplaan annavad juhised, kuidas teenuseid kujundada, koordineerida ja pakkuda vastavalt sihtrühma vajadustele.</w:t>
      </w:r>
      <w:r w:rsidR="008C783B">
        <w:rPr>
          <w:rFonts w:ascii="Times New Roman" w:hAnsi="Times New Roman" w:cs="Times New Roman"/>
          <w:color w:val="auto"/>
          <w:sz w:val="22"/>
          <w:szCs w:val="22"/>
        </w:rPr>
        <w:t xml:space="preserve"> </w:t>
      </w:r>
    </w:p>
    <w:p w14:paraId="579495CD" w14:textId="68F36C5C" w:rsidR="008C783B" w:rsidRPr="008C783B" w:rsidRDefault="008C783B" w:rsidP="008C783B">
      <w:pPr>
        <w:pStyle w:val="Pealkiri3"/>
        <w:spacing w:before="0" w:line="240" w:lineRule="auto"/>
        <w:jc w:val="both"/>
        <w:rPr>
          <w:rFonts w:ascii="Times New Roman" w:eastAsia="Times New Roman" w:hAnsi="Times New Roman" w:cs="Times New Roman"/>
          <w:color w:val="auto"/>
          <w:kern w:val="0"/>
          <w:sz w:val="22"/>
          <w:szCs w:val="22"/>
          <w:lang w:eastAsia="et-EE"/>
          <w14:ligatures w14:val="none"/>
        </w:rPr>
      </w:pPr>
      <w:r w:rsidRPr="008C783B">
        <w:rPr>
          <w:rFonts w:ascii="Times New Roman" w:hAnsi="Times New Roman" w:cs="Times New Roman"/>
          <w:color w:val="auto"/>
          <w:sz w:val="22"/>
          <w:szCs w:val="22"/>
        </w:rPr>
        <w:t>S</w:t>
      </w:r>
      <w:r w:rsidRPr="008C783B">
        <w:rPr>
          <w:rFonts w:ascii="Times New Roman" w:eastAsia="Times New Roman" w:hAnsi="Times New Roman" w:cs="Times New Roman"/>
          <w:color w:val="auto"/>
          <w:kern w:val="0"/>
          <w:sz w:val="22"/>
          <w:szCs w:val="22"/>
          <w:lang w:eastAsia="et-EE"/>
          <w14:ligatures w14:val="none"/>
        </w:rPr>
        <w:t xml:space="preserve">trateegia </w:t>
      </w:r>
      <w:r w:rsidR="00F83320">
        <w:rPr>
          <w:rFonts w:ascii="Times New Roman" w:eastAsia="Times New Roman" w:hAnsi="Times New Roman" w:cs="Times New Roman"/>
          <w:color w:val="auto"/>
          <w:kern w:val="0"/>
          <w:sz w:val="22"/>
          <w:szCs w:val="22"/>
          <w:lang w:eastAsia="et-EE"/>
          <w14:ligatures w14:val="none"/>
        </w:rPr>
        <w:t xml:space="preserve">esialgsed </w:t>
      </w:r>
      <w:r w:rsidRPr="008C783B">
        <w:rPr>
          <w:rFonts w:ascii="Times New Roman" w:eastAsia="Times New Roman" w:hAnsi="Times New Roman" w:cs="Times New Roman"/>
          <w:color w:val="auto"/>
          <w:kern w:val="0"/>
          <w:sz w:val="22"/>
          <w:szCs w:val="22"/>
          <w:lang w:eastAsia="et-EE"/>
          <w14:ligatures w14:val="none"/>
        </w:rPr>
        <w:t>eesmärgid:</w:t>
      </w:r>
    </w:p>
    <w:p w14:paraId="7A43C07F" w14:textId="2DE114BD" w:rsidR="008C783B" w:rsidRPr="008C783B" w:rsidRDefault="006C7D0E" w:rsidP="006C7D0E">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1. </w:t>
      </w:r>
      <w:r w:rsidR="008C783B" w:rsidRPr="008C783B">
        <w:rPr>
          <w:rFonts w:ascii="Times New Roman" w:eastAsia="Times New Roman" w:hAnsi="Times New Roman" w:cs="Times New Roman"/>
          <w:kern w:val="0"/>
          <w:lang w:eastAsia="et-EE"/>
          <w14:ligatures w14:val="none"/>
        </w:rPr>
        <w:t>Vajaduste kaardistamine</w:t>
      </w:r>
      <w:r w:rsidR="00ED1BAF">
        <w:rPr>
          <w:rFonts w:ascii="Times New Roman" w:eastAsia="Times New Roman" w:hAnsi="Times New Roman" w:cs="Times New Roman"/>
          <w:kern w:val="0"/>
          <w:lang w:eastAsia="et-EE"/>
          <w14:ligatures w14:val="none"/>
        </w:rPr>
        <w:t xml:space="preserve"> (tehtud 2025. aastal)</w:t>
      </w:r>
      <w:r w:rsidR="008C783B" w:rsidRPr="008C783B">
        <w:rPr>
          <w:rFonts w:ascii="Times New Roman" w:eastAsia="Times New Roman" w:hAnsi="Times New Roman" w:cs="Times New Roman"/>
          <w:kern w:val="0"/>
          <w:lang w:eastAsia="et-EE"/>
          <w14:ligatures w14:val="none"/>
        </w:rPr>
        <w:t>:</w:t>
      </w:r>
    </w:p>
    <w:p w14:paraId="143CBEFA" w14:textId="57BFDE8E" w:rsidR="008C783B" w:rsidRPr="006C7D0E" w:rsidRDefault="008C783B" w:rsidP="006C7D0E">
      <w:pPr>
        <w:pStyle w:val="Loendilik"/>
        <w:numPr>
          <w:ilvl w:val="0"/>
          <w:numId w:val="31"/>
        </w:numPr>
        <w:spacing w:line="240" w:lineRule="auto"/>
        <w:rPr>
          <w:rFonts w:eastAsia="Times New Roman" w:cs="Times New Roman"/>
          <w:kern w:val="0"/>
          <w:sz w:val="22"/>
          <w:szCs w:val="22"/>
          <w:lang w:eastAsia="et-EE"/>
        </w:rPr>
      </w:pPr>
      <w:r w:rsidRPr="006C7D0E">
        <w:rPr>
          <w:rFonts w:eastAsia="Times New Roman" w:cs="Times New Roman"/>
          <w:kern w:val="0"/>
          <w:sz w:val="22"/>
          <w:szCs w:val="22"/>
          <w:lang w:eastAsia="et-EE"/>
        </w:rPr>
        <w:t xml:space="preserve">Analüüsida sihtrühma </w:t>
      </w:r>
      <w:r w:rsidR="009458D0">
        <w:rPr>
          <w:rFonts w:eastAsia="Times New Roman" w:cs="Times New Roman"/>
          <w:kern w:val="0"/>
          <w:sz w:val="22"/>
          <w:szCs w:val="22"/>
          <w:lang w:eastAsia="et-EE"/>
        </w:rPr>
        <w:t>v</w:t>
      </w:r>
      <w:r w:rsidRPr="006C7D0E">
        <w:rPr>
          <w:rFonts w:eastAsia="Times New Roman" w:cs="Times New Roman"/>
          <w:kern w:val="0"/>
          <w:sz w:val="22"/>
          <w:szCs w:val="22"/>
          <w:lang w:eastAsia="et-EE"/>
        </w:rPr>
        <w:t>ajadusi.</w:t>
      </w:r>
    </w:p>
    <w:p w14:paraId="79773397" w14:textId="77777777" w:rsidR="008C783B" w:rsidRPr="006C7D0E" w:rsidRDefault="008C783B" w:rsidP="006C7D0E">
      <w:pPr>
        <w:pStyle w:val="Loendilik"/>
        <w:numPr>
          <w:ilvl w:val="0"/>
          <w:numId w:val="31"/>
        </w:numPr>
        <w:spacing w:line="240" w:lineRule="auto"/>
        <w:rPr>
          <w:rFonts w:eastAsia="Times New Roman" w:cs="Times New Roman"/>
          <w:kern w:val="0"/>
          <w:sz w:val="22"/>
          <w:szCs w:val="22"/>
          <w:lang w:eastAsia="et-EE"/>
        </w:rPr>
      </w:pPr>
      <w:r w:rsidRPr="006C7D0E">
        <w:rPr>
          <w:rFonts w:eastAsia="Times New Roman" w:cs="Times New Roman"/>
          <w:kern w:val="0"/>
          <w:sz w:val="22"/>
          <w:szCs w:val="22"/>
          <w:lang w:eastAsia="et-EE"/>
        </w:rPr>
        <w:t>Selgitada välja peamised kohanemisraskused ja barjäärid, näiteks elukoha leidmine, tööle või kooli jõudmine, keeleõpe, sotsiaalne kaasatus.</w:t>
      </w:r>
    </w:p>
    <w:p w14:paraId="6D031F97" w14:textId="7EA05461" w:rsidR="008C783B" w:rsidRPr="008C783B" w:rsidRDefault="006C7D0E" w:rsidP="006C7D0E">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2. </w:t>
      </w:r>
      <w:r w:rsidR="008C783B" w:rsidRPr="008C783B">
        <w:rPr>
          <w:rFonts w:ascii="Times New Roman" w:eastAsia="Times New Roman" w:hAnsi="Times New Roman" w:cs="Times New Roman"/>
          <w:kern w:val="0"/>
          <w:lang w:eastAsia="et-EE"/>
          <w14:ligatures w14:val="none"/>
        </w:rPr>
        <w:t>Teenuste koordineerimine:</w:t>
      </w:r>
    </w:p>
    <w:p w14:paraId="2BDFC7E3" w14:textId="09A8B5FE" w:rsidR="008C783B" w:rsidRPr="006C7D0E" w:rsidRDefault="008C783B" w:rsidP="006C7D0E">
      <w:pPr>
        <w:pStyle w:val="Loendilik"/>
        <w:numPr>
          <w:ilvl w:val="0"/>
          <w:numId w:val="32"/>
        </w:numPr>
        <w:spacing w:line="240" w:lineRule="auto"/>
        <w:rPr>
          <w:rFonts w:eastAsia="Times New Roman" w:cs="Times New Roman"/>
          <w:kern w:val="0"/>
          <w:sz w:val="22"/>
          <w:szCs w:val="22"/>
          <w:lang w:eastAsia="et-EE"/>
        </w:rPr>
      </w:pPr>
      <w:r w:rsidRPr="006C7D0E">
        <w:rPr>
          <w:rFonts w:eastAsia="Times New Roman" w:cs="Times New Roman"/>
          <w:kern w:val="0"/>
          <w:sz w:val="22"/>
          <w:szCs w:val="22"/>
          <w:lang w:eastAsia="et-EE"/>
        </w:rPr>
        <w:t>Määratleda, millised kohalikud teenused (nt sotsiaal-, haridus-, ja kultuuriteenused</w:t>
      </w:r>
      <w:r w:rsidR="008C6FFC">
        <w:rPr>
          <w:rFonts w:eastAsia="Times New Roman" w:cs="Times New Roman"/>
          <w:kern w:val="0"/>
          <w:sz w:val="22"/>
          <w:szCs w:val="22"/>
          <w:lang w:eastAsia="et-EE"/>
        </w:rPr>
        <w:t xml:space="preserve"> jne</w:t>
      </w:r>
      <w:r w:rsidRPr="006C7D0E">
        <w:rPr>
          <w:rFonts w:eastAsia="Times New Roman" w:cs="Times New Roman"/>
          <w:kern w:val="0"/>
          <w:sz w:val="22"/>
          <w:szCs w:val="22"/>
          <w:lang w:eastAsia="et-EE"/>
        </w:rPr>
        <w:t xml:space="preserve">) toetavad </w:t>
      </w:r>
      <w:r w:rsidRPr="006C7D0E">
        <w:rPr>
          <w:rFonts w:eastAsia="Times New Roman" w:cs="Times New Roman"/>
          <w:kern w:val="0"/>
          <w:sz w:val="22"/>
          <w:szCs w:val="22"/>
          <w:lang w:eastAsia="et-EE"/>
        </w:rPr>
        <w:lastRenderedPageBreak/>
        <w:t>sihtrühma kohanemist.</w:t>
      </w:r>
    </w:p>
    <w:p w14:paraId="430415D3" w14:textId="3E1C0A1E" w:rsidR="008C783B" w:rsidRPr="006C7D0E" w:rsidRDefault="008C783B" w:rsidP="006C7D0E">
      <w:pPr>
        <w:pStyle w:val="Loendilik"/>
        <w:numPr>
          <w:ilvl w:val="0"/>
          <w:numId w:val="32"/>
        </w:numPr>
        <w:spacing w:line="240" w:lineRule="auto"/>
        <w:rPr>
          <w:rFonts w:eastAsia="Times New Roman" w:cs="Times New Roman"/>
          <w:kern w:val="0"/>
          <w:sz w:val="22"/>
          <w:szCs w:val="22"/>
          <w:lang w:eastAsia="et-EE"/>
        </w:rPr>
      </w:pPr>
      <w:r w:rsidRPr="006C7D0E">
        <w:rPr>
          <w:rFonts w:eastAsia="Times New Roman" w:cs="Times New Roman"/>
          <w:kern w:val="0"/>
          <w:sz w:val="22"/>
          <w:szCs w:val="22"/>
          <w:lang w:eastAsia="et-EE"/>
        </w:rPr>
        <w:t xml:space="preserve">Luua selge tööjaotus KOVi eri </w:t>
      </w:r>
      <w:r w:rsidR="008C6FFC">
        <w:rPr>
          <w:rFonts w:eastAsia="Times New Roman" w:cs="Times New Roman"/>
          <w:kern w:val="0"/>
          <w:sz w:val="22"/>
          <w:szCs w:val="22"/>
          <w:lang w:eastAsia="et-EE"/>
        </w:rPr>
        <w:t>vald</w:t>
      </w:r>
      <w:r w:rsidRPr="006C7D0E">
        <w:rPr>
          <w:rFonts w:eastAsia="Times New Roman" w:cs="Times New Roman"/>
          <w:kern w:val="0"/>
          <w:sz w:val="22"/>
          <w:szCs w:val="22"/>
          <w:lang w:eastAsia="et-EE"/>
        </w:rPr>
        <w:t>kondade, partnerite ja kolmanda sektori vahel.</w:t>
      </w:r>
    </w:p>
    <w:p w14:paraId="0EC608A3" w14:textId="7F79CC52" w:rsidR="008C783B" w:rsidRPr="008C783B" w:rsidRDefault="006C7D0E" w:rsidP="006C7D0E">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3. </w:t>
      </w:r>
      <w:r w:rsidR="008C783B" w:rsidRPr="008C783B">
        <w:rPr>
          <w:rFonts w:ascii="Times New Roman" w:eastAsia="Times New Roman" w:hAnsi="Times New Roman" w:cs="Times New Roman"/>
          <w:kern w:val="0"/>
          <w:lang w:eastAsia="et-EE"/>
          <w14:ligatures w14:val="none"/>
        </w:rPr>
        <w:t>Põhimõtted ja standardid:</w:t>
      </w:r>
    </w:p>
    <w:p w14:paraId="5E46058B" w14:textId="77777777" w:rsidR="008C783B" w:rsidRPr="006C7D0E" w:rsidRDefault="008C783B" w:rsidP="006C7D0E">
      <w:pPr>
        <w:pStyle w:val="Loendilik"/>
        <w:numPr>
          <w:ilvl w:val="0"/>
          <w:numId w:val="33"/>
        </w:numPr>
        <w:spacing w:line="240" w:lineRule="auto"/>
        <w:rPr>
          <w:rFonts w:eastAsia="Times New Roman" w:cs="Times New Roman"/>
          <w:kern w:val="0"/>
          <w:sz w:val="22"/>
          <w:szCs w:val="22"/>
          <w:lang w:eastAsia="et-EE"/>
        </w:rPr>
      </w:pPr>
      <w:r w:rsidRPr="006C7D0E">
        <w:rPr>
          <w:rFonts w:eastAsia="Times New Roman" w:cs="Times New Roman"/>
          <w:kern w:val="0"/>
          <w:sz w:val="22"/>
          <w:szCs w:val="22"/>
          <w:lang w:eastAsia="et-EE"/>
        </w:rPr>
        <w:t>Seada suunised teenuste kvaliteedile, kättesaadavusele ja kultuuriliselt tundlikule lähenemisele.</w:t>
      </w:r>
    </w:p>
    <w:p w14:paraId="3F4F8568" w14:textId="77777777" w:rsidR="008C783B" w:rsidRPr="006C7D0E" w:rsidRDefault="008C783B" w:rsidP="006C7D0E">
      <w:pPr>
        <w:pStyle w:val="Loendilik"/>
        <w:numPr>
          <w:ilvl w:val="0"/>
          <w:numId w:val="33"/>
        </w:numPr>
        <w:spacing w:line="240" w:lineRule="auto"/>
        <w:rPr>
          <w:rFonts w:eastAsia="Times New Roman" w:cs="Times New Roman"/>
          <w:kern w:val="0"/>
          <w:sz w:val="22"/>
          <w:szCs w:val="22"/>
          <w:lang w:eastAsia="et-EE"/>
        </w:rPr>
      </w:pPr>
      <w:r w:rsidRPr="006C7D0E">
        <w:rPr>
          <w:rFonts w:eastAsia="Times New Roman" w:cs="Times New Roman"/>
          <w:kern w:val="0"/>
          <w:sz w:val="22"/>
          <w:szCs w:val="22"/>
          <w:lang w:eastAsia="et-EE"/>
        </w:rPr>
        <w:t>Tagada, et teenused oleksid kõigile sihtrühma liikmetele võrdselt kättesaadavad.</w:t>
      </w:r>
    </w:p>
    <w:p w14:paraId="1B684AA7" w14:textId="68BDAD70" w:rsidR="00E8733B" w:rsidRPr="005111A3" w:rsidRDefault="00E8733B" w:rsidP="005111A3">
      <w:pPr>
        <w:pStyle w:val="Pealkiri"/>
        <w:pBdr>
          <w:bottom w:val="single" w:sz="8" w:space="9" w:color="4472C4" w:themeColor="accent1"/>
        </w:pBdr>
        <w:spacing w:after="0"/>
        <w:jc w:val="both"/>
        <w:rPr>
          <w:rFonts w:ascii="Times New Roman" w:hAnsi="Times New Roman" w:cs="Times New Roman"/>
          <w:color w:val="auto"/>
          <w:sz w:val="22"/>
          <w:szCs w:val="22"/>
        </w:rPr>
      </w:pPr>
    </w:p>
    <w:p w14:paraId="5401246C" w14:textId="2A5D7611"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Oodatav tulemus 2026. aasta lõpuks:</w:t>
      </w:r>
    </w:p>
    <w:p w14:paraId="4ADF2697" w14:textId="77777777"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br/>
        <w:t>- KOV-idel on praktiline arusaam kohanemisteekonna rakendamisest ja oskus kasutada persoonasid teenuste arendamisel;</w:t>
      </w:r>
    </w:p>
    <w:p w14:paraId="6DD84326" w14:textId="77777777"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 valminud on juhendmaterjalid ja toimunud vähemalt 3 töötuba KOV-idele ja partneritele;</w:t>
      </w:r>
      <w:r w:rsidRPr="005A06FE">
        <w:rPr>
          <w:rFonts w:ascii="Times New Roman" w:hAnsi="Times New Roman" w:cs="Times New Roman"/>
          <w:color w:val="auto"/>
          <w:sz w:val="22"/>
          <w:szCs w:val="22"/>
        </w:rPr>
        <w:br/>
        <w:t>- koostatud kohanemismooduli strateegia ja tegevusplaani esialgne versioon;</w:t>
      </w:r>
      <w:r w:rsidRPr="005A06FE">
        <w:rPr>
          <w:rFonts w:ascii="Times New Roman" w:hAnsi="Times New Roman" w:cs="Times New Roman"/>
          <w:color w:val="auto"/>
          <w:sz w:val="22"/>
          <w:szCs w:val="22"/>
        </w:rPr>
        <w:br/>
        <w:t>- valminud visuaalsed materjalid (teekonnad, persoonad) ühtses kujunduses;</w:t>
      </w:r>
      <w:r w:rsidRPr="005A06FE">
        <w:rPr>
          <w:rFonts w:ascii="Times New Roman" w:hAnsi="Times New Roman" w:cs="Times New Roman"/>
          <w:color w:val="auto"/>
          <w:sz w:val="22"/>
          <w:szCs w:val="22"/>
        </w:rPr>
        <w:br/>
        <w:t xml:space="preserve">- parendusettepanekute testimise tulemused dokumenteeritud ja analüüsitud.        </w:t>
      </w:r>
    </w:p>
    <w:p w14:paraId="1C94EFE9" w14:textId="77777777"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p>
    <w:p w14:paraId="18C46EBA" w14:textId="7AE3A67D" w:rsidR="005427D6" w:rsidRPr="005A06FE" w:rsidRDefault="005427D6" w:rsidP="005A06FE">
      <w:pPr>
        <w:pStyle w:val="Pealkiri"/>
        <w:pBdr>
          <w:bottom w:val="single" w:sz="8" w:space="9" w:color="4472C4" w:themeColor="accent1"/>
        </w:pBdr>
        <w:spacing w:after="0"/>
        <w:jc w:val="both"/>
        <w:rPr>
          <w:rFonts w:ascii="Times New Roman" w:hAnsi="Times New Roman" w:cs="Times New Roman"/>
          <w:color w:val="auto"/>
          <w:sz w:val="22"/>
          <w:szCs w:val="22"/>
        </w:rPr>
      </w:pPr>
      <w:r w:rsidRPr="005A06FE">
        <w:rPr>
          <w:rFonts w:ascii="Times New Roman" w:hAnsi="Times New Roman" w:cs="Times New Roman"/>
          <w:color w:val="auto"/>
          <w:sz w:val="22"/>
          <w:szCs w:val="22"/>
        </w:rPr>
        <w:t xml:space="preserve">Tulemustest lähtuvalt, koostab elluviija 2026. aastal taaskord vahekokkuvõtted ja lõpparuande, mis sisaldab </w:t>
      </w:r>
      <w:r w:rsidRPr="005A06FE">
        <w:rPr>
          <w:rFonts w:ascii="Times New Roman" w:hAnsi="Times New Roman" w:cs="Times New Roman"/>
          <w:b/>
          <w:bCs/>
          <w:color w:val="auto"/>
          <w:sz w:val="22"/>
          <w:szCs w:val="22"/>
        </w:rPr>
        <w:t>tehtut, õppetunde, edusamme ja uusi väljakutseid.</w:t>
      </w:r>
    </w:p>
    <w:p w14:paraId="07E904B7" w14:textId="62231350" w:rsidR="005427D6" w:rsidRDefault="005427D6" w:rsidP="50250DA5">
      <w:pPr>
        <w:pStyle w:val="Pealkiri"/>
        <w:pBdr>
          <w:bottom w:val="single" w:sz="8" w:space="9" w:color="4472C4" w:themeColor="accent1"/>
        </w:pBdr>
        <w:spacing w:after="0"/>
        <w:jc w:val="both"/>
        <w:rPr>
          <w:rFonts w:ascii="Times New Roman" w:hAnsi="Times New Roman" w:cs="Times New Roman"/>
          <w:color w:val="auto"/>
          <w:sz w:val="22"/>
          <w:szCs w:val="22"/>
        </w:rPr>
      </w:pPr>
      <w:r w:rsidRPr="50250DA5">
        <w:rPr>
          <w:rFonts w:ascii="Times New Roman" w:hAnsi="Times New Roman" w:cs="Times New Roman"/>
          <w:color w:val="auto"/>
          <w:sz w:val="22"/>
          <w:szCs w:val="22"/>
        </w:rPr>
        <w:t xml:space="preserve">Vahearuanded esitatakse rakendusasutusele: aprilli lõpus, juuni lõpus, septembri lõpus ja </w:t>
      </w:r>
      <w:r w:rsidR="005C6073">
        <w:rPr>
          <w:rFonts w:ascii="Times New Roman" w:hAnsi="Times New Roman" w:cs="Times New Roman"/>
          <w:color w:val="auto"/>
          <w:sz w:val="22"/>
          <w:szCs w:val="22"/>
        </w:rPr>
        <w:t>detsembri</w:t>
      </w:r>
      <w:r w:rsidR="00EC3B90">
        <w:rPr>
          <w:rFonts w:ascii="Times New Roman" w:hAnsi="Times New Roman" w:cs="Times New Roman"/>
          <w:color w:val="auto"/>
          <w:sz w:val="22"/>
          <w:szCs w:val="22"/>
        </w:rPr>
        <w:t xml:space="preserve"> lõpus</w:t>
      </w:r>
      <w:r w:rsidRPr="50250DA5">
        <w:rPr>
          <w:rFonts w:ascii="Times New Roman" w:hAnsi="Times New Roman" w:cs="Times New Roman"/>
          <w:color w:val="auto"/>
          <w:sz w:val="22"/>
          <w:szCs w:val="22"/>
        </w:rPr>
        <w:t xml:space="preserve"> (täpsed kuupäevad lepitakse kokku jooksvalt).</w:t>
      </w:r>
    </w:p>
    <w:p w14:paraId="274FF0CC" w14:textId="77777777" w:rsidR="00AF65C3" w:rsidRPr="00AF65C3" w:rsidRDefault="00AF65C3" w:rsidP="00AF65C3"/>
    <w:p w14:paraId="1166A2B8" w14:textId="7C534B4C" w:rsidR="005427D6" w:rsidRPr="00A3586C" w:rsidRDefault="00A3586C" w:rsidP="005427D6">
      <w:pPr>
        <w:pStyle w:val="Pealkiri"/>
        <w:pBdr>
          <w:bottom w:val="single" w:sz="8" w:space="9" w:color="4472C4" w:themeColor="accent1"/>
        </w:pBdr>
        <w:tabs>
          <w:tab w:val="right" w:pos="8640"/>
        </w:tabs>
        <w:spacing w:after="0"/>
        <w:jc w:val="both"/>
        <w:rPr>
          <w:rFonts w:ascii="Times New Roman" w:hAnsi="Times New Roman" w:cs="Times New Roman"/>
          <w:b/>
          <w:bCs/>
          <w:color w:val="auto"/>
          <w:sz w:val="22"/>
          <w:szCs w:val="22"/>
        </w:rPr>
      </w:pPr>
      <w:r w:rsidRPr="00A3586C">
        <w:rPr>
          <w:rFonts w:ascii="Times New Roman" w:hAnsi="Times New Roman" w:cs="Times New Roman"/>
          <w:b/>
          <w:bCs/>
          <w:color w:val="auto"/>
          <w:sz w:val="22"/>
          <w:szCs w:val="22"/>
        </w:rPr>
        <w:t>Tabel 3. Tegevuste ajakava</w:t>
      </w:r>
      <w:r w:rsidR="005427D6" w:rsidRPr="00A3586C">
        <w:rPr>
          <w:rFonts w:ascii="Times New Roman" w:hAnsi="Times New Roman" w:cs="Times New Roman"/>
          <w:b/>
          <w:bCs/>
          <w:color w:val="auto"/>
          <w:sz w:val="22"/>
          <w:szCs w:val="22"/>
        </w:rPr>
        <w:tab/>
      </w:r>
    </w:p>
    <w:tbl>
      <w:tblPr>
        <w:tblStyle w:val="Kontuurtabel"/>
        <w:tblW w:w="9351" w:type="dxa"/>
        <w:tblLook w:val="04A0" w:firstRow="1" w:lastRow="0" w:firstColumn="1" w:lastColumn="0" w:noHBand="0" w:noVBand="1"/>
      </w:tblPr>
      <w:tblGrid>
        <w:gridCol w:w="2330"/>
        <w:gridCol w:w="1316"/>
        <w:gridCol w:w="1316"/>
        <w:gridCol w:w="2087"/>
        <w:gridCol w:w="2302"/>
      </w:tblGrid>
      <w:tr w:rsidR="00AF65C3" w:rsidRPr="00FE2A0B" w14:paraId="084F699A" w14:textId="77777777" w:rsidTr="00AF65C3">
        <w:tc>
          <w:tcPr>
            <w:tcW w:w="2330" w:type="dxa"/>
          </w:tcPr>
          <w:p w14:paraId="297D3633" w14:textId="77777777" w:rsidR="005427D6" w:rsidRPr="00FE2A0B" w:rsidRDefault="005427D6" w:rsidP="008F5089">
            <w:pPr>
              <w:rPr>
                <w:sz w:val="22"/>
                <w:szCs w:val="22"/>
              </w:rPr>
            </w:pPr>
            <w:r w:rsidRPr="00FE2A0B">
              <w:rPr>
                <w:sz w:val="22"/>
                <w:szCs w:val="22"/>
              </w:rPr>
              <w:t>Tegevus</w:t>
            </w:r>
          </w:p>
        </w:tc>
        <w:tc>
          <w:tcPr>
            <w:tcW w:w="1316" w:type="dxa"/>
          </w:tcPr>
          <w:p w14:paraId="439515B3" w14:textId="77777777" w:rsidR="005427D6" w:rsidRPr="00FE2A0B" w:rsidRDefault="005427D6" w:rsidP="008F5089">
            <w:pPr>
              <w:rPr>
                <w:sz w:val="22"/>
                <w:szCs w:val="22"/>
              </w:rPr>
            </w:pPr>
            <w:r w:rsidRPr="00FE2A0B">
              <w:rPr>
                <w:sz w:val="22"/>
                <w:szCs w:val="22"/>
              </w:rPr>
              <w:t>Üldajaraam</w:t>
            </w:r>
          </w:p>
        </w:tc>
        <w:tc>
          <w:tcPr>
            <w:tcW w:w="1316" w:type="dxa"/>
          </w:tcPr>
          <w:p w14:paraId="496E3F54" w14:textId="77777777" w:rsidR="005427D6" w:rsidRPr="00FE2A0B" w:rsidRDefault="005427D6" w:rsidP="008F5089">
            <w:pPr>
              <w:rPr>
                <w:sz w:val="22"/>
                <w:szCs w:val="22"/>
              </w:rPr>
            </w:pPr>
            <w:r w:rsidRPr="00FE2A0B">
              <w:rPr>
                <w:sz w:val="22"/>
                <w:szCs w:val="22"/>
              </w:rPr>
              <w:t>Algus–lõpp (2026)</w:t>
            </w:r>
          </w:p>
        </w:tc>
        <w:tc>
          <w:tcPr>
            <w:tcW w:w="2087" w:type="dxa"/>
          </w:tcPr>
          <w:p w14:paraId="25806869" w14:textId="77777777" w:rsidR="005427D6" w:rsidRPr="00FE2A0B" w:rsidRDefault="005427D6" w:rsidP="008F5089">
            <w:pPr>
              <w:rPr>
                <w:sz w:val="22"/>
                <w:szCs w:val="22"/>
              </w:rPr>
            </w:pPr>
            <w:r w:rsidRPr="00FE2A0B">
              <w:rPr>
                <w:sz w:val="22"/>
                <w:szCs w:val="22"/>
              </w:rPr>
              <w:t xml:space="preserve">Planeeritav maksumus </w:t>
            </w:r>
          </w:p>
        </w:tc>
        <w:tc>
          <w:tcPr>
            <w:tcW w:w="2302" w:type="dxa"/>
          </w:tcPr>
          <w:p w14:paraId="4A325764" w14:textId="77777777" w:rsidR="005427D6" w:rsidRPr="00FE2A0B" w:rsidRDefault="005427D6" w:rsidP="008F5089">
            <w:pPr>
              <w:rPr>
                <w:sz w:val="22"/>
                <w:szCs w:val="22"/>
              </w:rPr>
            </w:pPr>
            <w:r w:rsidRPr="00FE2A0B">
              <w:rPr>
                <w:sz w:val="22"/>
                <w:szCs w:val="22"/>
              </w:rPr>
              <w:t>Vastutaja</w:t>
            </w:r>
          </w:p>
        </w:tc>
      </w:tr>
      <w:tr w:rsidR="00AF65C3" w:rsidRPr="00FE2A0B" w14:paraId="07AF35D9" w14:textId="77777777" w:rsidTr="00AF65C3">
        <w:tc>
          <w:tcPr>
            <w:tcW w:w="2330" w:type="dxa"/>
          </w:tcPr>
          <w:p w14:paraId="6992FD5A" w14:textId="77777777" w:rsidR="005427D6" w:rsidRPr="00E32745" w:rsidRDefault="005427D6" w:rsidP="008F5089">
            <w:pPr>
              <w:rPr>
                <w:sz w:val="22"/>
                <w:szCs w:val="22"/>
              </w:rPr>
            </w:pPr>
            <w:r w:rsidRPr="00E32745">
              <w:rPr>
                <w:b/>
                <w:bCs/>
                <w:sz w:val="22"/>
                <w:szCs w:val="22"/>
              </w:rPr>
              <w:t>3.5.1.2 Lõimumis-, sh kohanemisteekondade rakendamine KOV-ides</w:t>
            </w:r>
          </w:p>
        </w:tc>
        <w:tc>
          <w:tcPr>
            <w:tcW w:w="1316" w:type="dxa"/>
          </w:tcPr>
          <w:p w14:paraId="470E5FAE" w14:textId="77777777" w:rsidR="005427D6" w:rsidRPr="00E32745" w:rsidRDefault="005427D6" w:rsidP="008F5089">
            <w:pPr>
              <w:rPr>
                <w:sz w:val="22"/>
                <w:szCs w:val="22"/>
              </w:rPr>
            </w:pPr>
            <w:r w:rsidRPr="00E32745">
              <w:rPr>
                <w:sz w:val="22"/>
                <w:szCs w:val="22"/>
              </w:rPr>
              <w:t>01.01.2023–31.10.2029</w:t>
            </w:r>
          </w:p>
        </w:tc>
        <w:tc>
          <w:tcPr>
            <w:tcW w:w="1316" w:type="dxa"/>
          </w:tcPr>
          <w:p w14:paraId="0D7964F7" w14:textId="77777777" w:rsidR="005427D6" w:rsidRPr="00E32745" w:rsidRDefault="005427D6" w:rsidP="008F5089">
            <w:pPr>
              <w:rPr>
                <w:sz w:val="22"/>
                <w:szCs w:val="22"/>
              </w:rPr>
            </w:pPr>
            <w:r w:rsidRPr="00E32745">
              <w:rPr>
                <w:sz w:val="22"/>
                <w:szCs w:val="22"/>
              </w:rPr>
              <w:t>01.01.2026–31.12.2026</w:t>
            </w:r>
          </w:p>
        </w:tc>
        <w:tc>
          <w:tcPr>
            <w:tcW w:w="2087" w:type="dxa"/>
          </w:tcPr>
          <w:p w14:paraId="0523078A" w14:textId="354F23E7" w:rsidR="005427D6" w:rsidRPr="00E32745" w:rsidRDefault="00385316" w:rsidP="00385316">
            <w:pPr>
              <w:jc w:val="center"/>
              <w:rPr>
                <w:b/>
                <w:bCs/>
                <w:sz w:val="22"/>
                <w:szCs w:val="22"/>
              </w:rPr>
            </w:pPr>
            <w:r w:rsidRPr="00E32745">
              <w:rPr>
                <w:b/>
                <w:bCs/>
                <w:sz w:val="22"/>
                <w:szCs w:val="22"/>
              </w:rPr>
              <w:t>21 000</w:t>
            </w:r>
          </w:p>
        </w:tc>
        <w:tc>
          <w:tcPr>
            <w:tcW w:w="2302" w:type="dxa"/>
          </w:tcPr>
          <w:p w14:paraId="2BE4E844" w14:textId="77777777" w:rsidR="005427D6" w:rsidRPr="00E32745" w:rsidRDefault="005427D6" w:rsidP="008F5089">
            <w:pPr>
              <w:rPr>
                <w:sz w:val="22"/>
                <w:szCs w:val="22"/>
              </w:rPr>
            </w:pPr>
            <w:r w:rsidRPr="00E32745">
              <w:rPr>
                <w:sz w:val="22"/>
                <w:szCs w:val="22"/>
              </w:rPr>
              <w:t>ELVL, partnerid</w:t>
            </w:r>
          </w:p>
        </w:tc>
      </w:tr>
      <w:tr w:rsidR="00AF65C3" w:rsidRPr="00FE2A0B" w14:paraId="51D72242" w14:textId="77777777" w:rsidTr="00AF65C3">
        <w:tc>
          <w:tcPr>
            <w:tcW w:w="2330" w:type="dxa"/>
          </w:tcPr>
          <w:p w14:paraId="67B181B3" w14:textId="318B65B2" w:rsidR="005427D6" w:rsidRPr="00E32745" w:rsidRDefault="005427D6" w:rsidP="007610CD">
            <w:pPr>
              <w:pStyle w:val="Loendilik"/>
              <w:widowControl/>
              <w:numPr>
                <w:ilvl w:val="0"/>
                <w:numId w:val="18"/>
              </w:numPr>
              <w:suppressAutoHyphens w:val="0"/>
              <w:spacing w:line="240" w:lineRule="auto"/>
              <w:rPr>
                <w:rFonts w:cs="Times New Roman"/>
                <w:sz w:val="22"/>
                <w:szCs w:val="22"/>
              </w:rPr>
            </w:pPr>
            <w:r w:rsidRPr="00E32745">
              <w:rPr>
                <w:rFonts w:cs="Times New Roman"/>
                <w:sz w:val="22"/>
                <w:szCs w:val="22"/>
              </w:rPr>
              <w:t xml:space="preserve">Hetkeolukorra </w:t>
            </w:r>
            <w:r w:rsidR="007610CD" w:rsidRPr="00E32745">
              <w:rPr>
                <w:rFonts w:cs="Times New Roman"/>
                <w:sz w:val="22"/>
                <w:szCs w:val="22"/>
              </w:rPr>
              <w:t>k</w:t>
            </w:r>
            <w:r w:rsidRPr="00E32745">
              <w:rPr>
                <w:rFonts w:cs="Times New Roman"/>
                <w:sz w:val="22"/>
                <w:szCs w:val="22"/>
              </w:rPr>
              <w:t xml:space="preserve">aardistamise tutvustamine olulistele osapooltele (esitlused, </w:t>
            </w:r>
            <w:proofErr w:type="spellStart"/>
            <w:r w:rsidRPr="00E32745">
              <w:rPr>
                <w:rFonts w:cs="Times New Roman"/>
                <w:sz w:val="22"/>
                <w:szCs w:val="22"/>
              </w:rPr>
              <w:t>podcastid</w:t>
            </w:r>
            <w:proofErr w:type="spellEnd"/>
            <w:r w:rsidRPr="00E32745">
              <w:rPr>
                <w:rFonts w:cs="Times New Roman"/>
                <w:sz w:val="22"/>
                <w:szCs w:val="22"/>
              </w:rPr>
              <w:t>, artiklid)</w:t>
            </w:r>
            <w:r w:rsidR="00DF57A3" w:rsidRPr="00E32745">
              <w:rPr>
                <w:rFonts w:cs="Times New Roman"/>
                <w:sz w:val="22"/>
                <w:szCs w:val="22"/>
              </w:rPr>
              <w:t xml:space="preserve"> </w:t>
            </w:r>
            <w:r w:rsidR="00031612" w:rsidRPr="00E32745">
              <w:rPr>
                <w:rFonts w:cs="Times New Roman"/>
                <w:sz w:val="22"/>
                <w:szCs w:val="22"/>
              </w:rPr>
              <w:t>(</w:t>
            </w:r>
            <w:r w:rsidR="00DF57A3" w:rsidRPr="00E32745">
              <w:rPr>
                <w:rFonts w:cs="Times New Roman"/>
                <w:i/>
                <w:iCs/>
                <w:sz w:val="22"/>
                <w:szCs w:val="22"/>
              </w:rPr>
              <w:t>INSA, PPA, SKA,</w:t>
            </w:r>
            <w:r w:rsidR="00513310" w:rsidRPr="00E32745">
              <w:rPr>
                <w:rFonts w:cs="Times New Roman"/>
                <w:i/>
                <w:iCs/>
                <w:sz w:val="22"/>
                <w:szCs w:val="22"/>
              </w:rPr>
              <w:t xml:space="preserve"> Eesti Töötukassa, Eesti Pagulasabi, IOM, UNHCR</w:t>
            </w:r>
            <w:r w:rsidR="00031612" w:rsidRPr="00E32745">
              <w:rPr>
                <w:rFonts w:cs="Times New Roman"/>
                <w:i/>
                <w:iCs/>
                <w:sz w:val="22"/>
                <w:szCs w:val="22"/>
              </w:rPr>
              <w:t>, Punane Rist)</w:t>
            </w:r>
          </w:p>
        </w:tc>
        <w:tc>
          <w:tcPr>
            <w:tcW w:w="1316" w:type="dxa"/>
          </w:tcPr>
          <w:p w14:paraId="1FC98EE4" w14:textId="77777777" w:rsidR="005427D6" w:rsidRPr="00E32745" w:rsidRDefault="005427D6" w:rsidP="008F5089">
            <w:pPr>
              <w:rPr>
                <w:sz w:val="22"/>
                <w:szCs w:val="22"/>
              </w:rPr>
            </w:pPr>
          </w:p>
        </w:tc>
        <w:tc>
          <w:tcPr>
            <w:tcW w:w="1316" w:type="dxa"/>
          </w:tcPr>
          <w:p w14:paraId="127B72A9" w14:textId="09CDAA47" w:rsidR="005427D6" w:rsidRPr="00E32745" w:rsidRDefault="005427D6" w:rsidP="008F5089">
            <w:pPr>
              <w:rPr>
                <w:sz w:val="22"/>
                <w:szCs w:val="22"/>
              </w:rPr>
            </w:pPr>
            <w:r w:rsidRPr="00E32745">
              <w:rPr>
                <w:sz w:val="22"/>
                <w:szCs w:val="22"/>
              </w:rPr>
              <w:t>0</w:t>
            </w:r>
            <w:r w:rsidR="00C41920">
              <w:rPr>
                <w:sz w:val="22"/>
                <w:szCs w:val="22"/>
              </w:rPr>
              <w:t>1</w:t>
            </w:r>
            <w:r w:rsidRPr="00E32745">
              <w:rPr>
                <w:sz w:val="22"/>
                <w:szCs w:val="22"/>
              </w:rPr>
              <w:t>.12.2025–31.12.2026</w:t>
            </w:r>
          </w:p>
        </w:tc>
        <w:tc>
          <w:tcPr>
            <w:tcW w:w="2087" w:type="dxa"/>
          </w:tcPr>
          <w:p w14:paraId="24EA68DB" w14:textId="38212758" w:rsidR="005427D6" w:rsidRPr="00E32745" w:rsidRDefault="00385316" w:rsidP="00385316">
            <w:pPr>
              <w:jc w:val="center"/>
              <w:rPr>
                <w:sz w:val="22"/>
                <w:szCs w:val="22"/>
              </w:rPr>
            </w:pPr>
            <w:r w:rsidRPr="00E32745">
              <w:rPr>
                <w:sz w:val="22"/>
                <w:szCs w:val="22"/>
              </w:rPr>
              <w:t>1 000</w:t>
            </w:r>
          </w:p>
        </w:tc>
        <w:tc>
          <w:tcPr>
            <w:tcW w:w="2302" w:type="dxa"/>
          </w:tcPr>
          <w:p w14:paraId="4FC55A85" w14:textId="77777777" w:rsidR="005427D6" w:rsidRPr="00E32745" w:rsidRDefault="005427D6" w:rsidP="008F5089">
            <w:pPr>
              <w:rPr>
                <w:sz w:val="22"/>
                <w:szCs w:val="22"/>
              </w:rPr>
            </w:pPr>
            <w:r w:rsidRPr="00E32745">
              <w:rPr>
                <w:sz w:val="22"/>
                <w:szCs w:val="22"/>
              </w:rPr>
              <w:t>ELVL, valdkonna organisatsioonid</w:t>
            </w:r>
          </w:p>
          <w:p w14:paraId="612E8CA9" w14:textId="77777777" w:rsidR="005427D6" w:rsidRPr="00E32745" w:rsidRDefault="005427D6" w:rsidP="008F5089">
            <w:pPr>
              <w:jc w:val="center"/>
              <w:rPr>
                <w:sz w:val="22"/>
                <w:szCs w:val="22"/>
              </w:rPr>
            </w:pPr>
          </w:p>
        </w:tc>
      </w:tr>
      <w:tr w:rsidR="00AF65C3" w:rsidRPr="00FE2A0B" w14:paraId="129262B3" w14:textId="77777777" w:rsidTr="00AF65C3">
        <w:tc>
          <w:tcPr>
            <w:tcW w:w="2330" w:type="dxa"/>
          </w:tcPr>
          <w:p w14:paraId="454A2946" w14:textId="77777777" w:rsidR="005427D6" w:rsidRPr="00E32745" w:rsidRDefault="005427D6" w:rsidP="007610CD">
            <w:pPr>
              <w:jc w:val="both"/>
              <w:rPr>
                <w:sz w:val="22"/>
                <w:szCs w:val="22"/>
              </w:rPr>
            </w:pPr>
            <w:r w:rsidRPr="00E32745">
              <w:rPr>
                <w:sz w:val="22"/>
                <w:szCs w:val="22"/>
              </w:rPr>
              <w:t>2. Teenuste</w:t>
            </w:r>
            <w:r w:rsidRPr="00E32745">
              <w:rPr>
                <w:b/>
                <w:bCs/>
                <w:sz w:val="22"/>
                <w:szCs w:val="22"/>
              </w:rPr>
              <w:t xml:space="preserve"> </w:t>
            </w:r>
            <w:r w:rsidRPr="00E32745">
              <w:rPr>
                <w:sz w:val="22"/>
                <w:szCs w:val="22"/>
              </w:rPr>
              <w:t>kaardistuse täiendamine ja valideerimine</w:t>
            </w:r>
          </w:p>
        </w:tc>
        <w:tc>
          <w:tcPr>
            <w:tcW w:w="1316" w:type="dxa"/>
          </w:tcPr>
          <w:p w14:paraId="491E4077" w14:textId="77777777" w:rsidR="005427D6" w:rsidRPr="00E32745" w:rsidRDefault="005427D6" w:rsidP="008F5089">
            <w:pPr>
              <w:rPr>
                <w:sz w:val="22"/>
                <w:szCs w:val="22"/>
              </w:rPr>
            </w:pPr>
            <w:r w:rsidRPr="00E32745">
              <w:rPr>
                <w:sz w:val="22"/>
                <w:szCs w:val="22"/>
              </w:rPr>
              <w:t>01.01.2023–31.10.2029</w:t>
            </w:r>
          </w:p>
        </w:tc>
        <w:tc>
          <w:tcPr>
            <w:tcW w:w="1316" w:type="dxa"/>
          </w:tcPr>
          <w:p w14:paraId="289BED7F" w14:textId="77777777" w:rsidR="005427D6" w:rsidRPr="00E32745" w:rsidRDefault="005427D6" w:rsidP="008F5089">
            <w:pPr>
              <w:rPr>
                <w:sz w:val="22"/>
                <w:szCs w:val="22"/>
              </w:rPr>
            </w:pPr>
            <w:r w:rsidRPr="00E32745">
              <w:rPr>
                <w:sz w:val="22"/>
                <w:szCs w:val="22"/>
              </w:rPr>
              <w:t>01.01.2026–31.12.2026</w:t>
            </w:r>
          </w:p>
        </w:tc>
        <w:tc>
          <w:tcPr>
            <w:tcW w:w="2087" w:type="dxa"/>
          </w:tcPr>
          <w:p w14:paraId="00F2F9EE" w14:textId="44A62596" w:rsidR="005427D6" w:rsidRPr="00E32745" w:rsidRDefault="00460440" w:rsidP="00385316">
            <w:pPr>
              <w:jc w:val="center"/>
              <w:rPr>
                <w:sz w:val="22"/>
                <w:szCs w:val="22"/>
              </w:rPr>
            </w:pPr>
            <w:r>
              <w:rPr>
                <w:sz w:val="22"/>
                <w:szCs w:val="22"/>
              </w:rPr>
              <w:t>0</w:t>
            </w:r>
          </w:p>
        </w:tc>
        <w:tc>
          <w:tcPr>
            <w:tcW w:w="2302" w:type="dxa"/>
          </w:tcPr>
          <w:p w14:paraId="046ADC4F" w14:textId="77777777" w:rsidR="005427D6" w:rsidRPr="00E32745" w:rsidRDefault="005427D6" w:rsidP="008F5089">
            <w:pPr>
              <w:rPr>
                <w:sz w:val="22"/>
                <w:szCs w:val="22"/>
              </w:rPr>
            </w:pPr>
            <w:r w:rsidRPr="00E32745">
              <w:rPr>
                <w:sz w:val="22"/>
                <w:szCs w:val="22"/>
              </w:rPr>
              <w:t>ELVL, partnerid, valdkonna organisatsioonid</w:t>
            </w:r>
          </w:p>
        </w:tc>
      </w:tr>
      <w:tr w:rsidR="00AF65C3" w:rsidRPr="00FE2A0B" w14:paraId="1D395C60" w14:textId="77777777" w:rsidTr="00AF65C3">
        <w:tc>
          <w:tcPr>
            <w:tcW w:w="2330" w:type="dxa"/>
          </w:tcPr>
          <w:p w14:paraId="14E11B25" w14:textId="77777777" w:rsidR="005427D6" w:rsidRPr="00E32745" w:rsidRDefault="005427D6" w:rsidP="008F5089">
            <w:pPr>
              <w:rPr>
                <w:sz w:val="22"/>
                <w:szCs w:val="22"/>
              </w:rPr>
            </w:pPr>
            <w:r w:rsidRPr="00E32745">
              <w:rPr>
                <w:sz w:val="22"/>
                <w:szCs w:val="22"/>
              </w:rPr>
              <w:t>3. Persoonade ja klienditeekondade rakendamine (juhendmaterjalid, koolitused-töötoad)</w:t>
            </w:r>
          </w:p>
        </w:tc>
        <w:tc>
          <w:tcPr>
            <w:tcW w:w="1316" w:type="dxa"/>
          </w:tcPr>
          <w:p w14:paraId="1ADB11CC" w14:textId="77777777" w:rsidR="005427D6" w:rsidRPr="00E32745" w:rsidRDefault="005427D6" w:rsidP="008F5089">
            <w:pPr>
              <w:rPr>
                <w:sz w:val="22"/>
                <w:szCs w:val="22"/>
              </w:rPr>
            </w:pPr>
            <w:r w:rsidRPr="00E32745">
              <w:rPr>
                <w:sz w:val="22"/>
                <w:szCs w:val="22"/>
              </w:rPr>
              <w:t>01.01.2023–31.10.2029</w:t>
            </w:r>
          </w:p>
        </w:tc>
        <w:tc>
          <w:tcPr>
            <w:tcW w:w="1316" w:type="dxa"/>
          </w:tcPr>
          <w:p w14:paraId="61468359" w14:textId="4CFD0833" w:rsidR="005427D6" w:rsidRPr="00E32745" w:rsidRDefault="002A3F6A" w:rsidP="008F5089">
            <w:pPr>
              <w:rPr>
                <w:sz w:val="22"/>
                <w:szCs w:val="22"/>
              </w:rPr>
            </w:pPr>
            <w:r w:rsidRPr="00E32745">
              <w:rPr>
                <w:sz w:val="22"/>
                <w:szCs w:val="22"/>
              </w:rPr>
              <w:t>01.</w:t>
            </w:r>
            <w:r w:rsidR="005427D6" w:rsidRPr="00E32745">
              <w:rPr>
                <w:sz w:val="22"/>
                <w:szCs w:val="22"/>
              </w:rPr>
              <w:t>01.2026–</w:t>
            </w:r>
            <w:r w:rsidRPr="00E32745">
              <w:rPr>
                <w:sz w:val="22"/>
                <w:szCs w:val="22"/>
              </w:rPr>
              <w:t>31.</w:t>
            </w:r>
            <w:r w:rsidR="005427D6" w:rsidRPr="00E32745">
              <w:rPr>
                <w:sz w:val="22"/>
                <w:szCs w:val="22"/>
              </w:rPr>
              <w:t>12.2026</w:t>
            </w:r>
          </w:p>
        </w:tc>
        <w:tc>
          <w:tcPr>
            <w:tcW w:w="2087" w:type="dxa"/>
          </w:tcPr>
          <w:p w14:paraId="6929E13E" w14:textId="6AEF1DF4" w:rsidR="005427D6" w:rsidRPr="00E32745" w:rsidRDefault="008331FA" w:rsidP="00385316">
            <w:pPr>
              <w:jc w:val="center"/>
              <w:rPr>
                <w:sz w:val="22"/>
                <w:szCs w:val="22"/>
              </w:rPr>
            </w:pPr>
            <w:r w:rsidRPr="00E32745">
              <w:rPr>
                <w:sz w:val="22"/>
                <w:szCs w:val="22"/>
              </w:rPr>
              <w:t>5</w:t>
            </w:r>
            <w:r w:rsidR="00385316" w:rsidRPr="00E32745">
              <w:rPr>
                <w:sz w:val="22"/>
                <w:szCs w:val="22"/>
              </w:rPr>
              <w:t xml:space="preserve"> </w:t>
            </w:r>
            <w:r w:rsidRPr="00E32745">
              <w:rPr>
                <w:sz w:val="22"/>
                <w:szCs w:val="22"/>
              </w:rPr>
              <w:t>000</w:t>
            </w:r>
          </w:p>
        </w:tc>
        <w:tc>
          <w:tcPr>
            <w:tcW w:w="2302" w:type="dxa"/>
          </w:tcPr>
          <w:p w14:paraId="06B307A8" w14:textId="77777777" w:rsidR="005427D6" w:rsidRPr="00E32745" w:rsidRDefault="005427D6" w:rsidP="008F5089">
            <w:pPr>
              <w:rPr>
                <w:sz w:val="22"/>
                <w:szCs w:val="22"/>
              </w:rPr>
            </w:pPr>
            <w:r w:rsidRPr="00E32745">
              <w:rPr>
                <w:sz w:val="22"/>
                <w:szCs w:val="22"/>
              </w:rPr>
              <w:t>ELVL, partnerid</w:t>
            </w:r>
          </w:p>
        </w:tc>
      </w:tr>
      <w:tr w:rsidR="00AF65C3" w:rsidRPr="002A3F6A" w14:paraId="01F288BF" w14:textId="77777777" w:rsidTr="00AF65C3">
        <w:tc>
          <w:tcPr>
            <w:tcW w:w="2330" w:type="dxa"/>
          </w:tcPr>
          <w:p w14:paraId="3C998606" w14:textId="77777777" w:rsidR="005427D6" w:rsidRPr="00E32745" w:rsidRDefault="005427D6" w:rsidP="008F5089">
            <w:pPr>
              <w:rPr>
                <w:sz w:val="22"/>
                <w:szCs w:val="22"/>
                <w:lang w:val="it-IT"/>
              </w:rPr>
            </w:pPr>
            <w:r w:rsidRPr="00E32745">
              <w:rPr>
                <w:sz w:val="22"/>
                <w:szCs w:val="22"/>
                <w:lang w:val="it-IT"/>
              </w:rPr>
              <w:t>4. Kohanemismooduli strateegia ja tegevusplaani koostamine</w:t>
            </w:r>
          </w:p>
        </w:tc>
        <w:tc>
          <w:tcPr>
            <w:tcW w:w="1316" w:type="dxa"/>
          </w:tcPr>
          <w:p w14:paraId="68B76207" w14:textId="77777777" w:rsidR="005427D6" w:rsidRPr="00E32745" w:rsidRDefault="005427D6" w:rsidP="008F5089">
            <w:pPr>
              <w:rPr>
                <w:sz w:val="22"/>
                <w:szCs w:val="22"/>
              </w:rPr>
            </w:pPr>
            <w:r w:rsidRPr="00E32745">
              <w:rPr>
                <w:sz w:val="22"/>
                <w:szCs w:val="22"/>
              </w:rPr>
              <w:t>01.01.2023–31.10.2029</w:t>
            </w:r>
          </w:p>
        </w:tc>
        <w:tc>
          <w:tcPr>
            <w:tcW w:w="1316" w:type="dxa"/>
          </w:tcPr>
          <w:p w14:paraId="5E389C2E" w14:textId="30EA0030" w:rsidR="005427D6" w:rsidRPr="00E32745" w:rsidRDefault="002A3F6A" w:rsidP="008F5089">
            <w:pPr>
              <w:rPr>
                <w:sz w:val="22"/>
                <w:szCs w:val="22"/>
              </w:rPr>
            </w:pPr>
            <w:r w:rsidRPr="00E32745">
              <w:rPr>
                <w:sz w:val="22"/>
                <w:szCs w:val="22"/>
              </w:rPr>
              <w:t>01.</w:t>
            </w:r>
            <w:r w:rsidR="005427D6" w:rsidRPr="00E32745">
              <w:rPr>
                <w:sz w:val="22"/>
                <w:szCs w:val="22"/>
              </w:rPr>
              <w:t>0</w:t>
            </w:r>
            <w:r w:rsidR="00C41920">
              <w:rPr>
                <w:sz w:val="22"/>
                <w:szCs w:val="22"/>
              </w:rPr>
              <w:t>1</w:t>
            </w:r>
            <w:r w:rsidR="005427D6" w:rsidRPr="00E32745">
              <w:rPr>
                <w:sz w:val="22"/>
                <w:szCs w:val="22"/>
              </w:rPr>
              <w:t>.2026–</w:t>
            </w:r>
            <w:r w:rsidRPr="00E32745">
              <w:rPr>
                <w:sz w:val="22"/>
                <w:szCs w:val="22"/>
              </w:rPr>
              <w:t>31.</w:t>
            </w:r>
            <w:r w:rsidR="005427D6" w:rsidRPr="00E32745">
              <w:rPr>
                <w:sz w:val="22"/>
                <w:szCs w:val="22"/>
              </w:rPr>
              <w:t>12.2026</w:t>
            </w:r>
          </w:p>
        </w:tc>
        <w:tc>
          <w:tcPr>
            <w:tcW w:w="2087" w:type="dxa"/>
          </w:tcPr>
          <w:p w14:paraId="3CCC714B" w14:textId="1258D10E" w:rsidR="005427D6" w:rsidRPr="00E32745" w:rsidRDefault="00B45423" w:rsidP="00385316">
            <w:pPr>
              <w:jc w:val="center"/>
              <w:rPr>
                <w:sz w:val="22"/>
                <w:szCs w:val="22"/>
              </w:rPr>
            </w:pPr>
            <w:r w:rsidRPr="00E32745">
              <w:rPr>
                <w:sz w:val="22"/>
                <w:szCs w:val="22"/>
              </w:rPr>
              <w:t>0</w:t>
            </w:r>
          </w:p>
        </w:tc>
        <w:tc>
          <w:tcPr>
            <w:tcW w:w="2302" w:type="dxa"/>
          </w:tcPr>
          <w:p w14:paraId="0A232942" w14:textId="77777777" w:rsidR="005427D6" w:rsidRPr="00E32745" w:rsidRDefault="005427D6" w:rsidP="008F5089">
            <w:pPr>
              <w:rPr>
                <w:sz w:val="22"/>
                <w:szCs w:val="22"/>
              </w:rPr>
            </w:pPr>
            <w:r w:rsidRPr="00E32745">
              <w:rPr>
                <w:sz w:val="22"/>
                <w:szCs w:val="22"/>
              </w:rPr>
              <w:t>ELVL</w:t>
            </w:r>
          </w:p>
        </w:tc>
      </w:tr>
      <w:tr w:rsidR="00AF65C3" w:rsidRPr="002A3F6A" w14:paraId="47B876E5" w14:textId="77777777" w:rsidTr="00AF65C3">
        <w:tc>
          <w:tcPr>
            <w:tcW w:w="2330" w:type="dxa"/>
          </w:tcPr>
          <w:p w14:paraId="5074AA9A" w14:textId="77777777" w:rsidR="005427D6" w:rsidRPr="00E32745" w:rsidRDefault="005427D6" w:rsidP="008F5089">
            <w:pPr>
              <w:rPr>
                <w:sz w:val="22"/>
                <w:szCs w:val="22"/>
              </w:rPr>
            </w:pPr>
            <w:r w:rsidRPr="00E32745">
              <w:rPr>
                <w:sz w:val="22"/>
                <w:szCs w:val="22"/>
              </w:rPr>
              <w:t>5.Parendusettepanekute testimine ja rakendamine</w:t>
            </w:r>
          </w:p>
        </w:tc>
        <w:tc>
          <w:tcPr>
            <w:tcW w:w="1316" w:type="dxa"/>
          </w:tcPr>
          <w:p w14:paraId="26C1BE06" w14:textId="77777777" w:rsidR="005427D6" w:rsidRPr="00E32745" w:rsidRDefault="005427D6" w:rsidP="008F5089">
            <w:pPr>
              <w:rPr>
                <w:sz w:val="22"/>
                <w:szCs w:val="22"/>
              </w:rPr>
            </w:pPr>
            <w:r w:rsidRPr="00E32745">
              <w:rPr>
                <w:sz w:val="22"/>
                <w:szCs w:val="22"/>
              </w:rPr>
              <w:t>01.01.2023–31.10.2029</w:t>
            </w:r>
          </w:p>
        </w:tc>
        <w:tc>
          <w:tcPr>
            <w:tcW w:w="1316" w:type="dxa"/>
          </w:tcPr>
          <w:p w14:paraId="71A3C21F" w14:textId="10350896" w:rsidR="005427D6" w:rsidRPr="00E32745" w:rsidRDefault="002A3F6A" w:rsidP="008F5089">
            <w:pPr>
              <w:rPr>
                <w:sz w:val="22"/>
                <w:szCs w:val="22"/>
              </w:rPr>
            </w:pPr>
            <w:r w:rsidRPr="00E32745">
              <w:rPr>
                <w:sz w:val="22"/>
                <w:szCs w:val="22"/>
              </w:rPr>
              <w:t>01.</w:t>
            </w:r>
            <w:r w:rsidR="005427D6" w:rsidRPr="00E32745">
              <w:rPr>
                <w:sz w:val="22"/>
                <w:szCs w:val="22"/>
              </w:rPr>
              <w:t>0</w:t>
            </w:r>
            <w:r w:rsidR="00C41920">
              <w:rPr>
                <w:sz w:val="22"/>
                <w:szCs w:val="22"/>
              </w:rPr>
              <w:t>1</w:t>
            </w:r>
            <w:r w:rsidR="005427D6" w:rsidRPr="00E32745">
              <w:rPr>
                <w:sz w:val="22"/>
                <w:szCs w:val="22"/>
              </w:rPr>
              <w:t>.2026–</w:t>
            </w:r>
            <w:r w:rsidRPr="00E32745">
              <w:rPr>
                <w:sz w:val="22"/>
                <w:szCs w:val="22"/>
              </w:rPr>
              <w:t>31.</w:t>
            </w:r>
            <w:r w:rsidR="005427D6" w:rsidRPr="00E32745">
              <w:rPr>
                <w:sz w:val="22"/>
                <w:szCs w:val="22"/>
              </w:rPr>
              <w:t>12.2026</w:t>
            </w:r>
          </w:p>
        </w:tc>
        <w:tc>
          <w:tcPr>
            <w:tcW w:w="2087" w:type="dxa"/>
          </w:tcPr>
          <w:p w14:paraId="325B0637" w14:textId="650F45D4" w:rsidR="005427D6" w:rsidRPr="00E32745" w:rsidRDefault="00385316" w:rsidP="00385316">
            <w:pPr>
              <w:jc w:val="center"/>
              <w:rPr>
                <w:sz w:val="22"/>
                <w:szCs w:val="22"/>
              </w:rPr>
            </w:pPr>
            <w:r w:rsidRPr="00E32745">
              <w:rPr>
                <w:sz w:val="22"/>
                <w:szCs w:val="22"/>
              </w:rPr>
              <w:t>0</w:t>
            </w:r>
          </w:p>
        </w:tc>
        <w:tc>
          <w:tcPr>
            <w:tcW w:w="2302" w:type="dxa"/>
          </w:tcPr>
          <w:p w14:paraId="690A35A2" w14:textId="77777777" w:rsidR="005427D6" w:rsidRPr="00E32745" w:rsidRDefault="005427D6" w:rsidP="008F5089">
            <w:pPr>
              <w:rPr>
                <w:sz w:val="22"/>
                <w:szCs w:val="22"/>
              </w:rPr>
            </w:pPr>
            <w:r w:rsidRPr="00E32745">
              <w:rPr>
                <w:sz w:val="22"/>
                <w:szCs w:val="22"/>
              </w:rPr>
              <w:t>ELVL, partnerid, valdkonna organisatsioonid</w:t>
            </w:r>
          </w:p>
        </w:tc>
      </w:tr>
      <w:tr w:rsidR="00AF65C3" w:rsidRPr="002A3F6A" w14:paraId="5919CE3E" w14:textId="77777777" w:rsidTr="00AF65C3">
        <w:tc>
          <w:tcPr>
            <w:tcW w:w="2330" w:type="dxa"/>
          </w:tcPr>
          <w:p w14:paraId="0AB61061" w14:textId="77777777" w:rsidR="005427D6" w:rsidRPr="00E32745" w:rsidRDefault="005427D6" w:rsidP="008F5089">
            <w:pPr>
              <w:rPr>
                <w:sz w:val="22"/>
                <w:szCs w:val="22"/>
              </w:rPr>
            </w:pPr>
            <w:r w:rsidRPr="00E32745">
              <w:rPr>
                <w:sz w:val="22"/>
                <w:szCs w:val="22"/>
              </w:rPr>
              <w:lastRenderedPageBreak/>
              <w:t>6. Partnerite jõustamine (koolitused, töötoad)</w:t>
            </w:r>
          </w:p>
        </w:tc>
        <w:tc>
          <w:tcPr>
            <w:tcW w:w="1316" w:type="dxa"/>
          </w:tcPr>
          <w:p w14:paraId="059EFCE8" w14:textId="77777777" w:rsidR="005427D6" w:rsidRPr="00E32745" w:rsidRDefault="005427D6" w:rsidP="008F5089">
            <w:pPr>
              <w:rPr>
                <w:sz w:val="22"/>
                <w:szCs w:val="22"/>
              </w:rPr>
            </w:pPr>
            <w:r w:rsidRPr="00E32745">
              <w:rPr>
                <w:sz w:val="22"/>
                <w:szCs w:val="22"/>
              </w:rPr>
              <w:t>01.01.2023–31.10.2029</w:t>
            </w:r>
          </w:p>
        </w:tc>
        <w:tc>
          <w:tcPr>
            <w:tcW w:w="1316" w:type="dxa"/>
          </w:tcPr>
          <w:p w14:paraId="3F591571" w14:textId="7FD7F4A4" w:rsidR="005427D6" w:rsidRPr="00E32745" w:rsidRDefault="002A3F6A" w:rsidP="008F5089">
            <w:pPr>
              <w:rPr>
                <w:sz w:val="22"/>
                <w:szCs w:val="22"/>
              </w:rPr>
            </w:pPr>
            <w:r w:rsidRPr="00E32745">
              <w:rPr>
                <w:sz w:val="22"/>
                <w:szCs w:val="22"/>
              </w:rPr>
              <w:t>01.</w:t>
            </w:r>
            <w:r w:rsidR="005427D6" w:rsidRPr="00E32745">
              <w:rPr>
                <w:sz w:val="22"/>
                <w:szCs w:val="22"/>
              </w:rPr>
              <w:t>01.2026–</w:t>
            </w:r>
            <w:r w:rsidRPr="00E32745">
              <w:rPr>
                <w:sz w:val="22"/>
                <w:szCs w:val="22"/>
              </w:rPr>
              <w:t>31.</w:t>
            </w:r>
            <w:r w:rsidR="005427D6" w:rsidRPr="00E32745">
              <w:rPr>
                <w:sz w:val="22"/>
                <w:szCs w:val="22"/>
              </w:rPr>
              <w:t>12.2026</w:t>
            </w:r>
          </w:p>
        </w:tc>
        <w:tc>
          <w:tcPr>
            <w:tcW w:w="2087" w:type="dxa"/>
          </w:tcPr>
          <w:p w14:paraId="57985CA0" w14:textId="725D0250" w:rsidR="005427D6" w:rsidRPr="00E32745" w:rsidRDefault="00B45423" w:rsidP="00385316">
            <w:pPr>
              <w:jc w:val="center"/>
              <w:rPr>
                <w:sz w:val="22"/>
                <w:szCs w:val="22"/>
              </w:rPr>
            </w:pPr>
            <w:r w:rsidRPr="00E32745">
              <w:rPr>
                <w:sz w:val="22"/>
                <w:szCs w:val="22"/>
              </w:rPr>
              <w:t>5</w:t>
            </w:r>
            <w:r w:rsidR="00385316" w:rsidRPr="00E32745">
              <w:rPr>
                <w:sz w:val="22"/>
                <w:szCs w:val="22"/>
              </w:rPr>
              <w:t xml:space="preserve"> </w:t>
            </w:r>
            <w:r w:rsidRPr="00E32745">
              <w:rPr>
                <w:sz w:val="22"/>
                <w:szCs w:val="22"/>
              </w:rPr>
              <w:t>000</w:t>
            </w:r>
          </w:p>
        </w:tc>
        <w:tc>
          <w:tcPr>
            <w:tcW w:w="2302" w:type="dxa"/>
          </w:tcPr>
          <w:p w14:paraId="0B265865" w14:textId="77777777" w:rsidR="005427D6" w:rsidRPr="00E32745" w:rsidRDefault="005427D6" w:rsidP="008F5089">
            <w:pPr>
              <w:rPr>
                <w:sz w:val="22"/>
                <w:szCs w:val="22"/>
              </w:rPr>
            </w:pPr>
            <w:r w:rsidRPr="00E32745">
              <w:rPr>
                <w:sz w:val="22"/>
                <w:szCs w:val="22"/>
              </w:rPr>
              <w:t>ELVL, partnerid, valdkonna organisatsioonid</w:t>
            </w:r>
          </w:p>
        </w:tc>
      </w:tr>
      <w:tr w:rsidR="00AF65C3" w:rsidRPr="002A3F6A" w14:paraId="208D447E" w14:textId="77777777" w:rsidTr="00AF65C3">
        <w:tc>
          <w:tcPr>
            <w:tcW w:w="2330" w:type="dxa"/>
          </w:tcPr>
          <w:p w14:paraId="4E09F92A" w14:textId="77777777" w:rsidR="005427D6" w:rsidRPr="00E32745" w:rsidRDefault="005427D6" w:rsidP="008F5089">
            <w:pPr>
              <w:rPr>
                <w:sz w:val="22"/>
                <w:szCs w:val="22"/>
                <w:lang w:val="fr-FR"/>
              </w:rPr>
            </w:pPr>
            <w:r w:rsidRPr="00E32745">
              <w:rPr>
                <w:sz w:val="22"/>
                <w:szCs w:val="22"/>
                <w:lang w:val="fr-FR"/>
              </w:rPr>
              <w:t>7. Graafilise disaini ost ja materjalide kujundamine. Trükkimine.</w:t>
            </w:r>
          </w:p>
        </w:tc>
        <w:tc>
          <w:tcPr>
            <w:tcW w:w="1316" w:type="dxa"/>
          </w:tcPr>
          <w:p w14:paraId="6FA89586" w14:textId="77777777" w:rsidR="005427D6" w:rsidRPr="00E32745" w:rsidRDefault="005427D6" w:rsidP="008F5089">
            <w:pPr>
              <w:rPr>
                <w:sz w:val="22"/>
                <w:szCs w:val="22"/>
              </w:rPr>
            </w:pPr>
            <w:r w:rsidRPr="00E32745">
              <w:rPr>
                <w:sz w:val="22"/>
                <w:szCs w:val="22"/>
              </w:rPr>
              <w:t>01.01.2023–31.10.2029</w:t>
            </w:r>
          </w:p>
        </w:tc>
        <w:tc>
          <w:tcPr>
            <w:tcW w:w="1316" w:type="dxa"/>
          </w:tcPr>
          <w:p w14:paraId="317D2AA5" w14:textId="305176DD" w:rsidR="005427D6" w:rsidRPr="00E32745" w:rsidRDefault="002A3F6A" w:rsidP="008F5089">
            <w:pPr>
              <w:rPr>
                <w:sz w:val="22"/>
                <w:szCs w:val="22"/>
              </w:rPr>
            </w:pPr>
            <w:r w:rsidRPr="00E32745">
              <w:rPr>
                <w:sz w:val="22"/>
                <w:szCs w:val="22"/>
              </w:rPr>
              <w:t>01.</w:t>
            </w:r>
            <w:r w:rsidR="005427D6" w:rsidRPr="00E32745">
              <w:rPr>
                <w:sz w:val="22"/>
                <w:szCs w:val="22"/>
              </w:rPr>
              <w:t>01.2026–</w:t>
            </w:r>
            <w:r w:rsidRPr="00E32745">
              <w:rPr>
                <w:sz w:val="22"/>
                <w:szCs w:val="22"/>
              </w:rPr>
              <w:t>31.</w:t>
            </w:r>
            <w:r w:rsidR="005427D6" w:rsidRPr="00E32745">
              <w:rPr>
                <w:sz w:val="22"/>
                <w:szCs w:val="22"/>
              </w:rPr>
              <w:t>12.2026</w:t>
            </w:r>
          </w:p>
        </w:tc>
        <w:tc>
          <w:tcPr>
            <w:tcW w:w="2087" w:type="dxa"/>
          </w:tcPr>
          <w:p w14:paraId="29D9C440" w14:textId="752EADD2" w:rsidR="005427D6" w:rsidRPr="00E32745" w:rsidRDefault="00385316" w:rsidP="00385316">
            <w:pPr>
              <w:jc w:val="center"/>
              <w:rPr>
                <w:sz w:val="22"/>
                <w:szCs w:val="22"/>
              </w:rPr>
            </w:pPr>
            <w:r w:rsidRPr="00E32745">
              <w:rPr>
                <w:sz w:val="22"/>
                <w:szCs w:val="22"/>
              </w:rPr>
              <w:t xml:space="preserve">10 </w:t>
            </w:r>
            <w:r w:rsidR="00B45423" w:rsidRPr="00E32745">
              <w:rPr>
                <w:sz w:val="22"/>
                <w:szCs w:val="22"/>
              </w:rPr>
              <w:t>000</w:t>
            </w:r>
          </w:p>
        </w:tc>
        <w:tc>
          <w:tcPr>
            <w:tcW w:w="2302" w:type="dxa"/>
          </w:tcPr>
          <w:p w14:paraId="224A8998" w14:textId="77777777" w:rsidR="005427D6" w:rsidRPr="00E32745" w:rsidRDefault="005427D6" w:rsidP="008F5089">
            <w:pPr>
              <w:rPr>
                <w:sz w:val="22"/>
                <w:szCs w:val="22"/>
              </w:rPr>
            </w:pPr>
            <w:r w:rsidRPr="00E32745">
              <w:rPr>
                <w:sz w:val="22"/>
                <w:szCs w:val="22"/>
              </w:rPr>
              <w:t>ELVL, disainer</w:t>
            </w:r>
          </w:p>
        </w:tc>
      </w:tr>
      <w:tr w:rsidR="00AF65C3" w:rsidRPr="002A3F6A" w14:paraId="520BCA62" w14:textId="77777777" w:rsidTr="00AF65C3">
        <w:tc>
          <w:tcPr>
            <w:tcW w:w="2330" w:type="dxa"/>
          </w:tcPr>
          <w:p w14:paraId="6689590F" w14:textId="77777777" w:rsidR="005427D6" w:rsidRPr="00E32745" w:rsidRDefault="005427D6" w:rsidP="008F5089">
            <w:pPr>
              <w:rPr>
                <w:sz w:val="22"/>
                <w:szCs w:val="22"/>
              </w:rPr>
            </w:pPr>
            <w:r w:rsidRPr="00E32745">
              <w:rPr>
                <w:sz w:val="22"/>
                <w:szCs w:val="22"/>
              </w:rPr>
              <w:t>8. Kvartaalsete tulemuste esitamine rakendusasutusele</w:t>
            </w:r>
          </w:p>
        </w:tc>
        <w:tc>
          <w:tcPr>
            <w:tcW w:w="1316" w:type="dxa"/>
          </w:tcPr>
          <w:p w14:paraId="3E2A72A2" w14:textId="77777777" w:rsidR="005427D6" w:rsidRPr="00E32745" w:rsidRDefault="005427D6" w:rsidP="008F5089">
            <w:pPr>
              <w:rPr>
                <w:sz w:val="22"/>
                <w:szCs w:val="22"/>
              </w:rPr>
            </w:pPr>
            <w:r w:rsidRPr="00E32745">
              <w:rPr>
                <w:sz w:val="22"/>
                <w:szCs w:val="22"/>
              </w:rPr>
              <w:t>01.01.2023–31.10.2029</w:t>
            </w:r>
          </w:p>
        </w:tc>
        <w:tc>
          <w:tcPr>
            <w:tcW w:w="1316" w:type="dxa"/>
          </w:tcPr>
          <w:p w14:paraId="7D7C970D" w14:textId="6E0EF0FF" w:rsidR="005427D6" w:rsidRPr="00E32745" w:rsidRDefault="002A3F6A" w:rsidP="008F5089">
            <w:pPr>
              <w:rPr>
                <w:sz w:val="22"/>
                <w:szCs w:val="22"/>
              </w:rPr>
            </w:pPr>
            <w:r w:rsidRPr="00E32745">
              <w:rPr>
                <w:sz w:val="22"/>
                <w:szCs w:val="22"/>
              </w:rPr>
              <w:t>31.</w:t>
            </w:r>
            <w:r w:rsidR="005427D6" w:rsidRPr="00E32745">
              <w:rPr>
                <w:sz w:val="22"/>
                <w:szCs w:val="22"/>
              </w:rPr>
              <w:t xml:space="preserve">03.2026, </w:t>
            </w:r>
            <w:r w:rsidRPr="00E32745">
              <w:rPr>
                <w:sz w:val="22"/>
                <w:szCs w:val="22"/>
              </w:rPr>
              <w:t>30.</w:t>
            </w:r>
            <w:r w:rsidR="005427D6" w:rsidRPr="00E32745">
              <w:rPr>
                <w:sz w:val="22"/>
                <w:szCs w:val="22"/>
              </w:rPr>
              <w:t xml:space="preserve">06.2026, </w:t>
            </w:r>
            <w:r w:rsidRPr="00E32745">
              <w:rPr>
                <w:sz w:val="22"/>
                <w:szCs w:val="22"/>
              </w:rPr>
              <w:t>30.</w:t>
            </w:r>
            <w:r w:rsidR="005427D6" w:rsidRPr="00E32745">
              <w:rPr>
                <w:sz w:val="22"/>
                <w:szCs w:val="22"/>
              </w:rPr>
              <w:t xml:space="preserve">09.2026, </w:t>
            </w:r>
            <w:r w:rsidR="00BE5CF9">
              <w:rPr>
                <w:sz w:val="22"/>
                <w:szCs w:val="22"/>
              </w:rPr>
              <w:t>31</w:t>
            </w:r>
            <w:r w:rsidRPr="00E32745">
              <w:rPr>
                <w:sz w:val="22"/>
                <w:szCs w:val="22"/>
              </w:rPr>
              <w:t>.</w:t>
            </w:r>
            <w:r w:rsidR="005427D6" w:rsidRPr="00E32745">
              <w:rPr>
                <w:sz w:val="22"/>
                <w:szCs w:val="22"/>
              </w:rPr>
              <w:t>12.2026</w:t>
            </w:r>
          </w:p>
        </w:tc>
        <w:tc>
          <w:tcPr>
            <w:tcW w:w="2087" w:type="dxa"/>
          </w:tcPr>
          <w:p w14:paraId="2FBBC4A3" w14:textId="34FCBA18" w:rsidR="005427D6" w:rsidRPr="00E32745" w:rsidRDefault="005427D6" w:rsidP="00385316">
            <w:pPr>
              <w:jc w:val="center"/>
              <w:rPr>
                <w:sz w:val="22"/>
                <w:szCs w:val="22"/>
              </w:rPr>
            </w:pPr>
            <w:r w:rsidRPr="00E32745">
              <w:rPr>
                <w:sz w:val="22"/>
                <w:szCs w:val="22"/>
              </w:rPr>
              <w:t>0</w:t>
            </w:r>
            <w:r w:rsidR="00A3586C" w:rsidRPr="00E32745">
              <w:rPr>
                <w:sz w:val="22"/>
                <w:szCs w:val="22"/>
              </w:rPr>
              <w:t xml:space="preserve"> </w:t>
            </w:r>
            <w:r w:rsidRPr="00E32745">
              <w:rPr>
                <w:sz w:val="22"/>
                <w:szCs w:val="22"/>
              </w:rPr>
              <w:br/>
            </w:r>
          </w:p>
        </w:tc>
        <w:tc>
          <w:tcPr>
            <w:tcW w:w="2302" w:type="dxa"/>
          </w:tcPr>
          <w:p w14:paraId="51735EE1" w14:textId="77777777" w:rsidR="005427D6" w:rsidRPr="00E32745" w:rsidRDefault="005427D6" w:rsidP="008F5089">
            <w:pPr>
              <w:rPr>
                <w:sz w:val="22"/>
                <w:szCs w:val="22"/>
              </w:rPr>
            </w:pPr>
            <w:r w:rsidRPr="00E32745">
              <w:rPr>
                <w:sz w:val="22"/>
                <w:szCs w:val="22"/>
              </w:rPr>
              <w:t>ELVL</w:t>
            </w:r>
          </w:p>
        </w:tc>
      </w:tr>
      <w:bookmarkEnd w:id="1"/>
    </w:tbl>
    <w:p w14:paraId="1F4BE0F3" w14:textId="77777777" w:rsidR="00D712AA" w:rsidRPr="002A3F6A" w:rsidRDefault="00D712AA" w:rsidP="00D712AA">
      <w:pPr>
        <w:rPr>
          <w:rFonts w:ascii="Times New Roman" w:hAnsi="Times New Roman" w:cs="Times New Roman"/>
        </w:rPr>
      </w:pPr>
    </w:p>
    <w:p w14:paraId="3D018300" w14:textId="77777777" w:rsidR="00D712AA" w:rsidRPr="002A3F6A" w:rsidRDefault="00D712AA" w:rsidP="00D712AA">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2A3F6A">
        <w:rPr>
          <w:rFonts w:ascii="Times New Roman" w:eastAsia="SimSun" w:hAnsi="Times New Roman" w:cs="Times New Roman"/>
          <w:b/>
          <w:bCs/>
          <w:kern w:val="1"/>
          <w:lang w:eastAsia="zh-CN" w:bidi="hi-IN"/>
          <w14:ligatures w14:val="none"/>
        </w:rPr>
        <w:t>Tabel 4. Tegevustega seotud näitajad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2"/>
        <w:gridCol w:w="1418"/>
        <w:gridCol w:w="1559"/>
        <w:gridCol w:w="1843"/>
      </w:tblGrid>
      <w:tr w:rsidR="00D712AA" w:rsidRPr="00F94903" w14:paraId="2362FB1C" w14:textId="77777777" w:rsidTr="008C5BA0">
        <w:trPr>
          <w:trHeight w:val="602"/>
        </w:trPr>
        <w:tc>
          <w:tcPr>
            <w:tcW w:w="2694" w:type="dxa"/>
            <w:tcBorders>
              <w:top w:val="single" w:sz="4" w:space="0" w:color="auto"/>
              <w:left w:val="single" w:sz="4" w:space="0" w:color="auto"/>
              <w:bottom w:val="single" w:sz="4" w:space="0" w:color="auto"/>
              <w:right w:val="single" w:sz="4" w:space="0" w:color="auto"/>
            </w:tcBorders>
            <w:hideMark/>
          </w:tcPr>
          <w:p w14:paraId="7E0B5DBB" w14:textId="77777777" w:rsidR="00D712AA" w:rsidRPr="002A3F6A" w:rsidRDefault="00D712AA" w:rsidP="008C5BA0">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2A3F6A">
              <w:rPr>
                <w:rFonts w:ascii="Times New Roman" w:eastAsia="SimSun" w:hAnsi="Times New Roman" w:cs="Times New Roman"/>
                <w:b/>
                <w:kern w:val="1"/>
                <w:lang w:eastAsia="zh-CN" w:bidi="hi-IN"/>
                <w14:ligatures w14:val="none"/>
              </w:rPr>
              <w:t>Indikaator</w:t>
            </w:r>
          </w:p>
        </w:tc>
        <w:tc>
          <w:tcPr>
            <w:tcW w:w="1842" w:type="dxa"/>
            <w:tcBorders>
              <w:top w:val="single" w:sz="4" w:space="0" w:color="auto"/>
              <w:left w:val="single" w:sz="4" w:space="0" w:color="auto"/>
              <w:bottom w:val="single" w:sz="4" w:space="0" w:color="auto"/>
              <w:right w:val="single" w:sz="4" w:space="0" w:color="auto"/>
            </w:tcBorders>
            <w:hideMark/>
          </w:tcPr>
          <w:p w14:paraId="1517BAC2" w14:textId="77777777" w:rsidR="00D712AA" w:rsidRPr="002A3F6A" w:rsidRDefault="00D712AA" w:rsidP="008C5BA0">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2A3F6A">
              <w:rPr>
                <w:rFonts w:ascii="Times New Roman" w:eastAsia="SimSun" w:hAnsi="Times New Roman" w:cs="Times New Roman"/>
                <w:b/>
                <w:kern w:val="1"/>
                <w:lang w:eastAsia="zh-CN" w:bidi="hi-IN"/>
                <w14:ligatures w14:val="none"/>
              </w:rPr>
              <w:t>Indikaatori mõõtühik</w:t>
            </w:r>
          </w:p>
        </w:tc>
        <w:tc>
          <w:tcPr>
            <w:tcW w:w="1418" w:type="dxa"/>
            <w:tcBorders>
              <w:top w:val="single" w:sz="4" w:space="0" w:color="auto"/>
              <w:left w:val="single" w:sz="4" w:space="0" w:color="auto"/>
              <w:bottom w:val="single" w:sz="4" w:space="0" w:color="auto"/>
              <w:right w:val="single" w:sz="4" w:space="0" w:color="auto"/>
            </w:tcBorders>
            <w:hideMark/>
          </w:tcPr>
          <w:p w14:paraId="4A6466A3" w14:textId="257BFFDA" w:rsidR="00D712AA" w:rsidRPr="002A3F6A" w:rsidRDefault="00D712AA" w:rsidP="008C5BA0">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2A3F6A">
              <w:rPr>
                <w:rFonts w:ascii="Times New Roman" w:eastAsia="SimSun" w:hAnsi="Times New Roman" w:cs="Times New Roman"/>
                <w:b/>
                <w:kern w:val="1"/>
                <w:lang w:eastAsia="zh-CN" w:bidi="hi-IN"/>
                <w14:ligatures w14:val="none"/>
              </w:rPr>
              <w:t>Sihttase tegevuskava aastal (202</w:t>
            </w:r>
            <w:r w:rsidR="005427D6" w:rsidRPr="002A3F6A">
              <w:rPr>
                <w:rFonts w:ascii="Times New Roman" w:eastAsia="SimSun" w:hAnsi="Times New Roman" w:cs="Times New Roman"/>
                <w:b/>
                <w:kern w:val="1"/>
                <w:lang w:eastAsia="zh-CN" w:bidi="hi-IN"/>
                <w14:ligatures w14:val="none"/>
              </w:rPr>
              <w:t>6</w:t>
            </w:r>
            <w:r w:rsidRPr="002A3F6A">
              <w:rPr>
                <w:rFonts w:ascii="Times New Roman" w:eastAsia="SimSun" w:hAnsi="Times New Roman" w:cs="Times New Roman"/>
                <w:b/>
                <w:kern w:val="1"/>
                <w:lang w:eastAsia="zh-CN" w:bidi="hi-IN"/>
                <w14:ligatures w14:val="none"/>
              </w:rPr>
              <w:t>)</w:t>
            </w:r>
          </w:p>
        </w:tc>
        <w:tc>
          <w:tcPr>
            <w:tcW w:w="1559" w:type="dxa"/>
            <w:tcBorders>
              <w:top w:val="single" w:sz="4" w:space="0" w:color="auto"/>
              <w:left w:val="single" w:sz="4" w:space="0" w:color="auto"/>
              <w:bottom w:val="single" w:sz="4" w:space="0" w:color="auto"/>
              <w:right w:val="single" w:sz="4" w:space="0" w:color="auto"/>
            </w:tcBorders>
            <w:hideMark/>
          </w:tcPr>
          <w:p w14:paraId="08C263F8" w14:textId="77777777" w:rsidR="00D712AA" w:rsidRPr="002A3F6A" w:rsidRDefault="00D712AA" w:rsidP="008C5BA0">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2A3F6A">
              <w:rPr>
                <w:rFonts w:ascii="Times New Roman" w:eastAsia="SimSun" w:hAnsi="Times New Roman" w:cs="Times New Roman"/>
                <w:b/>
                <w:kern w:val="1"/>
                <w:lang w:eastAsia="zh-CN" w:bidi="hi-IN"/>
                <w14:ligatures w14:val="none"/>
              </w:rPr>
              <w:t>Sihttase (2029)</w:t>
            </w:r>
          </w:p>
        </w:tc>
        <w:tc>
          <w:tcPr>
            <w:tcW w:w="1843" w:type="dxa"/>
            <w:tcBorders>
              <w:top w:val="single" w:sz="4" w:space="0" w:color="auto"/>
              <w:left w:val="single" w:sz="4" w:space="0" w:color="auto"/>
              <w:bottom w:val="single" w:sz="4" w:space="0" w:color="auto"/>
              <w:right w:val="single" w:sz="4" w:space="0" w:color="auto"/>
            </w:tcBorders>
          </w:tcPr>
          <w:p w14:paraId="2481D206" w14:textId="77777777" w:rsidR="00D712AA" w:rsidRPr="002A3F6A" w:rsidRDefault="00D712AA" w:rsidP="008C5BA0">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2A3F6A">
              <w:rPr>
                <w:rFonts w:ascii="Times New Roman" w:eastAsia="SimSun" w:hAnsi="Times New Roman" w:cs="Times New Roman"/>
                <w:b/>
                <w:kern w:val="1"/>
                <w:lang w:eastAsia="zh-CN" w:bidi="hi-IN"/>
                <w14:ligatures w14:val="none"/>
              </w:rPr>
              <w:t>Selgitus</w:t>
            </w:r>
          </w:p>
        </w:tc>
      </w:tr>
      <w:tr w:rsidR="00D712AA" w:rsidRPr="00F94903" w14:paraId="1C1AB413" w14:textId="77777777" w:rsidTr="008C5BA0">
        <w:trPr>
          <w:trHeight w:val="423"/>
        </w:trPr>
        <w:tc>
          <w:tcPr>
            <w:tcW w:w="2694" w:type="dxa"/>
            <w:tcBorders>
              <w:top w:val="single" w:sz="4" w:space="0" w:color="auto"/>
              <w:left w:val="single" w:sz="4" w:space="0" w:color="auto"/>
              <w:bottom w:val="single" w:sz="4" w:space="0" w:color="auto"/>
              <w:right w:val="single" w:sz="4" w:space="0" w:color="auto"/>
            </w:tcBorders>
          </w:tcPr>
          <w:p w14:paraId="27482D3A" w14:textId="77777777" w:rsidR="00D712AA" w:rsidRPr="002A3F6A" w:rsidRDefault="00D712AA" w:rsidP="008C5BA0">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2A3F6A">
              <w:rPr>
                <w:rFonts w:ascii="Times New Roman" w:eastAsia="SimSun" w:hAnsi="Times New Roman" w:cs="Times New Roman"/>
                <w:kern w:val="1"/>
                <w:lang w:eastAsia="zh-CN" w:bidi="hi-IN"/>
                <w14:ligatures w14:val="none"/>
              </w:rPr>
              <w:t>KOV-ide arv, kus on rakendatud lõimumis-, sh kohanemisteekondade mudelit</w:t>
            </w:r>
          </w:p>
        </w:tc>
        <w:tc>
          <w:tcPr>
            <w:tcW w:w="1842" w:type="dxa"/>
            <w:tcBorders>
              <w:top w:val="single" w:sz="4" w:space="0" w:color="auto"/>
              <w:left w:val="single" w:sz="4" w:space="0" w:color="auto"/>
              <w:bottom w:val="single" w:sz="4" w:space="0" w:color="auto"/>
              <w:right w:val="single" w:sz="4" w:space="0" w:color="auto"/>
            </w:tcBorders>
          </w:tcPr>
          <w:p w14:paraId="16FBCB8F" w14:textId="77777777" w:rsidR="00D712AA" w:rsidRPr="002A3F6A" w:rsidRDefault="00D712AA" w:rsidP="008C5BA0">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2A3F6A">
              <w:rPr>
                <w:rFonts w:ascii="Times New Roman" w:eastAsia="SimSun" w:hAnsi="Times New Roman" w:cs="Times New Roman"/>
                <w:kern w:val="1"/>
                <w:lang w:eastAsia="zh-CN" w:bidi="hi-IN"/>
                <w14:ligatures w14:val="none"/>
              </w:rPr>
              <w:t>Arv</w:t>
            </w:r>
          </w:p>
        </w:tc>
        <w:tc>
          <w:tcPr>
            <w:tcW w:w="1418" w:type="dxa"/>
            <w:tcBorders>
              <w:top w:val="single" w:sz="4" w:space="0" w:color="auto"/>
              <w:left w:val="single" w:sz="4" w:space="0" w:color="auto"/>
              <w:bottom w:val="single" w:sz="4" w:space="0" w:color="auto"/>
              <w:right w:val="single" w:sz="4" w:space="0" w:color="auto"/>
            </w:tcBorders>
          </w:tcPr>
          <w:p w14:paraId="54BCFD59" w14:textId="6AAA62D0" w:rsidR="00D712AA" w:rsidRPr="002A3F6A" w:rsidRDefault="005427D6" w:rsidP="008C5BA0">
            <w:pPr>
              <w:widowControl w:val="0"/>
              <w:suppressAutoHyphens/>
              <w:spacing w:after="0" w:line="238" w:lineRule="exact"/>
              <w:jc w:val="both"/>
              <w:rPr>
                <w:rFonts w:ascii="Times New Roman" w:eastAsia="SimSun" w:hAnsi="Times New Roman" w:cs="Times New Roman"/>
                <w:bCs/>
                <w:kern w:val="1"/>
                <w:lang w:eastAsia="zh-CN" w:bidi="hi-IN"/>
                <w14:ligatures w14:val="none"/>
              </w:rPr>
            </w:pPr>
            <w:r w:rsidRPr="002A3F6A">
              <w:rPr>
                <w:rFonts w:ascii="Times New Roman" w:eastAsia="SimSun" w:hAnsi="Times New Roman" w:cs="Times New Roman"/>
                <w:bCs/>
                <w:kern w:val="1"/>
                <w:lang w:eastAsia="zh-CN" w:bidi="hi-IN"/>
                <w14:ligatures w14:val="none"/>
              </w:rPr>
              <w:t>8</w:t>
            </w:r>
          </w:p>
        </w:tc>
        <w:tc>
          <w:tcPr>
            <w:tcW w:w="1559" w:type="dxa"/>
            <w:tcBorders>
              <w:top w:val="single" w:sz="4" w:space="0" w:color="auto"/>
              <w:left w:val="single" w:sz="4" w:space="0" w:color="auto"/>
              <w:bottom w:val="single" w:sz="4" w:space="0" w:color="auto"/>
              <w:right w:val="single" w:sz="4" w:space="0" w:color="auto"/>
            </w:tcBorders>
          </w:tcPr>
          <w:p w14:paraId="71501559" w14:textId="77777777" w:rsidR="00D712AA" w:rsidRPr="002A3F6A" w:rsidRDefault="00D712AA" w:rsidP="008C5BA0">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2A3F6A">
              <w:rPr>
                <w:rFonts w:ascii="Times New Roman" w:eastAsia="SimSun" w:hAnsi="Times New Roman" w:cs="Times New Roman"/>
                <w:kern w:val="1"/>
                <w:lang w:eastAsia="zh-CN" w:bidi="hi-IN"/>
                <w14:ligatures w14:val="none"/>
              </w:rPr>
              <w:t>7</w:t>
            </w:r>
          </w:p>
        </w:tc>
        <w:tc>
          <w:tcPr>
            <w:tcW w:w="1843" w:type="dxa"/>
            <w:tcBorders>
              <w:top w:val="single" w:sz="4" w:space="0" w:color="auto"/>
              <w:left w:val="single" w:sz="4" w:space="0" w:color="auto"/>
              <w:bottom w:val="single" w:sz="4" w:space="0" w:color="auto"/>
              <w:right w:val="single" w:sz="4" w:space="0" w:color="auto"/>
            </w:tcBorders>
          </w:tcPr>
          <w:p w14:paraId="284FE541" w14:textId="77777777" w:rsidR="00D712AA" w:rsidRPr="002A3F6A" w:rsidRDefault="00D712AA" w:rsidP="008C5BA0">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2A3F6A">
              <w:rPr>
                <w:rFonts w:ascii="Times New Roman" w:eastAsia="SimSun" w:hAnsi="Times New Roman" w:cs="Times New Roman"/>
                <w:kern w:val="1"/>
                <w:lang w:eastAsia="zh-CN" w:bidi="hi-IN"/>
                <w14:ligatures w14:val="none"/>
              </w:rPr>
              <w:t>Ettevalmistavad tegevused algasid 2024. aastal, mudelit rakendatakse alates 2026. aastast</w:t>
            </w:r>
          </w:p>
        </w:tc>
      </w:tr>
    </w:tbl>
    <w:p w14:paraId="61708387"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p>
    <w:p w14:paraId="3472AD28" w14:textId="4C34B245" w:rsidR="00B96A12" w:rsidRPr="002B0978" w:rsidRDefault="00B96A12" w:rsidP="50250DA5">
      <w:pPr>
        <w:widowControl w:val="0"/>
        <w:numPr>
          <w:ilvl w:val="1"/>
          <w:numId w:val="3"/>
        </w:numPr>
        <w:suppressAutoHyphens/>
        <w:spacing w:after="0" w:line="238" w:lineRule="exact"/>
        <w:contextualSpacing/>
        <w:jc w:val="both"/>
        <w:rPr>
          <w:rFonts w:ascii="Times New Roman" w:eastAsia="SimSun" w:hAnsi="Times New Roman" w:cs="Times New Roman"/>
          <w:b/>
          <w:bCs/>
          <w:kern w:val="1"/>
          <w:lang w:eastAsia="zh-CN" w:bidi="hi-IN"/>
          <w14:ligatures w14:val="none"/>
        </w:rPr>
      </w:pPr>
      <w:r w:rsidRPr="002B0978">
        <w:rPr>
          <w:rFonts w:ascii="Times New Roman" w:eastAsia="SimSun" w:hAnsi="Times New Roman" w:cs="Times New Roman"/>
          <w:b/>
          <w:bCs/>
          <w:kern w:val="1"/>
          <w:lang w:eastAsia="zh-CN" w:bidi="hi-IN"/>
          <w14:ligatures w14:val="none"/>
        </w:rPr>
        <w:t xml:space="preserve">3.5.1.3 </w:t>
      </w:r>
      <w:r w:rsidR="004D306C" w:rsidRPr="004D306C">
        <w:rPr>
          <w:rFonts w:ascii="Times New Roman" w:eastAsia="SimSun" w:hAnsi="Times New Roman" w:cs="Times New Roman"/>
          <w:b/>
          <w:bCs/>
          <w:kern w:val="1"/>
          <w:lang w:eastAsia="zh-CN" w:bidi="hi-IN"/>
          <w14:ligatures w14:val="none"/>
        </w:rPr>
        <w:t>Tõhusa rände-, lõimumis-, sealhulgas kohanemisvaldkonna kommunikatsiooni tagamine KOV-ide seas</w:t>
      </w:r>
    </w:p>
    <w:p w14:paraId="5A1CFD83" w14:textId="77777777" w:rsidR="004A129E" w:rsidRPr="002B0978" w:rsidRDefault="004A129E" w:rsidP="004A129E">
      <w:pPr>
        <w:pStyle w:val="Default"/>
        <w:rPr>
          <w:sz w:val="22"/>
          <w:szCs w:val="22"/>
        </w:rPr>
      </w:pPr>
    </w:p>
    <w:p w14:paraId="35F65C42" w14:textId="77777777" w:rsidR="004A129E" w:rsidRPr="004503CB" w:rsidRDefault="004A129E" w:rsidP="004A129E">
      <w:pPr>
        <w:pStyle w:val="Default"/>
        <w:rPr>
          <w:sz w:val="22"/>
          <w:szCs w:val="22"/>
          <w:u w:val="single"/>
        </w:rPr>
      </w:pPr>
      <w:r w:rsidRPr="004503CB">
        <w:rPr>
          <w:sz w:val="22"/>
          <w:szCs w:val="22"/>
          <w:u w:val="single"/>
        </w:rPr>
        <w:t xml:space="preserve">3.5.1.3.1 Valdkondliku info kogumine ning analüüsimine. </w:t>
      </w:r>
    </w:p>
    <w:p w14:paraId="30EE7F8F" w14:textId="2DB99236" w:rsidR="00CF319B" w:rsidRPr="002B0978" w:rsidRDefault="00BF4344" w:rsidP="00CF319B">
      <w:pPr>
        <w:widowControl w:val="0"/>
        <w:suppressAutoHyphens/>
        <w:spacing w:after="0" w:line="240" w:lineRule="auto"/>
        <w:jc w:val="both"/>
        <w:rPr>
          <w:rFonts w:ascii="Times New Roman" w:eastAsia="SimSun" w:hAnsi="Times New Roman" w:cs="Times New Roman"/>
          <w:kern w:val="1"/>
          <w:lang w:eastAsia="zh-CN" w:bidi="hi-IN"/>
          <w14:ligatures w14:val="none"/>
        </w:rPr>
      </w:pPr>
      <w:r w:rsidRPr="002B0978">
        <w:rPr>
          <w:rFonts w:ascii="Times New Roman" w:hAnsi="Times New Roman" w:cs="Times New Roman"/>
        </w:rPr>
        <w:t>E</w:t>
      </w:r>
      <w:r w:rsidR="004C6347" w:rsidRPr="002B0978">
        <w:rPr>
          <w:rFonts w:ascii="Times New Roman" w:hAnsi="Times New Roman" w:cs="Times New Roman"/>
        </w:rPr>
        <w:t>lluviija ülesan</w:t>
      </w:r>
      <w:r w:rsidRPr="002B0978">
        <w:rPr>
          <w:rFonts w:ascii="Times New Roman" w:hAnsi="Times New Roman" w:cs="Times New Roman"/>
        </w:rPr>
        <w:t>deks on</w:t>
      </w:r>
      <w:r w:rsidR="004C6347" w:rsidRPr="002B0978">
        <w:rPr>
          <w:rFonts w:ascii="Times New Roman" w:hAnsi="Times New Roman" w:cs="Times New Roman"/>
        </w:rPr>
        <w:t xml:space="preserve"> hoida</w:t>
      </w:r>
      <w:r w:rsidR="00BC082A">
        <w:rPr>
          <w:rFonts w:ascii="Times New Roman" w:hAnsi="Times New Roman" w:cs="Times New Roman"/>
        </w:rPr>
        <w:t xml:space="preserve"> KOV ametnikke ja töötajaid</w:t>
      </w:r>
      <w:r w:rsidR="00663CBF">
        <w:rPr>
          <w:rFonts w:ascii="Times New Roman" w:hAnsi="Times New Roman" w:cs="Times New Roman"/>
        </w:rPr>
        <w:t xml:space="preserve"> üle Eesti</w:t>
      </w:r>
      <w:r w:rsidR="004C6347" w:rsidRPr="002B0978">
        <w:rPr>
          <w:rFonts w:ascii="Times New Roman" w:hAnsi="Times New Roman" w:cs="Times New Roman"/>
        </w:rPr>
        <w:t xml:space="preserve"> valdkondlikus infoväljas, korraldada erinevaid kommunikatsioonitegevusi ja infopäevi, sh koguda ja analüüsida valdkondlikku infot</w:t>
      </w:r>
      <w:r w:rsidRPr="002B0978">
        <w:rPr>
          <w:rFonts w:ascii="Times New Roman" w:hAnsi="Times New Roman" w:cs="Times New Roman"/>
        </w:rPr>
        <w:t xml:space="preserve"> ning edastada</w:t>
      </w:r>
      <w:r w:rsidR="00C44A4D" w:rsidRPr="002B0978">
        <w:rPr>
          <w:rFonts w:ascii="Times New Roman" w:hAnsi="Times New Roman" w:cs="Times New Roman"/>
        </w:rPr>
        <w:t xml:space="preserve"> osapooltele</w:t>
      </w:r>
      <w:r w:rsidR="00CF319B" w:rsidRPr="002B0978">
        <w:rPr>
          <w:rFonts w:ascii="Times New Roman" w:hAnsi="Times New Roman" w:cs="Times New Roman"/>
        </w:rPr>
        <w:t>.</w:t>
      </w:r>
      <w:r w:rsidR="00CA77DE">
        <w:rPr>
          <w:rFonts w:ascii="Times New Roman" w:hAnsi="Times New Roman" w:cs="Times New Roman"/>
        </w:rPr>
        <w:t xml:space="preserve"> Selleks k</w:t>
      </w:r>
      <w:r w:rsidR="00CF319B" w:rsidRPr="002B0978">
        <w:rPr>
          <w:rFonts w:ascii="Times New Roman" w:eastAsia="SimSun" w:hAnsi="Times New Roman" w:cs="Times New Roman"/>
          <w:kern w:val="1"/>
          <w:lang w:eastAsia="zh-CN" w:bidi="hi-IN"/>
          <w14:ligatures w14:val="none"/>
        </w:rPr>
        <w:t xml:space="preserve">orraldatakse </w:t>
      </w:r>
      <w:r w:rsidR="00CA77DE" w:rsidRPr="009E667D">
        <w:rPr>
          <w:rFonts w:ascii="Times New Roman" w:eastAsia="SimSun" w:hAnsi="Times New Roman" w:cs="Times New Roman"/>
          <w:kern w:val="1"/>
          <w:lang w:eastAsia="zh-CN" w:bidi="hi-IN"/>
          <w14:ligatures w14:val="none"/>
        </w:rPr>
        <w:t>202</w:t>
      </w:r>
      <w:r w:rsidR="009E667D" w:rsidRPr="009E667D">
        <w:rPr>
          <w:rFonts w:ascii="Times New Roman" w:eastAsia="SimSun" w:hAnsi="Times New Roman" w:cs="Times New Roman"/>
          <w:kern w:val="1"/>
          <w:lang w:eastAsia="zh-CN" w:bidi="hi-IN"/>
          <w14:ligatures w14:val="none"/>
        </w:rPr>
        <w:t>6</w:t>
      </w:r>
      <w:r w:rsidR="00852214" w:rsidRPr="009E667D">
        <w:rPr>
          <w:rFonts w:ascii="Times New Roman" w:eastAsia="SimSun" w:hAnsi="Times New Roman" w:cs="Times New Roman"/>
          <w:kern w:val="1"/>
          <w:lang w:eastAsia="zh-CN" w:bidi="hi-IN"/>
          <w14:ligatures w14:val="none"/>
        </w:rPr>
        <w:t>. aastal</w:t>
      </w:r>
      <w:r w:rsidR="00852214">
        <w:rPr>
          <w:rFonts w:ascii="Times New Roman" w:eastAsia="SimSun" w:hAnsi="Times New Roman" w:cs="Times New Roman"/>
          <w:kern w:val="1"/>
          <w:lang w:eastAsia="zh-CN" w:bidi="hi-IN"/>
          <w14:ligatures w14:val="none"/>
        </w:rPr>
        <w:t xml:space="preserve"> </w:t>
      </w:r>
      <w:r w:rsidR="00CF319B" w:rsidRPr="002B0978">
        <w:rPr>
          <w:rFonts w:ascii="Times New Roman" w:eastAsia="SimSun" w:hAnsi="Times New Roman" w:cs="Times New Roman"/>
          <w:kern w:val="1"/>
          <w:lang w:eastAsia="zh-CN" w:bidi="hi-IN"/>
          <w14:ligatures w14:val="none"/>
        </w:rPr>
        <w:t xml:space="preserve">vähemalt 2 infopäeva </w:t>
      </w:r>
      <w:r w:rsidR="00E62B16">
        <w:rPr>
          <w:rFonts w:ascii="Times New Roman" w:eastAsia="SimSun" w:hAnsi="Times New Roman" w:cs="Times New Roman"/>
          <w:kern w:val="1"/>
          <w:lang w:eastAsia="zh-CN" w:bidi="hi-IN"/>
          <w14:ligatures w14:val="none"/>
        </w:rPr>
        <w:t xml:space="preserve">veebis või </w:t>
      </w:r>
      <w:r w:rsidR="00CF319B" w:rsidRPr="002B0978">
        <w:rPr>
          <w:rFonts w:ascii="Times New Roman" w:eastAsia="SimSun" w:hAnsi="Times New Roman" w:cs="Times New Roman"/>
          <w:kern w:val="1"/>
          <w:lang w:eastAsia="zh-CN" w:bidi="hi-IN"/>
          <w14:ligatures w14:val="none"/>
        </w:rPr>
        <w:t xml:space="preserve">erinevates Eesti piirkondades, kaasates vajadusel partnerite esindajaid, asjakohaseid organisatsioone ja asutusi (nt Integratsiooni Sihtasutus, </w:t>
      </w:r>
      <w:r w:rsidR="000D7185">
        <w:rPr>
          <w:rFonts w:ascii="Times New Roman" w:eastAsia="SimSun" w:hAnsi="Times New Roman" w:cs="Times New Roman"/>
          <w:kern w:val="1"/>
          <w:lang w:eastAsia="zh-CN" w:bidi="hi-IN"/>
          <w14:ligatures w14:val="none"/>
        </w:rPr>
        <w:t xml:space="preserve">Kultuuriministeerium, </w:t>
      </w:r>
      <w:r w:rsidR="00CF319B" w:rsidRPr="002B0978">
        <w:rPr>
          <w:rFonts w:ascii="Times New Roman" w:eastAsia="SimSun" w:hAnsi="Times New Roman" w:cs="Times New Roman"/>
          <w:kern w:val="1"/>
          <w:lang w:eastAsia="zh-CN" w:bidi="hi-IN"/>
          <w14:ligatures w14:val="none"/>
        </w:rPr>
        <w:t xml:space="preserve">Siseministeerium, Sotsiaalministeerium, Sotsiaalkindlustusamet, </w:t>
      </w:r>
      <w:r w:rsidR="00532829">
        <w:rPr>
          <w:rFonts w:ascii="Times New Roman" w:eastAsia="SimSun" w:hAnsi="Times New Roman" w:cs="Times New Roman"/>
          <w:kern w:val="1"/>
          <w:lang w:eastAsia="zh-CN" w:bidi="hi-IN"/>
          <w14:ligatures w14:val="none"/>
        </w:rPr>
        <w:t xml:space="preserve">Eesti </w:t>
      </w:r>
      <w:r w:rsidR="00CF319B" w:rsidRPr="002B0978">
        <w:rPr>
          <w:rFonts w:ascii="Times New Roman" w:eastAsia="SimSun" w:hAnsi="Times New Roman" w:cs="Times New Roman"/>
          <w:kern w:val="1"/>
          <w:lang w:eastAsia="zh-CN" w:bidi="hi-IN"/>
          <w14:ligatures w14:val="none"/>
        </w:rPr>
        <w:t xml:space="preserve">Töötukassa, </w:t>
      </w:r>
      <w:r w:rsidR="00CF319B" w:rsidRPr="002B0978">
        <w:rPr>
          <w:rFonts w:ascii="Times New Roman" w:eastAsia="SimSun" w:hAnsi="Times New Roman" w:cs="Times New Roman"/>
          <w:i/>
          <w:iCs/>
          <w:kern w:val="1"/>
          <w:lang w:eastAsia="zh-CN" w:bidi="hi-IN"/>
          <w14:ligatures w14:val="none"/>
        </w:rPr>
        <w:t xml:space="preserve">International </w:t>
      </w:r>
      <w:proofErr w:type="spellStart"/>
      <w:r w:rsidR="00CF319B" w:rsidRPr="002B0978">
        <w:rPr>
          <w:rFonts w:ascii="Times New Roman" w:eastAsia="SimSun" w:hAnsi="Times New Roman" w:cs="Times New Roman"/>
          <w:i/>
          <w:iCs/>
          <w:kern w:val="1"/>
          <w:lang w:eastAsia="zh-CN" w:bidi="hi-IN"/>
          <w14:ligatures w14:val="none"/>
        </w:rPr>
        <w:t>Organization</w:t>
      </w:r>
      <w:proofErr w:type="spellEnd"/>
      <w:r w:rsidR="00CF319B" w:rsidRPr="002B0978">
        <w:rPr>
          <w:rFonts w:ascii="Times New Roman" w:eastAsia="SimSun" w:hAnsi="Times New Roman" w:cs="Times New Roman"/>
          <w:i/>
          <w:iCs/>
          <w:kern w:val="1"/>
          <w:lang w:eastAsia="zh-CN" w:bidi="hi-IN"/>
          <w14:ligatures w14:val="none"/>
        </w:rPr>
        <w:t xml:space="preserve"> </w:t>
      </w:r>
      <w:proofErr w:type="spellStart"/>
      <w:r w:rsidR="00CF319B" w:rsidRPr="002B0978">
        <w:rPr>
          <w:rFonts w:ascii="Times New Roman" w:eastAsia="SimSun" w:hAnsi="Times New Roman" w:cs="Times New Roman"/>
          <w:i/>
          <w:iCs/>
          <w:kern w:val="1"/>
          <w:lang w:eastAsia="zh-CN" w:bidi="hi-IN"/>
          <w14:ligatures w14:val="none"/>
        </w:rPr>
        <w:t>for</w:t>
      </w:r>
      <w:proofErr w:type="spellEnd"/>
      <w:r w:rsidR="00CF319B" w:rsidRPr="002B0978">
        <w:rPr>
          <w:rFonts w:ascii="Times New Roman" w:eastAsia="SimSun" w:hAnsi="Times New Roman" w:cs="Times New Roman"/>
          <w:i/>
          <w:iCs/>
          <w:kern w:val="1"/>
          <w:lang w:eastAsia="zh-CN" w:bidi="hi-IN"/>
          <w14:ligatures w14:val="none"/>
        </w:rPr>
        <w:t xml:space="preserve"> </w:t>
      </w:r>
      <w:proofErr w:type="spellStart"/>
      <w:r w:rsidR="00CF319B" w:rsidRPr="002B0978">
        <w:rPr>
          <w:rFonts w:ascii="Times New Roman" w:eastAsia="SimSun" w:hAnsi="Times New Roman" w:cs="Times New Roman"/>
          <w:i/>
          <w:iCs/>
          <w:kern w:val="1"/>
          <w:lang w:eastAsia="zh-CN" w:bidi="hi-IN"/>
          <w14:ligatures w14:val="none"/>
        </w:rPr>
        <w:t>Migration</w:t>
      </w:r>
      <w:proofErr w:type="spellEnd"/>
      <w:r w:rsidR="00CF319B" w:rsidRPr="002B0978">
        <w:rPr>
          <w:rFonts w:ascii="Times New Roman" w:eastAsia="SimSun" w:hAnsi="Times New Roman" w:cs="Times New Roman"/>
          <w:i/>
          <w:iCs/>
          <w:kern w:val="1"/>
          <w:lang w:eastAsia="zh-CN" w:bidi="hi-IN"/>
          <w14:ligatures w14:val="none"/>
        </w:rPr>
        <w:t xml:space="preserve">, The UN </w:t>
      </w:r>
      <w:proofErr w:type="spellStart"/>
      <w:r w:rsidR="00CF319B" w:rsidRPr="002B0978">
        <w:rPr>
          <w:rFonts w:ascii="Times New Roman" w:eastAsia="SimSun" w:hAnsi="Times New Roman" w:cs="Times New Roman"/>
          <w:i/>
          <w:iCs/>
          <w:kern w:val="1"/>
          <w:lang w:eastAsia="zh-CN" w:bidi="hi-IN"/>
          <w14:ligatures w14:val="none"/>
        </w:rPr>
        <w:t>Refugee</w:t>
      </w:r>
      <w:proofErr w:type="spellEnd"/>
      <w:r w:rsidR="00CF319B" w:rsidRPr="002B0978">
        <w:rPr>
          <w:rFonts w:ascii="Times New Roman" w:eastAsia="SimSun" w:hAnsi="Times New Roman" w:cs="Times New Roman"/>
          <w:i/>
          <w:iCs/>
          <w:kern w:val="1"/>
          <w:lang w:eastAsia="zh-CN" w:bidi="hi-IN"/>
          <w14:ligatures w14:val="none"/>
        </w:rPr>
        <w:t xml:space="preserve"> Agency</w:t>
      </w:r>
      <w:r w:rsidR="005F5977">
        <w:rPr>
          <w:rFonts w:ascii="Times New Roman" w:eastAsia="SimSun" w:hAnsi="Times New Roman" w:cs="Times New Roman"/>
          <w:i/>
          <w:iCs/>
          <w:kern w:val="1"/>
          <w:lang w:eastAsia="zh-CN" w:bidi="hi-IN"/>
          <w14:ligatures w14:val="none"/>
        </w:rPr>
        <w:t>, Eesti Pagul</w:t>
      </w:r>
      <w:r w:rsidR="00837A9E">
        <w:rPr>
          <w:rFonts w:ascii="Times New Roman" w:eastAsia="SimSun" w:hAnsi="Times New Roman" w:cs="Times New Roman"/>
          <w:i/>
          <w:iCs/>
          <w:kern w:val="1"/>
          <w:lang w:eastAsia="zh-CN" w:bidi="hi-IN"/>
          <w14:ligatures w14:val="none"/>
        </w:rPr>
        <w:t>as</w:t>
      </w:r>
      <w:r w:rsidR="005F5977">
        <w:rPr>
          <w:rFonts w:ascii="Times New Roman" w:eastAsia="SimSun" w:hAnsi="Times New Roman" w:cs="Times New Roman"/>
          <w:i/>
          <w:iCs/>
          <w:kern w:val="1"/>
          <w:lang w:eastAsia="zh-CN" w:bidi="hi-IN"/>
          <w14:ligatures w14:val="none"/>
        </w:rPr>
        <w:t>abi, Eesti Punane Rist</w:t>
      </w:r>
      <w:r w:rsidR="00837A9E">
        <w:rPr>
          <w:rFonts w:ascii="Times New Roman" w:eastAsia="SimSun" w:hAnsi="Times New Roman" w:cs="Times New Roman"/>
          <w:i/>
          <w:iCs/>
          <w:kern w:val="1"/>
          <w:lang w:eastAsia="zh-CN" w:bidi="hi-IN"/>
          <w14:ligatures w14:val="none"/>
        </w:rPr>
        <w:t xml:space="preserve">, Eesti Rahvakultuurikeskus, </w:t>
      </w:r>
      <w:r w:rsidR="00BD2145">
        <w:rPr>
          <w:rFonts w:ascii="Times New Roman" w:eastAsia="SimSun" w:hAnsi="Times New Roman" w:cs="Times New Roman"/>
          <w:i/>
          <w:iCs/>
          <w:kern w:val="1"/>
          <w:lang w:eastAsia="zh-CN" w:bidi="hi-IN"/>
          <w14:ligatures w14:val="none"/>
        </w:rPr>
        <w:t>Kodanikuühiskonna Sihtkapital</w:t>
      </w:r>
      <w:r w:rsidR="00CE2E4E">
        <w:rPr>
          <w:rFonts w:ascii="Times New Roman" w:eastAsia="SimSun" w:hAnsi="Times New Roman" w:cs="Times New Roman"/>
          <w:i/>
          <w:iCs/>
          <w:kern w:val="1"/>
          <w:lang w:eastAsia="zh-CN" w:bidi="hi-IN"/>
          <w14:ligatures w14:val="none"/>
        </w:rPr>
        <w:t xml:space="preserve">, Põhjamaade </w:t>
      </w:r>
      <w:r w:rsidR="00804B8A">
        <w:rPr>
          <w:rFonts w:ascii="Times New Roman" w:eastAsia="SimSun" w:hAnsi="Times New Roman" w:cs="Times New Roman"/>
          <w:i/>
          <w:iCs/>
          <w:kern w:val="1"/>
          <w:lang w:eastAsia="zh-CN" w:bidi="hi-IN"/>
          <w14:ligatures w14:val="none"/>
        </w:rPr>
        <w:t>Ministrite Nõukogu</w:t>
      </w:r>
      <w:r w:rsidR="00CF319B" w:rsidRPr="002B0978">
        <w:rPr>
          <w:rFonts w:ascii="Times New Roman" w:eastAsia="SimSun" w:hAnsi="Times New Roman" w:cs="Times New Roman"/>
          <w:kern w:val="1"/>
          <w:lang w:eastAsia="zh-CN" w:bidi="hi-IN"/>
          <w14:ligatures w14:val="none"/>
        </w:rPr>
        <w:t xml:space="preserve">). Infopäevad on tõhus meede omavaheliseks info- ja kogemuste vahetuseks KOV-ide ametnikele ja töötajatele ning sidusrühmadele. Taoliste infopäevade läbiviimine on oluline osa </w:t>
      </w:r>
      <w:r w:rsidR="00AB00F5">
        <w:rPr>
          <w:rFonts w:ascii="Times New Roman" w:eastAsia="SimSun" w:hAnsi="Times New Roman" w:cs="Times New Roman"/>
          <w:kern w:val="1"/>
          <w:lang w:eastAsia="zh-CN" w:bidi="hi-IN"/>
          <w14:ligatures w14:val="none"/>
        </w:rPr>
        <w:t>info jagamiseks</w:t>
      </w:r>
      <w:r w:rsidR="00CF319B" w:rsidRPr="002B0978">
        <w:rPr>
          <w:rFonts w:ascii="Times New Roman" w:eastAsia="SimSun" w:hAnsi="Times New Roman" w:cs="Times New Roman"/>
          <w:kern w:val="1"/>
          <w:lang w:eastAsia="zh-CN" w:bidi="hi-IN"/>
          <w14:ligatures w14:val="none"/>
        </w:rPr>
        <w:t xml:space="preserve"> sihtrühma parema</w:t>
      </w:r>
      <w:r w:rsidR="00AB00F5">
        <w:rPr>
          <w:rFonts w:ascii="Times New Roman" w:eastAsia="SimSun" w:hAnsi="Times New Roman" w:cs="Times New Roman"/>
          <w:kern w:val="1"/>
          <w:lang w:eastAsia="zh-CN" w:bidi="hi-IN"/>
          <w14:ligatures w14:val="none"/>
        </w:rPr>
        <w:t>ks</w:t>
      </w:r>
      <w:r w:rsidR="00CF319B" w:rsidRPr="002B0978">
        <w:rPr>
          <w:rFonts w:ascii="Times New Roman" w:eastAsia="SimSun" w:hAnsi="Times New Roman" w:cs="Times New Roman"/>
          <w:kern w:val="1"/>
          <w:lang w:eastAsia="zh-CN" w:bidi="hi-IN"/>
          <w14:ligatures w14:val="none"/>
        </w:rPr>
        <w:t xml:space="preserve"> mõistmise</w:t>
      </w:r>
      <w:r w:rsidR="00AB00F5">
        <w:rPr>
          <w:rFonts w:ascii="Times New Roman" w:eastAsia="SimSun" w:hAnsi="Times New Roman" w:cs="Times New Roman"/>
          <w:kern w:val="1"/>
          <w:lang w:eastAsia="zh-CN" w:bidi="hi-IN"/>
          <w14:ligatures w14:val="none"/>
        </w:rPr>
        <w:t>l</w:t>
      </w:r>
      <w:r w:rsidR="00CF319B" w:rsidRPr="002B0978">
        <w:rPr>
          <w:rFonts w:ascii="Times New Roman" w:eastAsia="SimSun" w:hAnsi="Times New Roman" w:cs="Times New Roman"/>
          <w:kern w:val="1"/>
          <w:lang w:eastAsia="zh-CN" w:bidi="hi-IN"/>
          <w14:ligatures w14:val="none"/>
        </w:rPr>
        <w:t>. Korraldatakse vajaduspõhiselt</w:t>
      </w:r>
      <w:r w:rsidR="00D41683">
        <w:rPr>
          <w:rFonts w:ascii="Times New Roman" w:eastAsia="SimSun" w:hAnsi="Times New Roman" w:cs="Times New Roman"/>
          <w:kern w:val="1"/>
          <w:lang w:eastAsia="zh-CN" w:bidi="hi-IN"/>
          <w14:ligatures w14:val="none"/>
        </w:rPr>
        <w:t xml:space="preserve"> </w:t>
      </w:r>
      <w:r w:rsidR="00B97E80">
        <w:rPr>
          <w:rFonts w:ascii="Times New Roman" w:eastAsia="SimSun" w:hAnsi="Times New Roman" w:cs="Times New Roman"/>
          <w:kern w:val="1"/>
          <w:lang w:eastAsia="zh-CN" w:bidi="hi-IN"/>
          <w14:ligatures w14:val="none"/>
        </w:rPr>
        <w:t xml:space="preserve">ka </w:t>
      </w:r>
      <w:r w:rsidR="00D41683">
        <w:rPr>
          <w:rFonts w:ascii="Times New Roman" w:eastAsia="SimSun" w:hAnsi="Times New Roman" w:cs="Times New Roman"/>
          <w:kern w:val="1"/>
          <w:lang w:eastAsia="zh-CN" w:bidi="hi-IN"/>
          <w14:ligatures w14:val="none"/>
        </w:rPr>
        <w:t xml:space="preserve">veebis </w:t>
      </w:r>
      <w:r w:rsidR="00CF319B" w:rsidRPr="002B0978">
        <w:rPr>
          <w:rFonts w:ascii="Times New Roman" w:eastAsia="SimSun" w:hAnsi="Times New Roman" w:cs="Times New Roman"/>
          <w:kern w:val="1"/>
          <w:lang w:eastAsia="zh-CN" w:bidi="hi-IN"/>
          <w14:ligatures w14:val="none"/>
        </w:rPr>
        <w:t>infotunde</w:t>
      </w:r>
      <w:r w:rsidR="00B97E80">
        <w:rPr>
          <w:rFonts w:ascii="Times New Roman" w:eastAsia="SimSun" w:hAnsi="Times New Roman" w:cs="Times New Roman"/>
          <w:kern w:val="1"/>
          <w:lang w:eastAsia="zh-CN" w:bidi="hi-IN"/>
          <w14:ligatures w14:val="none"/>
        </w:rPr>
        <w:t xml:space="preserve"> (n</w:t>
      </w:r>
      <w:r w:rsidR="0095481C">
        <w:rPr>
          <w:rFonts w:ascii="Times New Roman" w:eastAsia="SimSun" w:hAnsi="Times New Roman" w:cs="Times New Roman"/>
          <w:kern w:val="1"/>
          <w:lang w:eastAsia="zh-CN" w:bidi="hi-IN"/>
          <w14:ligatures w14:val="none"/>
        </w:rPr>
        <w:t>t.</w:t>
      </w:r>
      <w:r w:rsidR="00B97E80">
        <w:rPr>
          <w:rFonts w:ascii="Times New Roman" w:eastAsia="SimSun" w:hAnsi="Times New Roman" w:cs="Times New Roman"/>
          <w:kern w:val="1"/>
          <w:lang w:eastAsia="zh-CN" w:bidi="hi-IN"/>
          <w14:ligatures w14:val="none"/>
        </w:rPr>
        <w:t xml:space="preserve"> vaimse tervise</w:t>
      </w:r>
      <w:r w:rsidR="00CB2CB6">
        <w:rPr>
          <w:rFonts w:ascii="Times New Roman" w:eastAsia="SimSun" w:hAnsi="Times New Roman" w:cs="Times New Roman"/>
          <w:kern w:val="1"/>
          <w:lang w:eastAsia="zh-CN" w:bidi="hi-IN"/>
          <w14:ligatures w14:val="none"/>
        </w:rPr>
        <w:t xml:space="preserve"> </w:t>
      </w:r>
      <w:r w:rsidR="0095481C">
        <w:rPr>
          <w:rFonts w:ascii="Times New Roman" w:eastAsia="SimSun" w:hAnsi="Times New Roman" w:cs="Times New Roman"/>
          <w:kern w:val="1"/>
          <w:lang w:eastAsia="zh-CN" w:bidi="hi-IN"/>
          <w14:ligatures w14:val="none"/>
        </w:rPr>
        <w:t>teenuste osutamiseks jne)</w:t>
      </w:r>
      <w:r w:rsidR="00CF319B" w:rsidRPr="002B0978">
        <w:rPr>
          <w:rFonts w:ascii="Times New Roman" w:eastAsia="SimSun" w:hAnsi="Times New Roman" w:cs="Times New Roman"/>
          <w:kern w:val="1"/>
          <w:lang w:eastAsia="zh-CN" w:bidi="hi-IN"/>
          <w14:ligatures w14:val="none"/>
        </w:rPr>
        <w:t>.</w:t>
      </w:r>
    </w:p>
    <w:p w14:paraId="48A070EF" w14:textId="77777777" w:rsidR="00CF319B" w:rsidRPr="002B0978" w:rsidRDefault="00CF319B" w:rsidP="00CF319B">
      <w:pPr>
        <w:widowControl w:val="0"/>
        <w:suppressAutoHyphens/>
        <w:spacing w:after="0" w:line="240" w:lineRule="auto"/>
        <w:jc w:val="both"/>
        <w:rPr>
          <w:rFonts w:ascii="Times New Roman" w:eastAsia="SimSun" w:hAnsi="Times New Roman" w:cs="Times New Roman"/>
          <w:kern w:val="1"/>
          <w:lang w:eastAsia="zh-CN" w:bidi="hi-IN"/>
          <w14:ligatures w14:val="none"/>
        </w:rPr>
      </w:pPr>
    </w:p>
    <w:p w14:paraId="4E194E73" w14:textId="52F04068" w:rsidR="00CF319B" w:rsidRPr="00217DD7" w:rsidRDefault="007E10FB" w:rsidP="007E10FB">
      <w:pPr>
        <w:pStyle w:val="Normaallaadveeb"/>
        <w:shd w:val="clear" w:color="auto" w:fill="FFFFFF"/>
        <w:spacing w:before="0" w:beforeAutospacing="0"/>
        <w:jc w:val="both"/>
        <w:rPr>
          <w:sz w:val="22"/>
          <w:szCs w:val="22"/>
        </w:rPr>
      </w:pPr>
      <w:r w:rsidRPr="007E10FB">
        <w:rPr>
          <w:sz w:val="22"/>
          <w:szCs w:val="22"/>
        </w:rPr>
        <w:t>Elluviija</w:t>
      </w:r>
      <w:r w:rsidR="00470F1B" w:rsidRPr="007E10FB">
        <w:rPr>
          <w:sz w:val="22"/>
          <w:szCs w:val="22"/>
        </w:rPr>
        <w:t xml:space="preserve"> korraldab Linnade ja Valdade Päevi, mis on kohalike omavalitsuste iga-aastane suursündmus.</w:t>
      </w:r>
      <w:r>
        <w:rPr>
          <w:sz w:val="22"/>
          <w:szCs w:val="22"/>
        </w:rPr>
        <w:t xml:space="preserve"> </w:t>
      </w:r>
      <w:r w:rsidR="00470F1B" w:rsidRPr="0011288B">
        <w:rPr>
          <w:rStyle w:val="Tugev"/>
          <w:b w:val="0"/>
          <w:bCs w:val="0"/>
          <w:sz w:val="22"/>
          <w:szCs w:val="22"/>
        </w:rPr>
        <w:t>XX Linnade ja Valdade Päevad</w:t>
      </w:r>
      <w:r w:rsidR="00C23A6C">
        <w:rPr>
          <w:rStyle w:val="Tugev"/>
          <w:b w:val="0"/>
          <w:bCs w:val="0"/>
          <w:sz w:val="22"/>
          <w:szCs w:val="22"/>
        </w:rPr>
        <w:t xml:space="preserve"> (LVP)</w:t>
      </w:r>
      <w:r w:rsidR="00470F1B" w:rsidRPr="0011288B">
        <w:rPr>
          <w:rStyle w:val="Tugev"/>
          <w:b w:val="0"/>
          <w:bCs w:val="0"/>
          <w:sz w:val="22"/>
          <w:szCs w:val="22"/>
        </w:rPr>
        <w:t xml:space="preserve"> toimuvad 0</w:t>
      </w:r>
      <w:r w:rsidR="00680E2C">
        <w:rPr>
          <w:rStyle w:val="Tugev"/>
          <w:b w:val="0"/>
          <w:bCs w:val="0"/>
          <w:sz w:val="22"/>
          <w:szCs w:val="22"/>
        </w:rPr>
        <w:t>8</w:t>
      </w:r>
      <w:r w:rsidR="00470F1B" w:rsidRPr="0011288B">
        <w:rPr>
          <w:rStyle w:val="Tugev"/>
          <w:b w:val="0"/>
          <w:bCs w:val="0"/>
          <w:sz w:val="22"/>
          <w:szCs w:val="22"/>
        </w:rPr>
        <w:t>.-</w:t>
      </w:r>
      <w:r w:rsidR="00680E2C">
        <w:rPr>
          <w:rStyle w:val="Tugev"/>
          <w:b w:val="0"/>
          <w:bCs w:val="0"/>
          <w:sz w:val="22"/>
          <w:szCs w:val="22"/>
        </w:rPr>
        <w:t>09</w:t>
      </w:r>
      <w:r w:rsidR="00470F1B" w:rsidRPr="0011288B">
        <w:rPr>
          <w:rStyle w:val="Tugev"/>
          <w:b w:val="0"/>
          <w:bCs w:val="0"/>
          <w:sz w:val="22"/>
          <w:szCs w:val="22"/>
        </w:rPr>
        <w:t>.04.202</w:t>
      </w:r>
      <w:r w:rsidR="007610CD">
        <w:rPr>
          <w:rStyle w:val="Tugev"/>
          <w:b w:val="0"/>
          <w:bCs w:val="0"/>
          <w:sz w:val="22"/>
          <w:szCs w:val="22"/>
        </w:rPr>
        <w:t>6</w:t>
      </w:r>
      <w:r w:rsidR="00470F1B" w:rsidRPr="0011288B">
        <w:rPr>
          <w:rStyle w:val="Tugev"/>
          <w:b w:val="0"/>
          <w:bCs w:val="0"/>
          <w:sz w:val="22"/>
          <w:szCs w:val="22"/>
        </w:rPr>
        <w:t xml:space="preserve"> Tallinnas</w:t>
      </w:r>
      <w:r w:rsidR="00B750EF">
        <w:rPr>
          <w:rStyle w:val="Tugev"/>
          <w:b w:val="0"/>
          <w:bCs w:val="0"/>
          <w:sz w:val="22"/>
          <w:szCs w:val="22"/>
        </w:rPr>
        <w:t>,</w:t>
      </w:r>
      <w:r w:rsidR="00470F1B" w:rsidRPr="0011288B">
        <w:rPr>
          <w:rStyle w:val="Tugev"/>
          <w:b w:val="0"/>
          <w:bCs w:val="0"/>
          <w:sz w:val="22"/>
          <w:szCs w:val="22"/>
        </w:rPr>
        <w:t xml:space="preserve"> Sokos Hotel Viru Konverentsikeskuses. </w:t>
      </w:r>
      <w:r w:rsidR="00470F1B" w:rsidRPr="0011288B">
        <w:rPr>
          <w:sz w:val="22"/>
          <w:szCs w:val="22"/>
        </w:rPr>
        <w:t>Kahel päeval toimuv suurüritus on</w:t>
      </w:r>
      <w:r w:rsidR="00EF1EC7">
        <w:rPr>
          <w:sz w:val="22"/>
          <w:szCs w:val="22"/>
        </w:rPr>
        <w:t xml:space="preserve"> </w:t>
      </w:r>
      <w:r w:rsidR="00EF1EC7" w:rsidRPr="0011288B">
        <w:rPr>
          <w:rFonts w:eastAsia="SimSun"/>
          <w:kern w:val="1"/>
          <w:sz w:val="22"/>
          <w:szCs w:val="22"/>
          <w:lang w:eastAsia="zh-CN" w:bidi="hi-IN"/>
        </w:rPr>
        <w:t>suunatud KOV ametnikele ja töötajatele (</w:t>
      </w:r>
      <w:r w:rsidR="00EF1EC7">
        <w:rPr>
          <w:rFonts w:eastAsia="SimSun"/>
          <w:kern w:val="1"/>
          <w:sz w:val="22"/>
          <w:szCs w:val="22"/>
          <w:lang w:eastAsia="zh-CN" w:bidi="hi-IN"/>
        </w:rPr>
        <w:t xml:space="preserve">LVP </w:t>
      </w:r>
      <w:r w:rsidR="00EF1EC7" w:rsidRPr="0011288B">
        <w:rPr>
          <w:rFonts w:eastAsia="SimSun"/>
          <w:kern w:val="1"/>
          <w:sz w:val="22"/>
          <w:szCs w:val="22"/>
          <w:lang w:eastAsia="zh-CN" w:bidi="hi-IN"/>
        </w:rPr>
        <w:t>osale</w:t>
      </w:r>
      <w:r w:rsidR="00EF1EC7">
        <w:rPr>
          <w:rFonts w:eastAsia="SimSun"/>
          <w:kern w:val="1"/>
          <w:sz w:val="22"/>
          <w:szCs w:val="22"/>
          <w:lang w:eastAsia="zh-CN" w:bidi="hi-IN"/>
        </w:rPr>
        <w:t>jateks on</w:t>
      </w:r>
      <w:r w:rsidR="00EF1EC7" w:rsidRPr="0011288B">
        <w:rPr>
          <w:rFonts w:eastAsia="SimSun"/>
          <w:kern w:val="1"/>
          <w:sz w:val="22"/>
          <w:szCs w:val="22"/>
          <w:lang w:eastAsia="zh-CN" w:bidi="hi-IN"/>
        </w:rPr>
        <w:t xml:space="preserve"> vallavanemad/linnapead, volikogu liikmed, erinevate valdkondade KOV ametnikud ja töötajad).</w:t>
      </w:r>
      <w:r w:rsidR="00470F1B" w:rsidRPr="0011288B">
        <w:rPr>
          <w:sz w:val="22"/>
          <w:szCs w:val="22"/>
        </w:rPr>
        <w:t xml:space="preserve"> </w:t>
      </w:r>
      <w:r w:rsidR="00FB68AC" w:rsidRPr="00CA144D">
        <w:rPr>
          <w:sz w:val="22"/>
          <w:szCs w:val="22"/>
        </w:rPr>
        <w:t>LV</w:t>
      </w:r>
      <w:r w:rsidR="00CA144D" w:rsidRPr="00CA144D">
        <w:rPr>
          <w:sz w:val="22"/>
          <w:szCs w:val="22"/>
        </w:rPr>
        <w:t>P</w:t>
      </w:r>
      <w:r w:rsidR="00F14C31" w:rsidRPr="00CA144D">
        <w:rPr>
          <w:sz w:val="22"/>
          <w:szCs w:val="22"/>
        </w:rPr>
        <w:t xml:space="preserve"> raames</w:t>
      </w:r>
      <w:r w:rsidR="00B134BD" w:rsidRPr="00CA144D">
        <w:rPr>
          <w:rFonts w:eastAsia="SimSun"/>
          <w:kern w:val="1"/>
          <w:sz w:val="22"/>
          <w:szCs w:val="22"/>
          <w:lang w:eastAsia="zh-CN" w:bidi="hi-IN"/>
        </w:rPr>
        <w:t xml:space="preserve"> </w:t>
      </w:r>
      <w:r w:rsidR="0081152D" w:rsidRPr="00CA144D">
        <w:rPr>
          <w:rFonts w:eastAsia="SimSun"/>
          <w:kern w:val="1"/>
          <w:sz w:val="22"/>
          <w:szCs w:val="22"/>
          <w:lang w:eastAsia="zh-CN" w:bidi="hi-IN"/>
        </w:rPr>
        <w:t>planeerit</w:t>
      </w:r>
      <w:r w:rsidR="00EA5069">
        <w:rPr>
          <w:rFonts w:eastAsia="SimSun"/>
          <w:kern w:val="1"/>
          <w:sz w:val="22"/>
          <w:szCs w:val="22"/>
          <w:lang w:eastAsia="zh-CN" w:bidi="hi-IN"/>
        </w:rPr>
        <w:t>akse</w:t>
      </w:r>
      <w:r w:rsidR="00EA224D" w:rsidRPr="00CA144D">
        <w:rPr>
          <w:rFonts w:eastAsia="SimSun"/>
          <w:kern w:val="1"/>
          <w:sz w:val="22"/>
          <w:szCs w:val="22"/>
          <w:lang w:eastAsia="zh-CN" w:bidi="hi-IN"/>
        </w:rPr>
        <w:t xml:space="preserve"> </w:t>
      </w:r>
      <w:r w:rsidR="007D3F5B" w:rsidRPr="00CA144D">
        <w:rPr>
          <w:rFonts w:eastAsia="SimSun"/>
          <w:kern w:val="1"/>
          <w:sz w:val="22"/>
          <w:szCs w:val="22"/>
          <w:lang w:eastAsia="zh-CN" w:bidi="hi-IN"/>
        </w:rPr>
        <w:t>l</w:t>
      </w:r>
      <w:r w:rsidR="0011535A" w:rsidRPr="00CA144D">
        <w:rPr>
          <w:rFonts w:eastAsia="SimSun"/>
          <w:kern w:val="1"/>
          <w:sz w:val="22"/>
          <w:szCs w:val="22"/>
          <w:lang w:eastAsia="zh-CN" w:bidi="hi-IN"/>
        </w:rPr>
        <w:t>õimumis</w:t>
      </w:r>
      <w:r w:rsidR="006B28A2">
        <w:rPr>
          <w:rFonts w:eastAsia="SimSun"/>
          <w:kern w:val="1"/>
          <w:sz w:val="22"/>
          <w:szCs w:val="22"/>
          <w:lang w:eastAsia="zh-CN" w:bidi="hi-IN"/>
        </w:rPr>
        <w:t>-</w:t>
      </w:r>
      <w:r w:rsidR="00CA1DB6">
        <w:rPr>
          <w:rFonts w:eastAsia="SimSun"/>
          <w:kern w:val="1"/>
          <w:sz w:val="22"/>
          <w:szCs w:val="22"/>
          <w:lang w:eastAsia="zh-CN" w:bidi="hi-IN"/>
        </w:rPr>
        <w:t>, sh kohanemis</w:t>
      </w:r>
      <w:r w:rsidR="00253E63" w:rsidRPr="00CA144D">
        <w:rPr>
          <w:rFonts w:eastAsia="SimSun"/>
          <w:kern w:val="1"/>
          <w:sz w:val="22"/>
          <w:szCs w:val="22"/>
          <w:lang w:eastAsia="zh-CN" w:bidi="hi-IN"/>
        </w:rPr>
        <w:t>valdkonna</w:t>
      </w:r>
      <w:r w:rsidR="00431DF2">
        <w:rPr>
          <w:rFonts w:eastAsia="SimSun"/>
          <w:kern w:val="1"/>
          <w:sz w:val="22"/>
          <w:szCs w:val="22"/>
          <w:lang w:eastAsia="zh-CN" w:bidi="hi-IN"/>
        </w:rPr>
        <w:t>s</w:t>
      </w:r>
      <w:r w:rsidR="000317A4" w:rsidRPr="00CA144D">
        <w:rPr>
          <w:rFonts w:eastAsia="SimSun"/>
          <w:kern w:val="1"/>
          <w:sz w:val="22"/>
          <w:szCs w:val="22"/>
          <w:lang w:eastAsia="zh-CN" w:bidi="hi-IN"/>
        </w:rPr>
        <w:t xml:space="preserve"> </w:t>
      </w:r>
      <w:r w:rsidR="001630EF" w:rsidRPr="00CA144D">
        <w:rPr>
          <w:rFonts w:eastAsia="SimSun"/>
          <w:kern w:val="1"/>
          <w:sz w:val="22"/>
          <w:szCs w:val="22"/>
          <w:lang w:eastAsia="zh-CN" w:bidi="hi-IN"/>
        </w:rPr>
        <w:t xml:space="preserve">erinevad </w:t>
      </w:r>
      <w:r w:rsidR="00CF319B" w:rsidRPr="00CA144D">
        <w:rPr>
          <w:rFonts w:eastAsia="SimSun"/>
          <w:kern w:val="1"/>
          <w:sz w:val="22"/>
          <w:szCs w:val="22"/>
          <w:lang w:eastAsia="zh-CN" w:bidi="hi-IN"/>
        </w:rPr>
        <w:t>diskussioo</w:t>
      </w:r>
      <w:r w:rsidR="00EA224D" w:rsidRPr="00CA144D">
        <w:rPr>
          <w:rFonts w:eastAsia="SimSun"/>
          <w:kern w:val="1"/>
          <w:sz w:val="22"/>
          <w:szCs w:val="22"/>
          <w:lang w:eastAsia="zh-CN" w:bidi="hi-IN"/>
        </w:rPr>
        <w:t>nid</w:t>
      </w:r>
      <w:r w:rsidR="00CF319B" w:rsidRPr="00CA144D">
        <w:rPr>
          <w:rFonts w:eastAsia="SimSun"/>
          <w:kern w:val="1"/>
          <w:sz w:val="22"/>
          <w:szCs w:val="22"/>
          <w:lang w:eastAsia="zh-CN" w:bidi="hi-IN"/>
        </w:rPr>
        <w:t>/tööt</w:t>
      </w:r>
      <w:r w:rsidR="00EA224D" w:rsidRPr="00CA144D">
        <w:rPr>
          <w:rFonts w:eastAsia="SimSun"/>
          <w:kern w:val="1"/>
          <w:sz w:val="22"/>
          <w:szCs w:val="22"/>
          <w:lang w:eastAsia="zh-CN" w:bidi="hi-IN"/>
        </w:rPr>
        <w:t>oa</w:t>
      </w:r>
      <w:r w:rsidR="00CF319B" w:rsidRPr="00CA144D">
        <w:rPr>
          <w:rFonts w:eastAsia="SimSun"/>
          <w:kern w:val="1"/>
          <w:sz w:val="22"/>
          <w:szCs w:val="22"/>
          <w:lang w:eastAsia="zh-CN" w:bidi="hi-IN"/>
        </w:rPr>
        <w:t>d</w:t>
      </w:r>
      <w:r w:rsidR="003815AF" w:rsidRPr="00CA144D">
        <w:rPr>
          <w:rFonts w:eastAsia="SimSun"/>
          <w:kern w:val="1"/>
          <w:sz w:val="22"/>
          <w:szCs w:val="22"/>
          <w:lang w:eastAsia="zh-CN" w:bidi="hi-IN"/>
        </w:rPr>
        <w:t xml:space="preserve"> olulistel </w:t>
      </w:r>
      <w:r w:rsidR="00CF319B" w:rsidRPr="00CA144D">
        <w:rPr>
          <w:rFonts w:eastAsia="SimSun"/>
          <w:kern w:val="1"/>
          <w:sz w:val="22"/>
          <w:szCs w:val="22"/>
          <w:lang w:eastAsia="zh-CN" w:bidi="hi-IN"/>
        </w:rPr>
        <w:t xml:space="preserve">teemadel. </w:t>
      </w:r>
    </w:p>
    <w:p w14:paraId="210F7791" w14:textId="289EB6ED" w:rsidR="009A1483" w:rsidRDefault="003C28BA" w:rsidP="00CA144D">
      <w:pPr>
        <w:pStyle w:val="Default"/>
        <w:jc w:val="both"/>
        <w:rPr>
          <w:color w:val="auto"/>
          <w:sz w:val="22"/>
          <w:szCs w:val="22"/>
        </w:rPr>
      </w:pPr>
      <w:r>
        <w:rPr>
          <w:color w:val="auto"/>
          <w:sz w:val="22"/>
          <w:szCs w:val="22"/>
        </w:rPr>
        <w:t xml:space="preserve">Elluviija </w:t>
      </w:r>
      <w:r w:rsidR="000D1D7C">
        <w:rPr>
          <w:color w:val="auto"/>
          <w:sz w:val="22"/>
          <w:szCs w:val="22"/>
        </w:rPr>
        <w:t xml:space="preserve">kodulehel </w:t>
      </w:r>
      <w:hyperlink r:id="rId12" w:history="1">
        <w:r w:rsidR="003563DF" w:rsidRPr="00987238">
          <w:rPr>
            <w:rStyle w:val="Hperlink"/>
            <w:sz w:val="22"/>
            <w:szCs w:val="22"/>
          </w:rPr>
          <w:t>www.elvl.ee</w:t>
        </w:r>
      </w:hyperlink>
      <w:r w:rsidR="003563DF">
        <w:rPr>
          <w:color w:val="auto"/>
          <w:sz w:val="22"/>
          <w:szCs w:val="22"/>
        </w:rPr>
        <w:t xml:space="preserve"> </w:t>
      </w:r>
      <w:r w:rsidR="00E416F8">
        <w:rPr>
          <w:color w:val="auto"/>
          <w:sz w:val="22"/>
          <w:szCs w:val="22"/>
        </w:rPr>
        <w:t xml:space="preserve">on loodud </w:t>
      </w:r>
      <w:r>
        <w:rPr>
          <w:color w:val="auto"/>
          <w:sz w:val="22"/>
          <w:szCs w:val="22"/>
        </w:rPr>
        <w:t>interaktiiv</w:t>
      </w:r>
      <w:r w:rsidR="003563DF">
        <w:rPr>
          <w:color w:val="auto"/>
          <w:sz w:val="22"/>
          <w:szCs w:val="22"/>
        </w:rPr>
        <w:t>n</w:t>
      </w:r>
      <w:r>
        <w:rPr>
          <w:color w:val="auto"/>
          <w:sz w:val="22"/>
          <w:szCs w:val="22"/>
        </w:rPr>
        <w:t xml:space="preserve">e </w:t>
      </w:r>
      <w:r w:rsidR="00411472">
        <w:rPr>
          <w:color w:val="auto"/>
          <w:sz w:val="22"/>
          <w:szCs w:val="22"/>
        </w:rPr>
        <w:t xml:space="preserve"> sihtrühma </w:t>
      </w:r>
      <w:r w:rsidR="00E416F8">
        <w:rPr>
          <w:color w:val="auto"/>
          <w:sz w:val="22"/>
          <w:szCs w:val="22"/>
        </w:rPr>
        <w:t xml:space="preserve">kodakondsust </w:t>
      </w:r>
      <w:r w:rsidR="00653E1B">
        <w:rPr>
          <w:color w:val="auto"/>
          <w:sz w:val="22"/>
          <w:szCs w:val="22"/>
        </w:rPr>
        <w:t xml:space="preserve">ja </w:t>
      </w:r>
      <w:r w:rsidR="00B67968">
        <w:rPr>
          <w:color w:val="auto"/>
          <w:sz w:val="22"/>
          <w:szCs w:val="22"/>
        </w:rPr>
        <w:t xml:space="preserve">arvulist koosseisu </w:t>
      </w:r>
      <w:r w:rsidR="00CF13EA">
        <w:rPr>
          <w:color w:val="auto"/>
          <w:sz w:val="22"/>
          <w:szCs w:val="22"/>
        </w:rPr>
        <w:t>kajastav</w:t>
      </w:r>
      <w:r>
        <w:rPr>
          <w:color w:val="auto"/>
          <w:sz w:val="22"/>
          <w:szCs w:val="22"/>
        </w:rPr>
        <w:t xml:space="preserve"> </w:t>
      </w:r>
      <w:r w:rsidR="00653E1B">
        <w:rPr>
          <w:color w:val="auto"/>
          <w:sz w:val="22"/>
          <w:szCs w:val="22"/>
        </w:rPr>
        <w:t xml:space="preserve">KOV-ide põhine </w:t>
      </w:r>
      <w:r w:rsidR="004808BB">
        <w:rPr>
          <w:color w:val="auto"/>
          <w:sz w:val="22"/>
          <w:szCs w:val="22"/>
        </w:rPr>
        <w:t>töölaud</w:t>
      </w:r>
      <w:r w:rsidR="00D04DF9">
        <w:rPr>
          <w:color w:val="auto"/>
          <w:sz w:val="22"/>
          <w:szCs w:val="22"/>
        </w:rPr>
        <w:t>, mida uuendatakse kord aastas.</w:t>
      </w:r>
    </w:p>
    <w:p w14:paraId="4EB5EE19" w14:textId="77777777" w:rsidR="002A3437" w:rsidRPr="002B0978" w:rsidRDefault="002A3437" w:rsidP="00CA144D">
      <w:pPr>
        <w:pStyle w:val="Default"/>
        <w:jc w:val="both"/>
        <w:rPr>
          <w:color w:val="auto"/>
          <w:sz w:val="22"/>
          <w:szCs w:val="22"/>
        </w:rPr>
      </w:pPr>
    </w:p>
    <w:p w14:paraId="389A4352" w14:textId="77777777" w:rsidR="002A3437" w:rsidRPr="002A3437" w:rsidRDefault="002A3437" w:rsidP="002A3437">
      <w:pPr>
        <w:spacing w:after="0" w:line="240" w:lineRule="auto"/>
        <w:jc w:val="both"/>
        <w:rPr>
          <w:rFonts w:ascii="Times New Roman" w:eastAsia="Times New Roman" w:hAnsi="Times New Roman" w:cs="Times New Roman"/>
          <w:kern w:val="0"/>
          <w:u w:val="single"/>
          <w:lang w:eastAsia="et-EE"/>
          <w14:ligatures w14:val="none"/>
        </w:rPr>
      </w:pPr>
      <w:r w:rsidRPr="002A3437">
        <w:rPr>
          <w:rFonts w:ascii="Times New Roman" w:eastAsia="Times New Roman" w:hAnsi="Times New Roman" w:cs="Times New Roman"/>
          <w:kern w:val="0"/>
          <w:u w:val="single"/>
          <w:lang w:eastAsia="et-EE"/>
          <w14:ligatures w14:val="none"/>
        </w:rPr>
        <w:t>3.5.1.3.2</w:t>
      </w:r>
      <w:r w:rsidRPr="002A3437">
        <w:rPr>
          <w:rFonts w:ascii="Times New Roman" w:eastAsia="Times New Roman" w:hAnsi="Times New Roman" w:cs="Times New Roman"/>
          <w:kern w:val="0"/>
          <w:u w:val="single"/>
          <w:lang w:eastAsia="et-EE"/>
          <w14:ligatures w14:val="none"/>
        </w:rPr>
        <w:tab/>
        <w:t xml:space="preserve"> KOV-ide nõustamine.</w:t>
      </w:r>
    </w:p>
    <w:p w14:paraId="1507F21A" w14:textId="612B7F4F" w:rsidR="0026344C" w:rsidRDefault="004360E4" w:rsidP="00F20B96">
      <w:pPr>
        <w:spacing w:after="0" w:line="240" w:lineRule="auto"/>
        <w:jc w:val="both"/>
        <w:rPr>
          <w:rFonts w:ascii="Times New Roman" w:eastAsia="SimSun" w:hAnsi="Times New Roman" w:cs="Times New Roman"/>
          <w:kern w:val="1"/>
          <w:lang w:eastAsia="zh-CN" w:bidi="hi-IN"/>
        </w:rPr>
      </w:pPr>
      <w:r w:rsidRPr="002A3437">
        <w:rPr>
          <w:rFonts w:ascii="Times New Roman" w:eastAsia="SimSun" w:hAnsi="Times New Roman" w:cs="Times New Roman"/>
          <w:kern w:val="1"/>
          <w:lang w:eastAsia="zh-CN" w:bidi="hi-IN"/>
        </w:rPr>
        <w:t>202</w:t>
      </w:r>
      <w:r w:rsidR="00794577">
        <w:rPr>
          <w:rFonts w:ascii="Times New Roman" w:eastAsia="SimSun" w:hAnsi="Times New Roman" w:cs="Times New Roman"/>
          <w:kern w:val="1"/>
          <w:lang w:eastAsia="zh-CN" w:bidi="hi-IN"/>
        </w:rPr>
        <w:t>6</w:t>
      </w:r>
      <w:r w:rsidRPr="002A3437">
        <w:rPr>
          <w:rFonts w:ascii="Times New Roman" w:eastAsia="SimSun" w:hAnsi="Times New Roman" w:cs="Times New Roman"/>
          <w:kern w:val="1"/>
          <w:lang w:eastAsia="zh-CN" w:bidi="hi-IN"/>
        </w:rPr>
        <w:t xml:space="preserve">. aastal </w:t>
      </w:r>
      <w:r w:rsidR="00036429" w:rsidRPr="002A3437">
        <w:rPr>
          <w:rFonts w:ascii="Times New Roman" w:eastAsia="SimSun" w:hAnsi="Times New Roman" w:cs="Times New Roman"/>
          <w:kern w:val="1"/>
          <w:lang w:eastAsia="zh-CN" w:bidi="hi-IN"/>
        </w:rPr>
        <w:t>jätkatakse</w:t>
      </w:r>
      <w:r w:rsidR="007E532B" w:rsidRPr="002A3437">
        <w:rPr>
          <w:rFonts w:ascii="Times New Roman" w:eastAsia="SimSun" w:hAnsi="Times New Roman" w:cs="Times New Roman"/>
          <w:kern w:val="1"/>
          <w:lang w:eastAsia="zh-CN" w:bidi="hi-IN"/>
        </w:rPr>
        <w:t xml:space="preserve"> </w:t>
      </w:r>
      <w:r w:rsidR="005F5FCF">
        <w:rPr>
          <w:rFonts w:ascii="Times New Roman" w:eastAsia="SimSun" w:hAnsi="Times New Roman" w:cs="Times New Roman"/>
          <w:kern w:val="1"/>
          <w:lang w:eastAsia="zh-CN" w:bidi="hi-IN"/>
        </w:rPr>
        <w:t xml:space="preserve">sidusrühmade, </w:t>
      </w:r>
      <w:r w:rsidR="007E532B" w:rsidRPr="002A3437">
        <w:rPr>
          <w:rFonts w:ascii="Times New Roman" w:eastAsia="SimSun" w:hAnsi="Times New Roman" w:cs="Times New Roman"/>
          <w:kern w:val="1"/>
          <w:lang w:eastAsia="zh-CN" w:bidi="hi-IN"/>
        </w:rPr>
        <w:t xml:space="preserve">elluviija ja partnerite </w:t>
      </w:r>
      <w:r w:rsidR="0026344C">
        <w:rPr>
          <w:rFonts w:ascii="Times New Roman" w:eastAsia="SimSun" w:hAnsi="Times New Roman" w:cs="Times New Roman"/>
          <w:kern w:val="1"/>
          <w:lang w:eastAsia="zh-CN" w:bidi="hi-IN"/>
        </w:rPr>
        <w:t>kaasabil</w:t>
      </w:r>
      <w:r w:rsidR="005026FA" w:rsidRPr="002A3437">
        <w:rPr>
          <w:rFonts w:ascii="Times New Roman" w:eastAsia="SimSun" w:hAnsi="Times New Roman" w:cs="Times New Roman"/>
          <w:kern w:val="1"/>
          <w:lang w:eastAsia="zh-CN" w:bidi="hi-IN"/>
        </w:rPr>
        <w:t xml:space="preserve"> </w:t>
      </w:r>
      <w:r w:rsidR="002F3658" w:rsidRPr="002A3437">
        <w:rPr>
          <w:rFonts w:ascii="Times New Roman" w:eastAsia="SimSun" w:hAnsi="Times New Roman" w:cs="Times New Roman"/>
          <w:kern w:val="1"/>
          <w:lang w:eastAsia="zh-CN" w:bidi="hi-IN"/>
        </w:rPr>
        <w:t>lõimumis</w:t>
      </w:r>
      <w:r w:rsidR="00231991" w:rsidRPr="002A3437">
        <w:rPr>
          <w:rFonts w:ascii="Times New Roman" w:eastAsia="SimSun" w:hAnsi="Times New Roman" w:cs="Times New Roman"/>
          <w:kern w:val="1"/>
          <w:lang w:eastAsia="zh-CN" w:bidi="hi-IN"/>
        </w:rPr>
        <w:t>-, sh kohanemis</w:t>
      </w:r>
      <w:r w:rsidRPr="002A3437">
        <w:rPr>
          <w:rFonts w:ascii="Times New Roman" w:eastAsia="SimSun" w:hAnsi="Times New Roman" w:cs="Times New Roman"/>
          <w:kern w:val="1"/>
          <w:lang w:eastAsia="zh-CN" w:bidi="hi-IN"/>
        </w:rPr>
        <w:t>valdkonna</w:t>
      </w:r>
      <w:r w:rsidR="006F75AD" w:rsidRPr="002A3437">
        <w:rPr>
          <w:rFonts w:ascii="Times New Roman" w:eastAsia="SimSun" w:hAnsi="Times New Roman" w:cs="Times New Roman"/>
          <w:kern w:val="1"/>
          <w:lang w:eastAsia="zh-CN" w:bidi="hi-IN"/>
        </w:rPr>
        <w:t xml:space="preserve"> küsimustes</w:t>
      </w:r>
      <w:r w:rsidR="005B495F" w:rsidRPr="002A3437">
        <w:rPr>
          <w:rFonts w:ascii="Times New Roman" w:eastAsia="SimSun" w:hAnsi="Times New Roman" w:cs="Times New Roman"/>
          <w:kern w:val="1"/>
          <w:lang w:eastAsia="zh-CN" w:bidi="hi-IN"/>
        </w:rPr>
        <w:t xml:space="preserve"> </w:t>
      </w:r>
      <w:r w:rsidR="00D77160" w:rsidRPr="002A3437">
        <w:rPr>
          <w:rFonts w:ascii="Times New Roman" w:eastAsia="SimSun" w:hAnsi="Times New Roman" w:cs="Times New Roman"/>
          <w:kern w:val="1"/>
          <w:lang w:eastAsia="zh-CN" w:bidi="hi-IN"/>
        </w:rPr>
        <w:t>KOV</w:t>
      </w:r>
      <w:r w:rsidRPr="002A3437">
        <w:rPr>
          <w:rFonts w:ascii="Times New Roman" w:eastAsia="SimSun" w:hAnsi="Times New Roman" w:cs="Times New Roman"/>
          <w:kern w:val="1"/>
          <w:lang w:eastAsia="zh-CN" w:bidi="hi-IN"/>
        </w:rPr>
        <w:t xml:space="preserve"> ametnike ja töötajate</w:t>
      </w:r>
      <w:r w:rsidR="00D300FF" w:rsidRPr="002A3437">
        <w:rPr>
          <w:rFonts w:ascii="Times New Roman" w:eastAsia="SimSun" w:hAnsi="Times New Roman" w:cs="Times New Roman"/>
          <w:kern w:val="1"/>
          <w:lang w:eastAsia="zh-CN" w:bidi="hi-IN"/>
        </w:rPr>
        <w:t xml:space="preserve"> nõustamist</w:t>
      </w:r>
      <w:r w:rsidR="00872B75">
        <w:rPr>
          <w:rFonts w:ascii="Times New Roman" w:eastAsia="SimSun" w:hAnsi="Times New Roman" w:cs="Times New Roman"/>
          <w:kern w:val="1"/>
          <w:lang w:eastAsia="zh-CN" w:bidi="hi-IN"/>
        </w:rPr>
        <w:t xml:space="preserve">. Seda </w:t>
      </w:r>
      <w:r w:rsidR="00E7523D">
        <w:rPr>
          <w:rFonts w:ascii="Times New Roman" w:eastAsia="SimSun" w:hAnsi="Times New Roman" w:cs="Times New Roman"/>
          <w:kern w:val="1"/>
          <w:lang w:eastAsia="zh-CN" w:bidi="hi-IN"/>
        </w:rPr>
        <w:t xml:space="preserve">tehakse, </w:t>
      </w:r>
      <w:r w:rsidR="00872B75">
        <w:rPr>
          <w:rFonts w:ascii="Times New Roman" w:eastAsia="SimSun" w:hAnsi="Times New Roman" w:cs="Times New Roman"/>
          <w:kern w:val="1"/>
          <w:lang w:eastAsia="zh-CN" w:bidi="hi-IN"/>
        </w:rPr>
        <w:t xml:space="preserve">nii </w:t>
      </w:r>
      <w:r w:rsidR="0026344C">
        <w:rPr>
          <w:rFonts w:ascii="Times New Roman" w:eastAsia="SimSun" w:hAnsi="Times New Roman" w:cs="Times New Roman"/>
          <w:kern w:val="1"/>
          <w:lang w:eastAsia="zh-CN" w:bidi="hi-IN"/>
        </w:rPr>
        <w:t>telefoni kui</w:t>
      </w:r>
      <w:r w:rsidR="00860751" w:rsidRPr="002A3437">
        <w:rPr>
          <w:rFonts w:ascii="Times New Roman" w:eastAsia="SimSun" w:hAnsi="Times New Roman" w:cs="Times New Roman"/>
          <w:kern w:val="1"/>
          <w:lang w:eastAsia="zh-CN" w:bidi="hi-IN"/>
        </w:rPr>
        <w:t xml:space="preserve"> </w:t>
      </w:r>
      <w:r w:rsidR="0026344C">
        <w:rPr>
          <w:rFonts w:ascii="Times New Roman" w:eastAsia="SimSun" w:hAnsi="Times New Roman" w:cs="Times New Roman"/>
          <w:kern w:val="1"/>
          <w:lang w:eastAsia="zh-CN" w:bidi="hi-IN"/>
        </w:rPr>
        <w:t>e-kirja teel.</w:t>
      </w:r>
      <w:r w:rsidR="00171DFD">
        <w:rPr>
          <w:rFonts w:ascii="Times New Roman" w:eastAsia="SimSun" w:hAnsi="Times New Roman" w:cs="Times New Roman"/>
          <w:kern w:val="1"/>
          <w:lang w:eastAsia="zh-CN" w:bidi="hi-IN"/>
        </w:rPr>
        <w:t xml:space="preserve"> </w:t>
      </w:r>
    </w:p>
    <w:p w14:paraId="09C7021F" w14:textId="77777777" w:rsidR="0026344C" w:rsidRDefault="0026344C" w:rsidP="00F20B96">
      <w:pPr>
        <w:spacing w:after="0" w:line="240" w:lineRule="auto"/>
        <w:jc w:val="both"/>
        <w:rPr>
          <w:rFonts w:ascii="Times New Roman" w:eastAsia="SimSun" w:hAnsi="Times New Roman" w:cs="Times New Roman"/>
          <w:kern w:val="1"/>
          <w:lang w:eastAsia="zh-CN" w:bidi="hi-IN"/>
        </w:rPr>
      </w:pPr>
    </w:p>
    <w:p w14:paraId="12DD1AA9" w14:textId="0A718B9F" w:rsidR="00F20B96" w:rsidRPr="00F20B96" w:rsidRDefault="00F20B96" w:rsidP="00F20B96">
      <w:pPr>
        <w:spacing w:after="0" w:line="240" w:lineRule="auto"/>
        <w:jc w:val="both"/>
        <w:rPr>
          <w:rFonts w:ascii="Times New Roman" w:hAnsi="Times New Roman" w:cs="Times New Roman"/>
          <w:color w:val="333333"/>
          <w:u w:val="single"/>
        </w:rPr>
      </w:pPr>
      <w:r w:rsidRPr="00F20B96">
        <w:rPr>
          <w:rStyle w:val="cf01"/>
          <w:rFonts w:ascii="Times New Roman" w:hAnsi="Times New Roman" w:cs="Times New Roman"/>
          <w:sz w:val="22"/>
          <w:szCs w:val="22"/>
          <w:u w:val="single"/>
        </w:rPr>
        <w:t>3.5.1.3.3</w:t>
      </w:r>
      <w:r w:rsidRPr="00F20B96">
        <w:rPr>
          <w:rStyle w:val="cf01"/>
          <w:rFonts w:ascii="Times New Roman" w:hAnsi="Times New Roman" w:cs="Times New Roman"/>
          <w:sz w:val="22"/>
          <w:szCs w:val="22"/>
          <w:u w:val="single"/>
        </w:rPr>
        <w:tab/>
        <w:t xml:space="preserve"> Koordinaatorite võrgustiku arendamine.</w:t>
      </w:r>
    </w:p>
    <w:p w14:paraId="2F1EF788" w14:textId="0CCEAD94" w:rsidR="00405CB4" w:rsidRPr="002B0978" w:rsidRDefault="00DA3DCC" w:rsidP="00DA3DCC">
      <w:pPr>
        <w:widowControl w:val="0"/>
        <w:suppressAutoHyphens/>
        <w:spacing w:after="0" w:line="240" w:lineRule="auto"/>
        <w:jc w:val="both"/>
        <w:rPr>
          <w:rFonts w:ascii="Times New Roman" w:eastAsia="SimSun" w:hAnsi="Times New Roman" w:cs="Times New Roman"/>
          <w:kern w:val="1"/>
          <w:lang w:eastAsia="zh-CN" w:bidi="hi-IN"/>
          <w14:ligatures w14:val="none"/>
        </w:rPr>
      </w:pPr>
      <w:r w:rsidRPr="002B0978">
        <w:rPr>
          <w:rFonts w:ascii="Times New Roman" w:eastAsia="SimSun" w:hAnsi="Times New Roman" w:cs="Times New Roman"/>
          <w:kern w:val="1"/>
          <w:lang w:eastAsia="zh-CN" w:bidi="hi-IN"/>
          <w14:ligatures w14:val="none"/>
        </w:rPr>
        <w:t xml:space="preserve">Lõimumist, sh kohanemist toetava valdkonna kontaktvõrgustiku olemasolu KOV-ides aitab kaasa </w:t>
      </w:r>
      <w:r w:rsidRPr="002B0978">
        <w:rPr>
          <w:rFonts w:ascii="Times New Roman" w:eastAsia="SimSun" w:hAnsi="Times New Roman" w:cs="Times New Roman"/>
          <w:kern w:val="1"/>
          <w:lang w:eastAsia="zh-CN" w:bidi="hi-IN"/>
          <w14:ligatures w14:val="none"/>
        </w:rPr>
        <w:lastRenderedPageBreak/>
        <w:t>efektiivsele infovahetusele. 202</w:t>
      </w:r>
      <w:r w:rsidR="009B659F">
        <w:rPr>
          <w:rFonts w:ascii="Times New Roman" w:eastAsia="SimSun" w:hAnsi="Times New Roman" w:cs="Times New Roman"/>
          <w:kern w:val="1"/>
          <w:lang w:eastAsia="zh-CN" w:bidi="hi-IN"/>
          <w14:ligatures w14:val="none"/>
        </w:rPr>
        <w:t>6</w:t>
      </w:r>
      <w:r w:rsidRPr="002B0978">
        <w:rPr>
          <w:rFonts w:ascii="Times New Roman" w:eastAsia="SimSun" w:hAnsi="Times New Roman" w:cs="Times New Roman"/>
          <w:kern w:val="1"/>
          <w:lang w:eastAsia="zh-CN" w:bidi="hi-IN"/>
          <w14:ligatures w14:val="none"/>
        </w:rPr>
        <w:t>. aastal jätkub KOV võrgustiku</w:t>
      </w:r>
      <w:r w:rsidR="008F22F4">
        <w:rPr>
          <w:rFonts w:ascii="Times New Roman" w:eastAsia="SimSun" w:hAnsi="Times New Roman" w:cs="Times New Roman"/>
          <w:kern w:val="1"/>
          <w:lang w:eastAsia="zh-CN" w:bidi="hi-IN"/>
          <w14:ligatures w14:val="none"/>
        </w:rPr>
        <w:t>töö</w:t>
      </w:r>
      <w:r w:rsidR="00312AAF">
        <w:rPr>
          <w:rFonts w:ascii="Times New Roman" w:eastAsia="SimSun" w:hAnsi="Times New Roman" w:cs="Times New Roman"/>
          <w:kern w:val="1"/>
          <w:lang w:eastAsia="zh-CN" w:bidi="hi-IN"/>
          <w14:ligatures w14:val="none"/>
        </w:rPr>
        <w:t xml:space="preserve"> kaasates</w:t>
      </w:r>
      <w:r w:rsidR="00851583">
        <w:rPr>
          <w:rFonts w:ascii="Times New Roman" w:eastAsia="SimSun" w:hAnsi="Times New Roman" w:cs="Times New Roman"/>
          <w:kern w:val="1"/>
          <w:lang w:eastAsia="zh-CN" w:bidi="hi-IN"/>
          <w14:ligatures w14:val="none"/>
        </w:rPr>
        <w:t xml:space="preserve"> erineva</w:t>
      </w:r>
      <w:r w:rsidR="00115CFE">
        <w:rPr>
          <w:rFonts w:ascii="Times New Roman" w:eastAsia="SimSun" w:hAnsi="Times New Roman" w:cs="Times New Roman"/>
          <w:kern w:val="1"/>
          <w:lang w:eastAsia="zh-CN" w:bidi="hi-IN"/>
          <w14:ligatures w14:val="none"/>
        </w:rPr>
        <w:t>te KOV</w:t>
      </w:r>
      <w:r w:rsidR="008F22F4">
        <w:rPr>
          <w:rFonts w:ascii="Times New Roman" w:eastAsia="SimSun" w:hAnsi="Times New Roman" w:cs="Times New Roman"/>
          <w:kern w:val="1"/>
          <w:lang w:eastAsia="zh-CN" w:bidi="hi-IN"/>
          <w14:ligatures w14:val="none"/>
        </w:rPr>
        <w:t>-ide</w:t>
      </w:r>
      <w:r w:rsidR="00115CFE">
        <w:rPr>
          <w:rFonts w:ascii="Times New Roman" w:eastAsia="SimSun" w:hAnsi="Times New Roman" w:cs="Times New Roman"/>
          <w:kern w:val="1"/>
          <w:lang w:eastAsia="zh-CN" w:bidi="hi-IN"/>
          <w14:ligatures w14:val="none"/>
        </w:rPr>
        <w:t xml:space="preserve"> ametnikke ja töötajaid. V</w:t>
      </w:r>
      <w:r w:rsidRPr="002B0978">
        <w:rPr>
          <w:rFonts w:ascii="Times New Roman" w:eastAsia="SimSun" w:hAnsi="Times New Roman" w:cs="Times New Roman"/>
          <w:kern w:val="1"/>
          <w:lang w:eastAsia="zh-CN" w:bidi="hi-IN"/>
          <w14:ligatures w14:val="none"/>
        </w:rPr>
        <w:t xml:space="preserve">õrgustiku kohtumiste korraldamine </w:t>
      </w:r>
      <w:r w:rsidR="002C0AB1">
        <w:rPr>
          <w:rFonts w:ascii="Times New Roman" w:eastAsia="SimSun" w:hAnsi="Times New Roman" w:cs="Times New Roman"/>
          <w:kern w:val="1"/>
          <w:lang w:eastAsia="zh-CN" w:bidi="hi-IN"/>
          <w14:ligatures w14:val="none"/>
        </w:rPr>
        <w:t xml:space="preserve">toimub </w:t>
      </w:r>
      <w:r w:rsidRPr="002B0978">
        <w:rPr>
          <w:rFonts w:ascii="Times New Roman" w:eastAsia="SimSun" w:hAnsi="Times New Roman" w:cs="Times New Roman"/>
          <w:kern w:val="1"/>
          <w:lang w:eastAsia="zh-CN" w:bidi="hi-IN"/>
          <w14:ligatures w14:val="none"/>
        </w:rPr>
        <w:t>nii veebipõhiselt kui KOV-ides</w:t>
      </w:r>
      <w:r w:rsidR="006A0743" w:rsidRPr="002B0978">
        <w:rPr>
          <w:rFonts w:ascii="Times New Roman" w:eastAsia="SimSun" w:hAnsi="Times New Roman" w:cs="Times New Roman"/>
          <w:kern w:val="1"/>
          <w:lang w:eastAsia="zh-CN" w:bidi="hi-IN"/>
          <w14:ligatures w14:val="none"/>
        </w:rPr>
        <w:t xml:space="preserve"> kohapeal</w:t>
      </w:r>
      <w:r w:rsidRPr="002B0978">
        <w:rPr>
          <w:rFonts w:ascii="Times New Roman" w:eastAsia="SimSun" w:hAnsi="Times New Roman" w:cs="Times New Roman"/>
          <w:kern w:val="1"/>
          <w:lang w:eastAsia="zh-CN" w:bidi="hi-IN"/>
          <w14:ligatures w14:val="none"/>
        </w:rPr>
        <w:t xml:space="preserve">. Võrgustikukohtumiste eesmärk on jagada </w:t>
      </w:r>
      <w:r w:rsidR="00E44B3E">
        <w:rPr>
          <w:rFonts w:ascii="Times New Roman" w:eastAsia="SimSun" w:hAnsi="Times New Roman" w:cs="Times New Roman"/>
          <w:kern w:val="1"/>
          <w:lang w:eastAsia="zh-CN" w:bidi="hi-IN"/>
          <w14:ligatures w14:val="none"/>
        </w:rPr>
        <w:t xml:space="preserve">valdkonna </w:t>
      </w:r>
      <w:r w:rsidRPr="002B0978">
        <w:rPr>
          <w:rFonts w:ascii="Times New Roman" w:eastAsia="SimSun" w:hAnsi="Times New Roman" w:cs="Times New Roman"/>
          <w:kern w:val="1"/>
          <w:lang w:eastAsia="zh-CN" w:bidi="hi-IN"/>
          <w14:ligatures w14:val="none"/>
        </w:rPr>
        <w:t>parimaid praktikaid</w:t>
      </w:r>
      <w:r w:rsidR="00F96673">
        <w:rPr>
          <w:rFonts w:ascii="Times New Roman" w:eastAsia="SimSun" w:hAnsi="Times New Roman" w:cs="Times New Roman"/>
          <w:kern w:val="1"/>
          <w:lang w:eastAsia="zh-CN" w:bidi="hi-IN"/>
          <w14:ligatures w14:val="none"/>
        </w:rPr>
        <w:t xml:space="preserve">, </w:t>
      </w:r>
      <w:r w:rsidR="00E44B3E">
        <w:rPr>
          <w:rFonts w:ascii="Times New Roman" w:eastAsia="SimSun" w:hAnsi="Times New Roman" w:cs="Times New Roman"/>
          <w:kern w:val="1"/>
          <w:lang w:eastAsia="zh-CN" w:bidi="hi-IN"/>
          <w14:ligatures w14:val="none"/>
        </w:rPr>
        <w:t xml:space="preserve">leida lahendusi </w:t>
      </w:r>
      <w:r w:rsidR="00F96673">
        <w:rPr>
          <w:rFonts w:ascii="Times New Roman" w:eastAsia="SimSun" w:hAnsi="Times New Roman" w:cs="Times New Roman"/>
          <w:kern w:val="1"/>
          <w:lang w:eastAsia="zh-CN" w:bidi="hi-IN"/>
          <w14:ligatures w14:val="none"/>
        </w:rPr>
        <w:t>kitsaskoht</w:t>
      </w:r>
      <w:r w:rsidR="00E44B3E">
        <w:rPr>
          <w:rFonts w:ascii="Times New Roman" w:eastAsia="SimSun" w:hAnsi="Times New Roman" w:cs="Times New Roman"/>
          <w:kern w:val="1"/>
          <w:lang w:eastAsia="zh-CN" w:bidi="hi-IN"/>
          <w14:ligatures w14:val="none"/>
        </w:rPr>
        <w:t>adele</w:t>
      </w:r>
      <w:r w:rsidR="00F96673">
        <w:rPr>
          <w:rFonts w:ascii="Times New Roman" w:eastAsia="SimSun" w:hAnsi="Times New Roman" w:cs="Times New Roman"/>
          <w:kern w:val="1"/>
          <w:lang w:eastAsia="zh-CN" w:bidi="hi-IN"/>
          <w14:ligatures w14:val="none"/>
        </w:rPr>
        <w:t xml:space="preserve"> ning</w:t>
      </w:r>
      <w:r w:rsidRPr="002B0978">
        <w:rPr>
          <w:rFonts w:ascii="Times New Roman" w:eastAsia="SimSun" w:hAnsi="Times New Roman" w:cs="Times New Roman"/>
          <w:kern w:val="1"/>
          <w:lang w:eastAsia="zh-CN" w:bidi="hi-IN"/>
          <w14:ligatures w14:val="none"/>
        </w:rPr>
        <w:t xml:space="preserve"> tutvuda </w:t>
      </w:r>
      <w:r w:rsidR="00F96673">
        <w:rPr>
          <w:rFonts w:ascii="Times New Roman" w:eastAsia="SimSun" w:hAnsi="Times New Roman" w:cs="Times New Roman"/>
          <w:kern w:val="1"/>
          <w:lang w:eastAsia="zh-CN" w:bidi="hi-IN"/>
          <w14:ligatures w14:val="none"/>
        </w:rPr>
        <w:t>erinevate</w:t>
      </w:r>
      <w:r w:rsidRPr="002B0978">
        <w:rPr>
          <w:rFonts w:ascii="Times New Roman" w:eastAsia="SimSun" w:hAnsi="Times New Roman" w:cs="Times New Roman"/>
          <w:kern w:val="1"/>
          <w:lang w:eastAsia="zh-CN" w:bidi="hi-IN"/>
          <w14:ligatures w14:val="none"/>
        </w:rPr>
        <w:t xml:space="preserve"> KOV-ide</w:t>
      </w:r>
      <w:r w:rsidR="00F96673">
        <w:rPr>
          <w:rFonts w:ascii="Times New Roman" w:eastAsia="SimSun" w:hAnsi="Times New Roman" w:cs="Times New Roman"/>
          <w:kern w:val="1"/>
          <w:lang w:eastAsia="zh-CN" w:bidi="hi-IN"/>
          <w14:ligatures w14:val="none"/>
        </w:rPr>
        <w:t xml:space="preserve"> </w:t>
      </w:r>
      <w:r w:rsidR="005A4831">
        <w:rPr>
          <w:rFonts w:ascii="Times New Roman" w:eastAsia="SimSun" w:hAnsi="Times New Roman" w:cs="Times New Roman"/>
          <w:kern w:val="1"/>
          <w:lang w:eastAsia="zh-CN" w:bidi="hi-IN"/>
          <w14:ligatures w14:val="none"/>
        </w:rPr>
        <w:t xml:space="preserve">avalike teenuste </w:t>
      </w:r>
      <w:r w:rsidR="00C61602">
        <w:rPr>
          <w:rFonts w:ascii="Times New Roman" w:eastAsia="SimSun" w:hAnsi="Times New Roman" w:cs="Times New Roman"/>
          <w:kern w:val="1"/>
          <w:lang w:eastAsia="zh-CN" w:bidi="hi-IN"/>
          <w14:ligatures w14:val="none"/>
        </w:rPr>
        <w:t xml:space="preserve">pakkumise ja </w:t>
      </w:r>
      <w:r w:rsidR="008E2088">
        <w:rPr>
          <w:rFonts w:ascii="Times New Roman" w:eastAsia="SimSun" w:hAnsi="Times New Roman" w:cs="Times New Roman"/>
          <w:kern w:val="1"/>
          <w:lang w:eastAsia="zh-CN" w:bidi="hi-IN"/>
          <w14:ligatures w14:val="none"/>
        </w:rPr>
        <w:t>sisulise töö</w:t>
      </w:r>
      <w:r w:rsidR="00C61602">
        <w:rPr>
          <w:rFonts w:ascii="Times New Roman" w:eastAsia="SimSun" w:hAnsi="Times New Roman" w:cs="Times New Roman"/>
          <w:kern w:val="1"/>
          <w:lang w:eastAsia="zh-CN" w:bidi="hi-IN"/>
          <w14:ligatures w14:val="none"/>
        </w:rPr>
        <w:t xml:space="preserve"> korraldusega</w:t>
      </w:r>
      <w:r w:rsidRPr="002B0978">
        <w:rPr>
          <w:rFonts w:ascii="Times New Roman" w:eastAsia="SimSun" w:hAnsi="Times New Roman" w:cs="Times New Roman"/>
          <w:kern w:val="1"/>
          <w:lang w:eastAsia="zh-CN" w:bidi="hi-IN"/>
          <w14:ligatures w14:val="none"/>
        </w:rPr>
        <w:t xml:space="preserve">. Võrgustikukohtumised toimuvad kvartaalselt üle Eesti. </w:t>
      </w:r>
    </w:p>
    <w:p w14:paraId="4A644F4E" w14:textId="77777777" w:rsidR="00DA3DCC" w:rsidRPr="009422F7" w:rsidRDefault="00DA3DCC" w:rsidP="004A129E">
      <w:pPr>
        <w:pStyle w:val="Default"/>
        <w:rPr>
          <w:sz w:val="22"/>
          <w:szCs w:val="22"/>
          <w:u w:val="single"/>
        </w:rPr>
      </w:pPr>
    </w:p>
    <w:p w14:paraId="4400074C" w14:textId="77777777" w:rsidR="00F20B96" w:rsidRPr="009422F7" w:rsidRDefault="00F20B96" w:rsidP="001F2704">
      <w:pPr>
        <w:widowControl w:val="0"/>
        <w:suppressAutoHyphens/>
        <w:spacing w:after="0" w:line="238" w:lineRule="exact"/>
        <w:contextualSpacing/>
        <w:jc w:val="both"/>
        <w:rPr>
          <w:rFonts w:ascii="Times New Roman" w:hAnsi="Times New Roman" w:cs="Times New Roman"/>
          <w:u w:val="single"/>
        </w:rPr>
      </w:pPr>
      <w:r w:rsidRPr="009422F7">
        <w:rPr>
          <w:rStyle w:val="cf01"/>
          <w:rFonts w:ascii="Times New Roman" w:hAnsi="Times New Roman" w:cs="Times New Roman"/>
          <w:sz w:val="22"/>
          <w:szCs w:val="22"/>
          <w:u w:val="single"/>
        </w:rPr>
        <w:t>3.5.1.3.4</w:t>
      </w:r>
      <w:r w:rsidRPr="009422F7">
        <w:rPr>
          <w:rStyle w:val="cf01"/>
          <w:rFonts w:ascii="Times New Roman" w:hAnsi="Times New Roman" w:cs="Times New Roman"/>
          <w:sz w:val="22"/>
          <w:szCs w:val="22"/>
          <w:u w:val="single"/>
        </w:rPr>
        <w:tab/>
        <w:t xml:space="preserve"> Koostöö koordineerimine KOV-ide ja sidusrühmade vahel.</w:t>
      </w:r>
      <w:r w:rsidRPr="009422F7">
        <w:rPr>
          <w:rFonts w:ascii="Times New Roman" w:hAnsi="Times New Roman" w:cs="Times New Roman"/>
          <w:u w:val="single"/>
        </w:rPr>
        <w:t xml:space="preserve"> </w:t>
      </w:r>
    </w:p>
    <w:p w14:paraId="77D7D868" w14:textId="77777777" w:rsidR="00971B0E" w:rsidRDefault="004E34C8" w:rsidP="000A3CF5">
      <w:pPr>
        <w:spacing w:after="0" w:line="240" w:lineRule="auto"/>
        <w:jc w:val="both"/>
        <w:rPr>
          <w:rFonts w:ascii="Times New Roman" w:hAnsi="Times New Roman" w:cs="Times New Roman"/>
        </w:rPr>
      </w:pPr>
      <w:r w:rsidRPr="000343A0">
        <w:rPr>
          <w:rFonts w:ascii="Times New Roman" w:hAnsi="Times New Roman" w:cs="Times New Roman"/>
        </w:rPr>
        <w:t xml:space="preserve">Jätkuvad </w:t>
      </w:r>
      <w:r w:rsidR="00E11284" w:rsidRPr="000343A0">
        <w:rPr>
          <w:rFonts w:ascii="Times New Roman" w:hAnsi="Times New Roman" w:cs="Times New Roman"/>
        </w:rPr>
        <w:t>erinevates koostöövormides kohtumised sidusrühmade</w:t>
      </w:r>
      <w:r w:rsidR="009722CB" w:rsidRPr="000343A0">
        <w:rPr>
          <w:rFonts w:ascii="Times New Roman" w:hAnsi="Times New Roman" w:cs="Times New Roman"/>
        </w:rPr>
        <w:t xml:space="preserve"> esindajatega</w:t>
      </w:r>
      <w:r w:rsidR="008D2E39" w:rsidRPr="000343A0">
        <w:rPr>
          <w:rFonts w:ascii="Times New Roman" w:hAnsi="Times New Roman" w:cs="Times New Roman"/>
        </w:rPr>
        <w:t xml:space="preserve">, kus jagatakse </w:t>
      </w:r>
      <w:r w:rsidR="009722CB" w:rsidRPr="000343A0">
        <w:rPr>
          <w:rFonts w:ascii="Times New Roman" w:hAnsi="Times New Roman" w:cs="Times New Roman"/>
        </w:rPr>
        <w:t>osapoolte</w:t>
      </w:r>
      <w:r w:rsidR="00CE197E" w:rsidRPr="000343A0">
        <w:rPr>
          <w:rFonts w:ascii="Times New Roman" w:hAnsi="Times New Roman" w:cs="Times New Roman"/>
        </w:rPr>
        <w:t xml:space="preserve"> vahel</w:t>
      </w:r>
      <w:r w:rsidR="008D2E39" w:rsidRPr="000343A0">
        <w:rPr>
          <w:rFonts w:ascii="Times New Roman" w:hAnsi="Times New Roman" w:cs="Times New Roman"/>
        </w:rPr>
        <w:t xml:space="preserve"> valdkondlik</w:t>
      </w:r>
      <w:r w:rsidR="00CB08D9" w:rsidRPr="000343A0">
        <w:rPr>
          <w:rFonts w:ascii="Times New Roman" w:hAnsi="Times New Roman" w:cs="Times New Roman"/>
        </w:rPr>
        <w:t xml:space="preserve">ku </w:t>
      </w:r>
      <w:r w:rsidR="00C359AD" w:rsidRPr="000343A0">
        <w:rPr>
          <w:rFonts w:ascii="Times New Roman" w:hAnsi="Times New Roman" w:cs="Times New Roman"/>
        </w:rPr>
        <w:t xml:space="preserve">asjakohast </w:t>
      </w:r>
      <w:r w:rsidR="00CB08D9" w:rsidRPr="000343A0">
        <w:rPr>
          <w:rFonts w:ascii="Times New Roman" w:hAnsi="Times New Roman" w:cs="Times New Roman"/>
        </w:rPr>
        <w:t xml:space="preserve">infot, </w:t>
      </w:r>
      <w:r w:rsidR="00CE197E" w:rsidRPr="000343A0">
        <w:rPr>
          <w:rFonts w:ascii="Times New Roman" w:hAnsi="Times New Roman" w:cs="Times New Roman"/>
        </w:rPr>
        <w:t>kogutakse</w:t>
      </w:r>
      <w:r w:rsidR="00B10026" w:rsidRPr="000343A0">
        <w:rPr>
          <w:rFonts w:ascii="Times New Roman" w:hAnsi="Times New Roman" w:cs="Times New Roman"/>
        </w:rPr>
        <w:t>, koondatakse</w:t>
      </w:r>
      <w:r w:rsidR="00CE197E" w:rsidRPr="000343A0">
        <w:rPr>
          <w:rFonts w:ascii="Times New Roman" w:hAnsi="Times New Roman" w:cs="Times New Roman"/>
        </w:rPr>
        <w:t xml:space="preserve"> ja </w:t>
      </w:r>
      <w:r w:rsidR="00093443" w:rsidRPr="000343A0">
        <w:rPr>
          <w:rFonts w:ascii="Times New Roman" w:hAnsi="Times New Roman" w:cs="Times New Roman"/>
        </w:rPr>
        <w:t>antakse tagasisidet erinevatele arengudokumentidele</w:t>
      </w:r>
      <w:r w:rsidR="002F1773" w:rsidRPr="000343A0">
        <w:rPr>
          <w:rFonts w:ascii="Times New Roman" w:hAnsi="Times New Roman" w:cs="Times New Roman"/>
        </w:rPr>
        <w:t xml:space="preserve">, </w:t>
      </w:r>
      <w:r w:rsidR="002F1584" w:rsidRPr="000343A0">
        <w:rPr>
          <w:rFonts w:ascii="Times New Roman" w:hAnsi="Times New Roman" w:cs="Times New Roman"/>
        </w:rPr>
        <w:t xml:space="preserve">muutustele </w:t>
      </w:r>
      <w:r w:rsidR="002F1773" w:rsidRPr="000343A0">
        <w:rPr>
          <w:rFonts w:ascii="Times New Roman" w:hAnsi="Times New Roman" w:cs="Times New Roman"/>
        </w:rPr>
        <w:t>tööprotsesside</w:t>
      </w:r>
      <w:r w:rsidR="002F1584" w:rsidRPr="000343A0">
        <w:rPr>
          <w:rFonts w:ascii="Times New Roman" w:hAnsi="Times New Roman" w:cs="Times New Roman"/>
        </w:rPr>
        <w:t>s</w:t>
      </w:r>
      <w:r w:rsidR="00D013A9" w:rsidRPr="000343A0">
        <w:rPr>
          <w:rFonts w:ascii="Times New Roman" w:hAnsi="Times New Roman" w:cs="Times New Roman"/>
        </w:rPr>
        <w:t>, seadusandluses jne</w:t>
      </w:r>
      <w:r w:rsidR="00093443" w:rsidRPr="000343A0">
        <w:rPr>
          <w:rFonts w:ascii="Times New Roman" w:hAnsi="Times New Roman" w:cs="Times New Roman"/>
        </w:rPr>
        <w:t>.</w:t>
      </w:r>
      <w:r w:rsidR="002F1773" w:rsidRPr="000343A0">
        <w:rPr>
          <w:rFonts w:ascii="Times New Roman" w:hAnsi="Times New Roman" w:cs="Times New Roman"/>
        </w:rPr>
        <w:t xml:space="preserve"> </w:t>
      </w:r>
    </w:p>
    <w:p w14:paraId="637B1318" w14:textId="77777777" w:rsidR="000F673B" w:rsidRPr="000343A0" w:rsidRDefault="000F673B" w:rsidP="000A3CF5">
      <w:pPr>
        <w:spacing w:after="0" w:line="240" w:lineRule="auto"/>
        <w:jc w:val="both"/>
        <w:rPr>
          <w:rFonts w:ascii="Times New Roman" w:hAnsi="Times New Roman" w:cs="Times New Roman"/>
        </w:rPr>
      </w:pPr>
    </w:p>
    <w:p w14:paraId="53D5F8D1" w14:textId="3C3610D2" w:rsidR="000A3CF5" w:rsidRDefault="000A3CF5" w:rsidP="000A3CF5">
      <w:pPr>
        <w:spacing w:after="0" w:line="240" w:lineRule="auto"/>
        <w:jc w:val="both"/>
        <w:rPr>
          <w:rFonts w:ascii="Times New Roman" w:eastAsia="SimSun" w:hAnsi="Times New Roman" w:cs="Times New Roman"/>
          <w:kern w:val="1"/>
          <w:lang w:eastAsia="zh-CN" w:bidi="hi-IN"/>
        </w:rPr>
      </w:pPr>
      <w:r w:rsidRPr="000343A0">
        <w:rPr>
          <w:rFonts w:ascii="Times New Roman" w:hAnsi="Times New Roman" w:cs="Times New Roman"/>
        </w:rPr>
        <w:t>KOV</w:t>
      </w:r>
      <w:r w:rsidR="00731FE2">
        <w:rPr>
          <w:rFonts w:ascii="Times New Roman" w:hAnsi="Times New Roman" w:cs="Times New Roman"/>
        </w:rPr>
        <w:t>-</w:t>
      </w:r>
      <w:r w:rsidRPr="000343A0">
        <w:rPr>
          <w:rFonts w:ascii="Times New Roman" w:hAnsi="Times New Roman" w:cs="Times New Roman"/>
        </w:rPr>
        <w:t xml:space="preserve">idele info jagamiseks </w:t>
      </w:r>
      <w:r w:rsidRPr="000343A0">
        <w:rPr>
          <w:rFonts w:ascii="Times New Roman" w:eastAsia="SimSun" w:hAnsi="Times New Roman" w:cs="Times New Roman"/>
          <w:kern w:val="1"/>
          <w:lang w:eastAsia="zh-CN" w:bidi="hi-IN"/>
        </w:rPr>
        <w:t>kasutatakse ELVL kodulehte, FB lehte</w:t>
      </w:r>
      <w:r w:rsidR="0009071E" w:rsidRPr="000343A0">
        <w:rPr>
          <w:rFonts w:ascii="Times New Roman" w:eastAsia="SimSun" w:hAnsi="Times New Roman" w:cs="Times New Roman"/>
          <w:kern w:val="1"/>
          <w:lang w:eastAsia="zh-CN" w:bidi="hi-IN"/>
        </w:rPr>
        <w:t xml:space="preserve"> või</w:t>
      </w:r>
      <w:r w:rsidRPr="000343A0">
        <w:rPr>
          <w:rFonts w:ascii="Times New Roman" w:eastAsia="SimSun" w:hAnsi="Times New Roman" w:cs="Times New Roman"/>
          <w:kern w:val="1"/>
          <w:lang w:eastAsia="zh-CN" w:bidi="hi-IN"/>
        </w:rPr>
        <w:t xml:space="preserve"> jagatakse </w:t>
      </w:r>
      <w:r w:rsidR="0009071E" w:rsidRPr="000343A0">
        <w:rPr>
          <w:rFonts w:ascii="Times New Roman" w:eastAsia="SimSun" w:hAnsi="Times New Roman" w:cs="Times New Roman"/>
          <w:kern w:val="1"/>
          <w:lang w:eastAsia="zh-CN" w:bidi="hi-IN"/>
        </w:rPr>
        <w:t>otsepostitusena</w:t>
      </w:r>
      <w:r w:rsidRPr="000343A0">
        <w:rPr>
          <w:rFonts w:ascii="Times New Roman" w:eastAsia="SimSun" w:hAnsi="Times New Roman" w:cs="Times New Roman"/>
          <w:kern w:val="1"/>
          <w:lang w:eastAsia="zh-CN" w:bidi="hi-IN"/>
        </w:rPr>
        <w:t xml:space="preserve"> </w:t>
      </w:r>
      <w:r w:rsidR="00665BC5">
        <w:rPr>
          <w:rFonts w:ascii="Times New Roman" w:eastAsia="SimSun" w:hAnsi="Times New Roman" w:cs="Times New Roman"/>
          <w:kern w:val="1"/>
          <w:lang w:eastAsia="zh-CN" w:bidi="hi-IN"/>
        </w:rPr>
        <w:t>kontaktide</w:t>
      </w:r>
      <w:r w:rsidR="00F94903">
        <w:rPr>
          <w:rFonts w:ascii="Times New Roman" w:eastAsia="SimSun" w:hAnsi="Times New Roman" w:cs="Times New Roman"/>
          <w:kern w:val="1"/>
          <w:lang w:eastAsia="zh-CN" w:bidi="hi-IN"/>
        </w:rPr>
        <w:t xml:space="preserve"> </w:t>
      </w:r>
      <w:r w:rsidRPr="000343A0">
        <w:rPr>
          <w:rFonts w:ascii="Times New Roman" w:eastAsia="SimSun" w:hAnsi="Times New Roman" w:cs="Times New Roman"/>
          <w:kern w:val="1"/>
          <w:lang w:eastAsia="zh-CN" w:bidi="hi-IN"/>
        </w:rPr>
        <w:t>e-posti aadressi</w:t>
      </w:r>
      <w:r w:rsidR="00665BC5">
        <w:rPr>
          <w:rFonts w:ascii="Times New Roman" w:eastAsia="SimSun" w:hAnsi="Times New Roman" w:cs="Times New Roman"/>
          <w:kern w:val="1"/>
          <w:lang w:eastAsia="zh-CN" w:bidi="hi-IN"/>
        </w:rPr>
        <w:t>de</w:t>
      </w:r>
      <w:r w:rsidR="0009071E" w:rsidRPr="000343A0">
        <w:rPr>
          <w:rFonts w:ascii="Times New Roman" w:eastAsia="SimSun" w:hAnsi="Times New Roman" w:cs="Times New Roman"/>
          <w:kern w:val="1"/>
          <w:lang w:eastAsia="zh-CN" w:bidi="hi-IN"/>
        </w:rPr>
        <w:t>le</w:t>
      </w:r>
      <w:r w:rsidR="00FE6859" w:rsidRPr="000343A0">
        <w:rPr>
          <w:rFonts w:ascii="Times New Roman" w:eastAsia="SimSun" w:hAnsi="Times New Roman" w:cs="Times New Roman"/>
          <w:kern w:val="1"/>
          <w:lang w:eastAsia="zh-CN" w:bidi="hi-IN"/>
        </w:rPr>
        <w:t>.</w:t>
      </w:r>
      <w:r w:rsidR="0009071E" w:rsidRPr="000343A0">
        <w:rPr>
          <w:rFonts w:ascii="Times New Roman" w:eastAsia="SimSun" w:hAnsi="Times New Roman" w:cs="Times New Roman"/>
          <w:kern w:val="1"/>
          <w:lang w:eastAsia="zh-CN" w:bidi="hi-IN"/>
        </w:rPr>
        <w:t xml:space="preserve"> </w:t>
      </w:r>
      <w:r w:rsidR="007D1ABD">
        <w:rPr>
          <w:rFonts w:ascii="Times New Roman" w:eastAsia="SimSun" w:hAnsi="Times New Roman" w:cs="Times New Roman"/>
          <w:kern w:val="1"/>
          <w:lang w:eastAsia="zh-CN" w:bidi="hi-IN"/>
        </w:rPr>
        <w:t>Samuti toimub oluliste tegevuste kajastamine ELVL</w:t>
      </w:r>
      <w:r w:rsidR="00731FE2">
        <w:rPr>
          <w:rFonts w:ascii="Times New Roman" w:eastAsia="SimSun" w:hAnsi="Times New Roman" w:cs="Times New Roman"/>
          <w:kern w:val="1"/>
          <w:lang w:eastAsia="zh-CN" w:bidi="hi-IN"/>
        </w:rPr>
        <w:t xml:space="preserve"> igakuises</w:t>
      </w:r>
      <w:r w:rsidR="007D1ABD">
        <w:rPr>
          <w:rFonts w:ascii="Times New Roman" w:eastAsia="SimSun" w:hAnsi="Times New Roman" w:cs="Times New Roman"/>
          <w:kern w:val="1"/>
          <w:lang w:eastAsia="zh-CN" w:bidi="hi-IN"/>
        </w:rPr>
        <w:t xml:space="preserve"> </w:t>
      </w:r>
      <w:r w:rsidR="007D1ABD" w:rsidRPr="00313CEB">
        <w:rPr>
          <w:rFonts w:ascii="Times New Roman" w:eastAsia="SimSun" w:hAnsi="Times New Roman" w:cs="Times New Roman"/>
          <w:kern w:val="1"/>
          <w:lang w:eastAsia="zh-CN" w:bidi="hi-IN"/>
        </w:rPr>
        <w:t>uudiskirjas</w:t>
      </w:r>
      <w:r w:rsidR="00731FE2" w:rsidRPr="00313CEB">
        <w:rPr>
          <w:rFonts w:ascii="Times New Roman" w:eastAsia="SimSun" w:hAnsi="Times New Roman" w:cs="Times New Roman"/>
          <w:kern w:val="1"/>
          <w:lang w:eastAsia="zh-CN" w:bidi="hi-IN"/>
        </w:rPr>
        <w:t xml:space="preserve"> </w:t>
      </w:r>
      <w:hyperlink r:id="rId13" w:history="1">
        <w:r w:rsidR="00C76614" w:rsidRPr="00313CEB">
          <w:rPr>
            <w:rFonts w:ascii="Times New Roman" w:hAnsi="Times New Roman" w:cs="Times New Roman"/>
            <w:color w:val="0000FF"/>
            <w:u w:val="single"/>
          </w:rPr>
          <w:t>ELVL uudiskirjad</w:t>
        </w:r>
      </w:hyperlink>
      <w:r w:rsidR="007D1ABD" w:rsidRPr="00313CEB">
        <w:rPr>
          <w:rFonts w:ascii="Times New Roman" w:eastAsia="SimSun" w:hAnsi="Times New Roman" w:cs="Times New Roman"/>
          <w:kern w:val="1"/>
          <w:lang w:eastAsia="zh-CN" w:bidi="hi-IN"/>
        </w:rPr>
        <w:t>.</w:t>
      </w:r>
      <w:r w:rsidR="007D1ABD">
        <w:rPr>
          <w:rFonts w:ascii="Times New Roman" w:eastAsia="SimSun" w:hAnsi="Times New Roman" w:cs="Times New Roman"/>
          <w:kern w:val="1"/>
          <w:lang w:eastAsia="zh-CN" w:bidi="hi-IN"/>
        </w:rPr>
        <w:t xml:space="preserve"> </w:t>
      </w:r>
      <w:r w:rsidR="0009071E" w:rsidRPr="000343A0">
        <w:rPr>
          <w:rFonts w:ascii="Times New Roman" w:eastAsia="SimSun" w:hAnsi="Times New Roman" w:cs="Times New Roman"/>
          <w:kern w:val="1"/>
          <w:lang w:eastAsia="zh-CN" w:bidi="hi-IN"/>
        </w:rPr>
        <w:t xml:space="preserve">ELVL </w:t>
      </w:r>
      <w:r w:rsidR="002E768C" w:rsidRPr="000343A0">
        <w:rPr>
          <w:rFonts w:ascii="Times New Roman" w:eastAsia="SimSun" w:hAnsi="Times New Roman" w:cs="Times New Roman"/>
          <w:kern w:val="1"/>
          <w:lang w:eastAsia="zh-CN" w:bidi="hi-IN"/>
        </w:rPr>
        <w:t xml:space="preserve">nõuniku poolt </w:t>
      </w:r>
      <w:r w:rsidR="0009071E" w:rsidRPr="000343A0">
        <w:rPr>
          <w:rFonts w:ascii="Times New Roman" w:eastAsia="SimSun" w:hAnsi="Times New Roman" w:cs="Times New Roman"/>
          <w:kern w:val="1"/>
          <w:lang w:eastAsia="zh-CN" w:bidi="hi-IN"/>
        </w:rPr>
        <w:t>koondatud</w:t>
      </w:r>
      <w:r w:rsidRPr="000343A0">
        <w:rPr>
          <w:rFonts w:ascii="Times New Roman" w:eastAsia="SimSun" w:hAnsi="Times New Roman" w:cs="Times New Roman"/>
          <w:kern w:val="1"/>
          <w:lang w:eastAsia="zh-CN" w:bidi="hi-IN"/>
        </w:rPr>
        <w:t xml:space="preserve"> lõimumisvaldkonna listi kaudu </w:t>
      </w:r>
      <w:r w:rsidR="00FE6859" w:rsidRPr="000343A0">
        <w:rPr>
          <w:rFonts w:ascii="Times New Roman" w:eastAsia="SimSun" w:hAnsi="Times New Roman" w:cs="Times New Roman"/>
          <w:kern w:val="1"/>
          <w:lang w:eastAsia="zh-CN" w:bidi="hi-IN"/>
        </w:rPr>
        <w:t xml:space="preserve">jagatakse pidevalt </w:t>
      </w:r>
      <w:r w:rsidRPr="000343A0">
        <w:rPr>
          <w:rFonts w:ascii="Times New Roman" w:eastAsia="SimSun" w:hAnsi="Times New Roman" w:cs="Times New Roman"/>
          <w:kern w:val="1"/>
          <w:lang w:eastAsia="zh-CN" w:bidi="hi-IN"/>
        </w:rPr>
        <w:t>erineva</w:t>
      </w:r>
      <w:r w:rsidR="002E768C" w:rsidRPr="000343A0">
        <w:rPr>
          <w:rFonts w:ascii="Times New Roman" w:eastAsia="SimSun" w:hAnsi="Times New Roman" w:cs="Times New Roman"/>
          <w:kern w:val="1"/>
          <w:lang w:eastAsia="zh-CN" w:bidi="hi-IN"/>
        </w:rPr>
        <w:t xml:space="preserve">t </w:t>
      </w:r>
      <w:r w:rsidR="00D013A9" w:rsidRPr="000343A0">
        <w:rPr>
          <w:rFonts w:ascii="Times New Roman" w:eastAsia="SimSun" w:hAnsi="Times New Roman" w:cs="Times New Roman"/>
          <w:kern w:val="1"/>
          <w:lang w:eastAsia="zh-CN" w:bidi="hi-IN"/>
        </w:rPr>
        <w:t>päevakajalist</w:t>
      </w:r>
      <w:r w:rsidR="00F91EBF" w:rsidRPr="000343A0">
        <w:rPr>
          <w:rFonts w:ascii="Times New Roman" w:eastAsia="SimSun" w:hAnsi="Times New Roman" w:cs="Times New Roman"/>
          <w:kern w:val="1"/>
          <w:lang w:eastAsia="zh-CN" w:bidi="hi-IN"/>
        </w:rPr>
        <w:t xml:space="preserve"> </w:t>
      </w:r>
      <w:r w:rsidR="00D013A9" w:rsidRPr="000343A0">
        <w:rPr>
          <w:rFonts w:ascii="Times New Roman" w:eastAsia="SimSun" w:hAnsi="Times New Roman" w:cs="Times New Roman"/>
          <w:kern w:val="1"/>
          <w:lang w:eastAsia="zh-CN" w:bidi="hi-IN"/>
        </w:rPr>
        <w:t>informatsiooni</w:t>
      </w:r>
      <w:r w:rsidR="00F91EBF" w:rsidRPr="000343A0">
        <w:rPr>
          <w:rFonts w:ascii="Times New Roman" w:eastAsia="SimSun" w:hAnsi="Times New Roman" w:cs="Times New Roman"/>
          <w:kern w:val="1"/>
          <w:lang w:eastAsia="zh-CN" w:bidi="hi-IN"/>
        </w:rPr>
        <w:t xml:space="preserve"> sidusrühmade</w:t>
      </w:r>
      <w:r w:rsidR="00585836">
        <w:rPr>
          <w:rFonts w:ascii="Times New Roman" w:eastAsia="SimSun" w:hAnsi="Times New Roman" w:cs="Times New Roman"/>
          <w:kern w:val="1"/>
          <w:lang w:eastAsia="zh-CN" w:bidi="hi-IN"/>
        </w:rPr>
        <w:t xml:space="preserve"> poolt edastatava info, sh</w:t>
      </w:r>
      <w:r w:rsidR="00F91EBF" w:rsidRPr="000343A0">
        <w:rPr>
          <w:rFonts w:ascii="Times New Roman" w:eastAsia="SimSun" w:hAnsi="Times New Roman" w:cs="Times New Roman"/>
          <w:kern w:val="1"/>
          <w:lang w:eastAsia="zh-CN" w:bidi="hi-IN"/>
        </w:rPr>
        <w:t xml:space="preserve"> teavitusmaterjalide</w:t>
      </w:r>
      <w:r w:rsidR="00171DFD" w:rsidRPr="000343A0">
        <w:rPr>
          <w:rFonts w:ascii="Times New Roman" w:eastAsia="SimSun" w:hAnsi="Times New Roman" w:cs="Times New Roman"/>
          <w:kern w:val="1"/>
          <w:lang w:eastAsia="zh-CN" w:bidi="hi-IN"/>
        </w:rPr>
        <w:t xml:space="preserve"> kohta</w:t>
      </w:r>
      <w:r w:rsidR="00D013A9" w:rsidRPr="000343A0">
        <w:rPr>
          <w:rFonts w:ascii="Times New Roman" w:eastAsia="SimSun" w:hAnsi="Times New Roman" w:cs="Times New Roman"/>
          <w:kern w:val="1"/>
          <w:lang w:eastAsia="zh-CN" w:bidi="hi-IN"/>
        </w:rPr>
        <w:t>.</w:t>
      </w:r>
      <w:r w:rsidRPr="000343A0">
        <w:rPr>
          <w:rFonts w:ascii="Times New Roman" w:eastAsia="SimSun" w:hAnsi="Times New Roman" w:cs="Times New Roman"/>
          <w:kern w:val="1"/>
          <w:lang w:eastAsia="zh-CN" w:bidi="hi-IN"/>
        </w:rPr>
        <w:t xml:space="preserve"> </w:t>
      </w:r>
    </w:p>
    <w:p w14:paraId="4A72F525" w14:textId="77777777" w:rsidR="00794577" w:rsidRPr="000343A0" w:rsidRDefault="00794577" w:rsidP="000A3CF5">
      <w:pPr>
        <w:spacing w:after="0" w:line="240" w:lineRule="auto"/>
        <w:jc w:val="both"/>
        <w:rPr>
          <w:rFonts w:ascii="Times New Roman" w:eastAsia="SimSun" w:hAnsi="Times New Roman" w:cs="Times New Roman"/>
          <w:kern w:val="1"/>
          <w:lang w:eastAsia="zh-CN" w:bidi="hi-IN"/>
        </w:rPr>
      </w:pPr>
    </w:p>
    <w:p w14:paraId="52B74869" w14:textId="28A7F058" w:rsidR="000A3CF5" w:rsidRDefault="00D7073C" w:rsidP="000A3CF5">
      <w:pPr>
        <w:spacing w:after="0" w:line="240" w:lineRule="auto"/>
        <w:jc w:val="both"/>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S</w:t>
      </w:r>
      <w:r w:rsidR="00B33E0C" w:rsidRPr="000343A0">
        <w:rPr>
          <w:rFonts w:ascii="Times New Roman" w:eastAsia="SimSun" w:hAnsi="Times New Roman" w:cs="Times New Roman"/>
          <w:kern w:val="1"/>
          <w:lang w:eastAsia="zh-CN" w:bidi="hi-IN"/>
        </w:rPr>
        <w:t xml:space="preserve">idusrühmadele </w:t>
      </w:r>
      <w:r>
        <w:rPr>
          <w:rFonts w:ascii="Times New Roman" w:eastAsia="SimSun" w:hAnsi="Times New Roman" w:cs="Times New Roman"/>
          <w:kern w:val="1"/>
          <w:lang w:eastAsia="zh-CN" w:bidi="hi-IN"/>
        </w:rPr>
        <w:t>antakse tagasiside</w:t>
      </w:r>
      <w:r w:rsidR="00C87298">
        <w:rPr>
          <w:rFonts w:ascii="Times New Roman" w:eastAsia="SimSun" w:hAnsi="Times New Roman" w:cs="Times New Roman"/>
          <w:kern w:val="1"/>
          <w:lang w:eastAsia="zh-CN" w:bidi="hi-IN"/>
        </w:rPr>
        <w:t>t</w:t>
      </w:r>
      <w:r>
        <w:rPr>
          <w:rFonts w:ascii="Times New Roman" w:eastAsia="SimSun" w:hAnsi="Times New Roman" w:cs="Times New Roman"/>
          <w:kern w:val="1"/>
          <w:lang w:eastAsia="zh-CN" w:bidi="hi-IN"/>
        </w:rPr>
        <w:t xml:space="preserve"> </w:t>
      </w:r>
      <w:r w:rsidR="00A83E03">
        <w:rPr>
          <w:rFonts w:ascii="Times New Roman" w:eastAsia="SimSun" w:hAnsi="Times New Roman" w:cs="Times New Roman"/>
          <w:kern w:val="1"/>
          <w:lang w:eastAsia="zh-CN" w:bidi="hi-IN"/>
        </w:rPr>
        <w:t xml:space="preserve">parimatest praktikatest ja </w:t>
      </w:r>
      <w:r w:rsidR="00CD5D5A" w:rsidRPr="000343A0">
        <w:rPr>
          <w:rFonts w:ascii="Times New Roman" w:eastAsia="SimSun" w:hAnsi="Times New Roman" w:cs="Times New Roman"/>
          <w:kern w:val="1"/>
          <w:lang w:eastAsia="zh-CN" w:bidi="hi-IN"/>
        </w:rPr>
        <w:t>kitsaskohtadest</w:t>
      </w:r>
      <w:r w:rsidR="00A3780C">
        <w:rPr>
          <w:rFonts w:ascii="Times New Roman" w:eastAsia="SimSun" w:hAnsi="Times New Roman" w:cs="Times New Roman"/>
          <w:kern w:val="1"/>
          <w:lang w:eastAsia="zh-CN" w:bidi="hi-IN"/>
        </w:rPr>
        <w:t xml:space="preserve"> töös sihtrühmaga</w:t>
      </w:r>
      <w:r w:rsidR="00CD5D5A" w:rsidRPr="000343A0">
        <w:rPr>
          <w:rFonts w:ascii="Times New Roman" w:eastAsia="SimSun" w:hAnsi="Times New Roman" w:cs="Times New Roman"/>
          <w:kern w:val="1"/>
          <w:lang w:eastAsia="zh-CN" w:bidi="hi-IN"/>
        </w:rPr>
        <w:t xml:space="preserve">, mis </w:t>
      </w:r>
      <w:r w:rsidR="00327215">
        <w:rPr>
          <w:rFonts w:ascii="Times New Roman" w:eastAsia="SimSun" w:hAnsi="Times New Roman" w:cs="Times New Roman"/>
          <w:kern w:val="1"/>
          <w:lang w:eastAsia="zh-CN" w:bidi="hi-IN"/>
        </w:rPr>
        <w:t xml:space="preserve">vajadusel </w:t>
      </w:r>
      <w:r w:rsidR="00CD5D5A" w:rsidRPr="000343A0">
        <w:rPr>
          <w:rFonts w:ascii="Times New Roman" w:eastAsia="SimSun" w:hAnsi="Times New Roman" w:cs="Times New Roman"/>
          <w:kern w:val="1"/>
          <w:lang w:eastAsia="zh-CN" w:bidi="hi-IN"/>
        </w:rPr>
        <w:t>nõuavad asjaomastelt institu</w:t>
      </w:r>
      <w:r w:rsidR="00971B0E" w:rsidRPr="000343A0">
        <w:rPr>
          <w:rFonts w:ascii="Times New Roman" w:eastAsia="SimSun" w:hAnsi="Times New Roman" w:cs="Times New Roman"/>
          <w:kern w:val="1"/>
          <w:lang w:eastAsia="zh-CN" w:bidi="hi-IN"/>
        </w:rPr>
        <w:t>tsioonidelt vajalikku reageerimist</w:t>
      </w:r>
      <w:r w:rsidR="00FC2AD5">
        <w:rPr>
          <w:rFonts w:ascii="Times New Roman" w:eastAsia="SimSun" w:hAnsi="Times New Roman" w:cs="Times New Roman"/>
          <w:kern w:val="1"/>
          <w:lang w:eastAsia="zh-CN" w:bidi="hi-IN"/>
        </w:rPr>
        <w:t>. S</w:t>
      </w:r>
      <w:r w:rsidR="00352F12">
        <w:rPr>
          <w:rFonts w:ascii="Times New Roman" w:eastAsia="SimSun" w:hAnsi="Times New Roman" w:cs="Times New Roman"/>
          <w:kern w:val="1"/>
          <w:lang w:eastAsia="zh-CN" w:bidi="hi-IN"/>
        </w:rPr>
        <w:t>idusrühmadelt s</w:t>
      </w:r>
      <w:r w:rsidR="00C87298">
        <w:rPr>
          <w:rFonts w:ascii="Times New Roman" w:eastAsia="SimSun" w:hAnsi="Times New Roman" w:cs="Times New Roman"/>
          <w:kern w:val="1"/>
          <w:lang w:eastAsia="zh-CN" w:bidi="hi-IN"/>
        </w:rPr>
        <w:t>aadud tagasi</w:t>
      </w:r>
      <w:r w:rsidR="00FC2AD5">
        <w:rPr>
          <w:rFonts w:ascii="Times New Roman" w:eastAsia="SimSun" w:hAnsi="Times New Roman" w:cs="Times New Roman"/>
          <w:kern w:val="1"/>
          <w:lang w:eastAsia="zh-CN" w:bidi="hi-IN"/>
        </w:rPr>
        <w:t xml:space="preserve">side </w:t>
      </w:r>
      <w:r w:rsidR="00352F12">
        <w:rPr>
          <w:rFonts w:ascii="Times New Roman" w:eastAsia="SimSun" w:hAnsi="Times New Roman" w:cs="Times New Roman"/>
          <w:kern w:val="1"/>
          <w:lang w:eastAsia="zh-CN" w:bidi="hi-IN"/>
        </w:rPr>
        <w:t>edastatakse</w:t>
      </w:r>
      <w:r w:rsidR="00FC2AD5">
        <w:rPr>
          <w:rFonts w:ascii="Times New Roman" w:eastAsia="SimSun" w:hAnsi="Times New Roman" w:cs="Times New Roman"/>
          <w:kern w:val="1"/>
          <w:lang w:eastAsia="zh-CN" w:bidi="hi-IN"/>
        </w:rPr>
        <w:t xml:space="preserve"> </w:t>
      </w:r>
      <w:r w:rsidR="00327215">
        <w:rPr>
          <w:rFonts w:ascii="Times New Roman" w:eastAsia="SimSun" w:hAnsi="Times New Roman" w:cs="Times New Roman"/>
          <w:kern w:val="1"/>
          <w:lang w:eastAsia="zh-CN" w:bidi="hi-IN"/>
        </w:rPr>
        <w:t xml:space="preserve">omakorda </w:t>
      </w:r>
      <w:r w:rsidR="00352F12">
        <w:rPr>
          <w:rFonts w:ascii="Times New Roman" w:eastAsia="SimSun" w:hAnsi="Times New Roman" w:cs="Times New Roman"/>
          <w:kern w:val="1"/>
          <w:lang w:eastAsia="zh-CN" w:bidi="hi-IN"/>
        </w:rPr>
        <w:t>KOV-idele.</w:t>
      </w:r>
    </w:p>
    <w:p w14:paraId="1B480ACD" w14:textId="49CCEF7A" w:rsidR="34BB1D2B" w:rsidRDefault="007D7FA9" w:rsidP="34BB1D2B">
      <w:pPr>
        <w:widowControl w:val="0"/>
        <w:spacing w:after="0" w:line="238" w:lineRule="exact"/>
        <w:jc w:val="both"/>
        <w:rPr>
          <w:rFonts w:ascii="Times New Roman" w:eastAsia="SimSun" w:hAnsi="Times New Roman" w:cs="Times New Roman"/>
          <w:lang w:eastAsia="zh-CN" w:bidi="hi-IN"/>
        </w:rPr>
      </w:pPr>
      <w:r>
        <w:rPr>
          <w:rFonts w:ascii="Times New Roman" w:eastAsia="SimSun" w:hAnsi="Times New Roman" w:cs="Times New Roman"/>
          <w:lang w:eastAsia="zh-CN" w:bidi="hi-IN"/>
        </w:rPr>
        <w:t xml:space="preserve"> </w:t>
      </w:r>
    </w:p>
    <w:p w14:paraId="5FF9061C"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b/>
          <w:bCs/>
          <w:kern w:val="1"/>
          <w:lang w:eastAsia="zh-CN" w:bidi="hi-IN"/>
          <w14:ligatures w14:val="none"/>
        </w:rPr>
        <w:t>Tabel 5. Tegevuste ajakava</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1316"/>
        <w:gridCol w:w="1439"/>
        <w:gridCol w:w="1622"/>
        <w:gridCol w:w="1663"/>
      </w:tblGrid>
      <w:tr w:rsidR="00F36C06" w:rsidRPr="00355E3C" w14:paraId="497EDF87" w14:textId="77777777" w:rsidTr="00F36C06">
        <w:trPr>
          <w:trHeight w:val="267"/>
        </w:trPr>
        <w:tc>
          <w:tcPr>
            <w:tcW w:w="3021" w:type="dxa"/>
            <w:tcBorders>
              <w:top w:val="single" w:sz="4" w:space="0" w:color="auto"/>
              <w:left w:val="single" w:sz="4" w:space="0" w:color="auto"/>
              <w:bottom w:val="single" w:sz="4" w:space="0" w:color="auto"/>
              <w:right w:val="single" w:sz="4" w:space="0" w:color="auto"/>
            </w:tcBorders>
          </w:tcPr>
          <w:p w14:paraId="6F6C39A2" w14:textId="77777777" w:rsidR="00F36C06" w:rsidRPr="00355E3C"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55E3C">
              <w:rPr>
                <w:rFonts w:ascii="Times New Roman" w:eastAsia="SimSun" w:hAnsi="Times New Roman" w:cs="Times New Roman"/>
                <w:b/>
                <w:bCs/>
                <w:kern w:val="1"/>
                <w:lang w:eastAsia="zh-CN" w:bidi="hi-IN"/>
                <w14:ligatures w14:val="none"/>
              </w:rPr>
              <w:t>Tegevus</w:t>
            </w:r>
          </w:p>
        </w:tc>
        <w:tc>
          <w:tcPr>
            <w:tcW w:w="1316" w:type="dxa"/>
            <w:tcBorders>
              <w:top w:val="single" w:sz="4" w:space="0" w:color="auto"/>
              <w:left w:val="single" w:sz="4" w:space="0" w:color="auto"/>
              <w:bottom w:val="single" w:sz="4" w:space="0" w:color="auto"/>
              <w:right w:val="single" w:sz="4" w:space="0" w:color="auto"/>
            </w:tcBorders>
          </w:tcPr>
          <w:p w14:paraId="25EBF769" w14:textId="77777777" w:rsidR="00F36C06" w:rsidRPr="00355E3C"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55E3C">
              <w:rPr>
                <w:rFonts w:ascii="Times New Roman" w:eastAsia="SimSun" w:hAnsi="Times New Roman" w:cs="Times New Roman"/>
                <w:b/>
                <w:bCs/>
                <w:kern w:val="1"/>
                <w:lang w:eastAsia="zh-CN" w:bidi="hi-IN"/>
                <w14:ligatures w14:val="none"/>
              </w:rPr>
              <w:t xml:space="preserve">Tegevuse üldajaraam  </w:t>
            </w:r>
          </w:p>
        </w:tc>
        <w:tc>
          <w:tcPr>
            <w:tcW w:w="1439" w:type="dxa"/>
            <w:tcBorders>
              <w:top w:val="single" w:sz="4" w:space="0" w:color="auto"/>
              <w:left w:val="single" w:sz="4" w:space="0" w:color="auto"/>
              <w:bottom w:val="single" w:sz="4" w:space="0" w:color="auto"/>
              <w:right w:val="single" w:sz="4" w:space="0" w:color="auto"/>
            </w:tcBorders>
          </w:tcPr>
          <w:p w14:paraId="687F3ED9" w14:textId="77777777" w:rsidR="00F36C06" w:rsidRPr="00355E3C"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55E3C">
              <w:rPr>
                <w:rFonts w:ascii="Times New Roman" w:eastAsia="SimSun" w:hAnsi="Times New Roman" w:cs="Times New Roman"/>
                <w:b/>
                <w:bCs/>
                <w:kern w:val="1"/>
                <w:lang w:eastAsia="zh-CN" w:bidi="hi-IN"/>
                <w14:ligatures w14:val="none"/>
              </w:rPr>
              <w:t xml:space="preserve">Tegevuse algus- ja lõppkuupäev tegevuskava perioodil </w:t>
            </w:r>
          </w:p>
        </w:tc>
        <w:tc>
          <w:tcPr>
            <w:tcW w:w="1622" w:type="dxa"/>
            <w:tcBorders>
              <w:top w:val="single" w:sz="4" w:space="0" w:color="auto"/>
              <w:left w:val="single" w:sz="4" w:space="0" w:color="auto"/>
              <w:bottom w:val="single" w:sz="4" w:space="0" w:color="auto"/>
              <w:right w:val="single" w:sz="4" w:space="0" w:color="auto"/>
            </w:tcBorders>
          </w:tcPr>
          <w:p w14:paraId="1364B8A3" w14:textId="72F94A13" w:rsidR="00F36C06" w:rsidRPr="00355E3C"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55E3C">
              <w:rPr>
                <w:rFonts w:ascii="Times New Roman" w:hAnsi="Times New Roman" w:cs="Times New Roman"/>
                <w:b/>
              </w:rPr>
              <w:t>Planeeritav maksumus 202</w:t>
            </w:r>
            <w:r w:rsidR="000F673B">
              <w:rPr>
                <w:rFonts w:ascii="Times New Roman" w:hAnsi="Times New Roman" w:cs="Times New Roman"/>
                <w:b/>
              </w:rPr>
              <w:t>6</w:t>
            </w:r>
            <w:r w:rsidRPr="00355E3C">
              <w:rPr>
                <w:rFonts w:ascii="Times New Roman" w:hAnsi="Times New Roman" w:cs="Times New Roman"/>
                <w:b/>
              </w:rPr>
              <w:t>. aastal</w:t>
            </w:r>
          </w:p>
        </w:tc>
        <w:tc>
          <w:tcPr>
            <w:tcW w:w="1663" w:type="dxa"/>
            <w:tcBorders>
              <w:top w:val="single" w:sz="4" w:space="0" w:color="auto"/>
              <w:left w:val="single" w:sz="4" w:space="0" w:color="auto"/>
              <w:bottom w:val="single" w:sz="4" w:space="0" w:color="auto"/>
              <w:right w:val="single" w:sz="4" w:space="0" w:color="auto"/>
            </w:tcBorders>
          </w:tcPr>
          <w:p w14:paraId="749B0483" w14:textId="040D7596" w:rsidR="00F36C06" w:rsidRPr="00355E3C"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55E3C">
              <w:rPr>
                <w:rFonts w:ascii="Times New Roman" w:eastAsia="SimSun" w:hAnsi="Times New Roman" w:cs="Times New Roman"/>
                <w:b/>
                <w:bCs/>
                <w:kern w:val="1"/>
                <w:lang w:eastAsia="zh-CN" w:bidi="hi-IN"/>
                <w14:ligatures w14:val="none"/>
              </w:rPr>
              <w:t>Tegevuse eest vastutaja</w:t>
            </w:r>
          </w:p>
          <w:p w14:paraId="7A091531" w14:textId="77777777" w:rsidR="00F36C06" w:rsidRPr="00355E3C"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p>
        </w:tc>
      </w:tr>
      <w:tr w:rsidR="00F36C06" w:rsidRPr="00355E3C" w14:paraId="0543321D" w14:textId="77777777" w:rsidTr="00F36C06">
        <w:trPr>
          <w:trHeight w:val="267"/>
        </w:trPr>
        <w:tc>
          <w:tcPr>
            <w:tcW w:w="3021" w:type="dxa"/>
          </w:tcPr>
          <w:p w14:paraId="23521915" w14:textId="2E1702F9" w:rsidR="00F36C06" w:rsidRPr="006D40AF"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6D40AF">
              <w:rPr>
                <w:rFonts w:ascii="Times New Roman" w:eastAsia="SimSun" w:hAnsi="Times New Roman" w:cs="Times New Roman"/>
                <w:b/>
                <w:bCs/>
                <w:kern w:val="1"/>
                <w:lang w:eastAsia="zh-CN" w:bidi="hi-IN"/>
                <w14:ligatures w14:val="none"/>
              </w:rPr>
              <w:t>3.5.1.3 Tõhusa kommunikatsiooni tagamine</w:t>
            </w:r>
            <w:r w:rsidR="00136B86" w:rsidRPr="006D40AF">
              <w:rPr>
                <w:rFonts w:ascii="Times New Roman" w:eastAsia="SimSun" w:hAnsi="Times New Roman" w:cs="Times New Roman"/>
                <w:b/>
                <w:bCs/>
                <w:kern w:val="1"/>
                <w:lang w:eastAsia="zh-CN" w:bidi="hi-IN"/>
                <w14:ligatures w14:val="none"/>
              </w:rPr>
              <w:t xml:space="preserve"> </w:t>
            </w:r>
            <w:proofErr w:type="spellStart"/>
            <w:r w:rsidR="00136B86" w:rsidRPr="006D40AF">
              <w:rPr>
                <w:rFonts w:ascii="Times New Roman" w:eastAsia="SimSun" w:hAnsi="Times New Roman" w:cs="Times New Roman"/>
                <w:b/>
                <w:bCs/>
                <w:kern w:val="1"/>
                <w:lang w:eastAsia="zh-CN" w:bidi="hi-IN"/>
                <w14:ligatures w14:val="none"/>
              </w:rPr>
              <w:t>KOV</w:t>
            </w:r>
            <w:r w:rsidR="00321F65" w:rsidRPr="006D40AF">
              <w:rPr>
                <w:rFonts w:ascii="Times New Roman" w:eastAsia="SimSun" w:hAnsi="Times New Roman" w:cs="Times New Roman"/>
                <w:b/>
                <w:bCs/>
                <w:kern w:val="1"/>
                <w:lang w:eastAsia="zh-CN" w:bidi="hi-IN"/>
                <w14:ligatures w14:val="none"/>
              </w:rPr>
              <w:t>-dele</w:t>
            </w:r>
            <w:proofErr w:type="spellEnd"/>
          </w:p>
        </w:tc>
        <w:tc>
          <w:tcPr>
            <w:tcW w:w="1316" w:type="dxa"/>
          </w:tcPr>
          <w:p w14:paraId="1F9908B5" w14:textId="77777777"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01.01.2023-31.10.2029</w:t>
            </w:r>
          </w:p>
        </w:tc>
        <w:tc>
          <w:tcPr>
            <w:tcW w:w="1439" w:type="dxa"/>
          </w:tcPr>
          <w:p w14:paraId="4CEFC592" w14:textId="4F970173"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01.01.202</w:t>
            </w:r>
            <w:r w:rsidR="000F673B">
              <w:rPr>
                <w:rFonts w:ascii="Times New Roman" w:eastAsia="SimSun" w:hAnsi="Times New Roman" w:cs="Times New Roman"/>
                <w:kern w:val="1"/>
                <w:lang w:eastAsia="zh-CN" w:bidi="hi-IN"/>
                <w14:ligatures w14:val="none"/>
              </w:rPr>
              <w:t>6</w:t>
            </w:r>
            <w:r w:rsidRPr="006D40AF">
              <w:rPr>
                <w:rFonts w:ascii="Times New Roman" w:eastAsia="SimSun" w:hAnsi="Times New Roman" w:cs="Times New Roman"/>
                <w:kern w:val="1"/>
                <w:lang w:eastAsia="zh-CN" w:bidi="hi-IN"/>
                <w14:ligatures w14:val="none"/>
              </w:rPr>
              <w:t>-31.12.202</w:t>
            </w:r>
            <w:r w:rsidR="000F673B">
              <w:rPr>
                <w:rFonts w:ascii="Times New Roman" w:eastAsia="SimSun" w:hAnsi="Times New Roman" w:cs="Times New Roman"/>
                <w:kern w:val="1"/>
                <w:lang w:eastAsia="zh-CN" w:bidi="hi-IN"/>
                <w14:ligatures w14:val="none"/>
              </w:rPr>
              <w:t>6</w:t>
            </w:r>
          </w:p>
        </w:tc>
        <w:tc>
          <w:tcPr>
            <w:tcW w:w="1622" w:type="dxa"/>
          </w:tcPr>
          <w:p w14:paraId="69F975C4" w14:textId="6F1F8B6A" w:rsidR="00F36C06" w:rsidRPr="006D40AF" w:rsidRDefault="00943230"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6D40AF">
              <w:rPr>
                <w:rFonts w:ascii="Times New Roman" w:eastAsia="SimSun" w:hAnsi="Times New Roman" w:cs="Times New Roman"/>
                <w:b/>
                <w:bCs/>
                <w:kern w:val="1"/>
                <w:lang w:eastAsia="zh-CN" w:bidi="hi-IN"/>
                <w14:ligatures w14:val="none"/>
              </w:rPr>
              <w:t>2</w:t>
            </w:r>
            <w:r w:rsidR="000F673B">
              <w:rPr>
                <w:rFonts w:ascii="Times New Roman" w:eastAsia="SimSun" w:hAnsi="Times New Roman" w:cs="Times New Roman"/>
                <w:b/>
                <w:bCs/>
                <w:kern w:val="1"/>
                <w:lang w:eastAsia="zh-CN" w:bidi="hi-IN"/>
                <w14:ligatures w14:val="none"/>
              </w:rPr>
              <w:t>0</w:t>
            </w:r>
            <w:r w:rsidR="001C1F51" w:rsidRPr="006D40AF">
              <w:rPr>
                <w:rFonts w:ascii="Times New Roman" w:eastAsia="SimSun" w:hAnsi="Times New Roman" w:cs="Times New Roman"/>
                <w:b/>
                <w:bCs/>
                <w:kern w:val="1"/>
                <w:lang w:eastAsia="zh-CN" w:bidi="hi-IN"/>
                <w14:ligatures w14:val="none"/>
              </w:rPr>
              <w:t xml:space="preserve"> 000</w:t>
            </w:r>
          </w:p>
        </w:tc>
        <w:tc>
          <w:tcPr>
            <w:tcW w:w="1663" w:type="dxa"/>
          </w:tcPr>
          <w:p w14:paraId="257B4643" w14:textId="5FB2D099"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ELVL</w:t>
            </w:r>
          </w:p>
        </w:tc>
      </w:tr>
      <w:tr w:rsidR="00F36C06" w:rsidRPr="00355E3C" w14:paraId="199B5F87" w14:textId="77777777" w:rsidTr="00F36C06">
        <w:trPr>
          <w:trHeight w:val="267"/>
        </w:trPr>
        <w:tc>
          <w:tcPr>
            <w:tcW w:w="3021" w:type="dxa"/>
          </w:tcPr>
          <w:p w14:paraId="7DE637BB" w14:textId="5DCD8A5E" w:rsidR="00F36C06" w:rsidRPr="006D40AF" w:rsidRDefault="00712731"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3.5.1.3.</w:t>
            </w:r>
            <w:r w:rsidR="00F36C06" w:rsidRPr="006D40AF">
              <w:rPr>
                <w:rFonts w:ascii="Times New Roman" w:eastAsia="SimSun" w:hAnsi="Times New Roman" w:cs="Times New Roman"/>
                <w:kern w:val="1"/>
                <w:lang w:eastAsia="zh-CN" w:bidi="hi-IN"/>
                <w14:ligatures w14:val="none"/>
              </w:rPr>
              <w:t>1.</w:t>
            </w:r>
            <w:r w:rsidR="00BE3893" w:rsidRPr="006D40AF">
              <w:rPr>
                <w:rFonts w:ascii="Times New Roman" w:eastAsia="SimSun" w:hAnsi="Times New Roman" w:cs="Times New Roman"/>
                <w:kern w:val="1"/>
                <w:lang w:eastAsia="zh-CN" w:bidi="hi-IN"/>
                <w14:ligatures w14:val="none"/>
              </w:rPr>
              <w:t>1</w:t>
            </w:r>
            <w:r w:rsidR="00F36C06" w:rsidRPr="006D40AF">
              <w:rPr>
                <w:rFonts w:ascii="Times New Roman" w:eastAsia="SimSun" w:hAnsi="Times New Roman" w:cs="Times New Roman"/>
                <w:kern w:val="1"/>
                <w:lang w:eastAsia="zh-CN" w:bidi="hi-IN"/>
                <w14:ligatures w14:val="none"/>
              </w:rPr>
              <w:t xml:space="preserve"> Temaatilise</w:t>
            </w:r>
            <w:r w:rsidR="0002057C" w:rsidRPr="006D40AF">
              <w:rPr>
                <w:rFonts w:ascii="Times New Roman" w:eastAsia="SimSun" w:hAnsi="Times New Roman" w:cs="Times New Roman"/>
                <w:kern w:val="1"/>
                <w:lang w:eastAsia="zh-CN" w:bidi="hi-IN"/>
                <w14:ligatures w14:val="none"/>
              </w:rPr>
              <w:t>d</w:t>
            </w:r>
            <w:r w:rsidR="00F36C06" w:rsidRPr="006D40AF">
              <w:rPr>
                <w:rFonts w:ascii="Times New Roman" w:eastAsia="SimSun" w:hAnsi="Times New Roman" w:cs="Times New Roman"/>
                <w:kern w:val="1"/>
                <w:lang w:eastAsia="zh-CN" w:bidi="hi-IN"/>
                <w14:ligatures w14:val="none"/>
              </w:rPr>
              <w:t xml:space="preserve"> infopäevad </w:t>
            </w:r>
            <w:r w:rsidR="0002057C" w:rsidRPr="006D40AF">
              <w:rPr>
                <w:rFonts w:ascii="Times New Roman" w:eastAsia="SimSun" w:hAnsi="Times New Roman" w:cs="Times New Roman"/>
                <w:kern w:val="1"/>
                <w:lang w:eastAsia="zh-CN" w:bidi="hi-IN"/>
                <w14:ligatures w14:val="none"/>
              </w:rPr>
              <w:t>2x aastas.</w:t>
            </w:r>
          </w:p>
        </w:tc>
        <w:tc>
          <w:tcPr>
            <w:tcW w:w="1316" w:type="dxa"/>
          </w:tcPr>
          <w:p w14:paraId="03F4FFCB" w14:textId="7DEE01DA"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01.0</w:t>
            </w:r>
            <w:r w:rsidR="00BC7A24" w:rsidRPr="006D40AF">
              <w:rPr>
                <w:rFonts w:ascii="Times New Roman" w:eastAsia="SimSun" w:hAnsi="Times New Roman" w:cs="Times New Roman"/>
                <w:kern w:val="1"/>
                <w:lang w:eastAsia="zh-CN" w:bidi="hi-IN"/>
                <w14:ligatures w14:val="none"/>
              </w:rPr>
              <w:t>1</w:t>
            </w:r>
            <w:r w:rsidRPr="006D40AF">
              <w:rPr>
                <w:rFonts w:ascii="Times New Roman" w:eastAsia="SimSun" w:hAnsi="Times New Roman" w:cs="Times New Roman"/>
                <w:kern w:val="1"/>
                <w:lang w:eastAsia="zh-CN" w:bidi="hi-IN"/>
                <w14:ligatures w14:val="none"/>
              </w:rPr>
              <w:t>.2023-31.10.2029</w:t>
            </w:r>
          </w:p>
        </w:tc>
        <w:tc>
          <w:tcPr>
            <w:tcW w:w="1439" w:type="dxa"/>
          </w:tcPr>
          <w:p w14:paraId="6905AFCA" w14:textId="7C111ACF"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01.01.202</w:t>
            </w:r>
            <w:r w:rsidR="000F673B">
              <w:rPr>
                <w:rFonts w:ascii="Times New Roman" w:eastAsia="SimSun" w:hAnsi="Times New Roman" w:cs="Times New Roman"/>
                <w:kern w:val="1"/>
                <w:lang w:eastAsia="zh-CN" w:bidi="hi-IN"/>
                <w14:ligatures w14:val="none"/>
              </w:rPr>
              <w:t>6</w:t>
            </w:r>
            <w:r w:rsidRPr="006D40AF">
              <w:rPr>
                <w:rFonts w:ascii="Times New Roman" w:eastAsia="SimSun" w:hAnsi="Times New Roman" w:cs="Times New Roman"/>
                <w:kern w:val="1"/>
                <w:lang w:eastAsia="zh-CN" w:bidi="hi-IN"/>
                <w14:ligatures w14:val="none"/>
              </w:rPr>
              <w:t>-31.12.202</w:t>
            </w:r>
            <w:r w:rsidR="000F673B">
              <w:rPr>
                <w:rFonts w:ascii="Times New Roman" w:eastAsia="SimSun" w:hAnsi="Times New Roman" w:cs="Times New Roman"/>
                <w:kern w:val="1"/>
                <w:lang w:eastAsia="zh-CN" w:bidi="hi-IN"/>
                <w14:ligatures w14:val="none"/>
              </w:rPr>
              <w:t>6</w:t>
            </w:r>
          </w:p>
        </w:tc>
        <w:tc>
          <w:tcPr>
            <w:tcW w:w="1622" w:type="dxa"/>
          </w:tcPr>
          <w:p w14:paraId="3705DA64" w14:textId="21BC427A" w:rsidR="00F36C06" w:rsidRPr="006D40AF" w:rsidRDefault="009C51E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5 000</w:t>
            </w:r>
          </w:p>
        </w:tc>
        <w:tc>
          <w:tcPr>
            <w:tcW w:w="1663" w:type="dxa"/>
          </w:tcPr>
          <w:p w14:paraId="1A35B632" w14:textId="0A1732D5"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ELVL</w:t>
            </w:r>
          </w:p>
        </w:tc>
      </w:tr>
      <w:tr w:rsidR="00F36C06" w:rsidRPr="00355E3C" w14:paraId="1BEF04D0" w14:textId="77777777" w:rsidTr="00570A2E">
        <w:trPr>
          <w:trHeight w:val="1005"/>
        </w:trPr>
        <w:tc>
          <w:tcPr>
            <w:tcW w:w="3021" w:type="dxa"/>
          </w:tcPr>
          <w:p w14:paraId="00571235" w14:textId="373E7BAC" w:rsidR="00F36C06" w:rsidRPr="006D40AF" w:rsidRDefault="00BE3893" w:rsidP="007E7728">
            <w:pPr>
              <w:rPr>
                <w:rFonts w:ascii="Times New Roman" w:eastAsia="SimSun" w:hAnsi="Times New Roman" w:cs="Times New Roman"/>
                <w:kern w:val="1"/>
                <w:lang w:eastAsia="zh-CN" w:bidi="hi-IN"/>
                <w14:ligatures w14:val="none"/>
              </w:rPr>
            </w:pPr>
            <w:r w:rsidRPr="006D40AF">
              <w:rPr>
                <w:rFonts w:ascii="Times New Roman" w:hAnsi="Times New Roman" w:cs="Times New Roman"/>
              </w:rPr>
              <w:t>3.5.1.3.1.</w:t>
            </w:r>
            <w:r w:rsidR="00F36C06" w:rsidRPr="006D40AF">
              <w:rPr>
                <w:rFonts w:ascii="Times New Roman" w:hAnsi="Times New Roman" w:cs="Times New Roman"/>
              </w:rPr>
              <w:t>2. XX Linnade ja Valdade Päevad</w:t>
            </w:r>
            <w:r w:rsidR="006B28A2">
              <w:rPr>
                <w:rFonts w:ascii="Times New Roman" w:hAnsi="Times New Roman" w:cs="Times New Roman"/>
              </w:rPr>
              <w:t>:</w:t>
            </w:r>
            <w:r w:rsidR="00002D42" w:rsidRPr="006D40AF">
              <w:rPr>
                <w:rFonts w:ascii="Times New Roman" w:hAnsi="Times New Roman" w:cs="Times New Roman"/>
              </w:rPr>
              <w:t xml:space="preserve"> lõimumise sh kohanemise töötuba</w:t>
            </w:r>
          </w:p>
        </w:tc>
        <w:tc>
          <w:tcPr>
            <w:tcW w:w="1316" w:type="dxa"/>
          </w:tcPr>
          <w:p w14:paraId="276228F6" w14:textId="03E54317"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01.0</w:t>
            </w:r>
            <w:r w:rsidR="005B6D4D" w:rsidRPr="006D40AF">
              <w:rPr>
                <w:rFonts w:ascii="Times New Roman" w:eastAsia="SimSun" w:hAnsi="Times New Roman" w:cs="Times New Roman"/>
                <w:kern w:val="1"/>
                <w:lang w:eastAsia="zh-CN" w:bidi="hi-IN"/>
                <w14:ligatures w14:val="none"/>
              </w:rPr>
              <w:t>1</w:t>
            </w:r>
            <w:r w:rsidRPr="006D40AF">
              <w:rPr>
                <w:rFonts w:ascii="Times New Roman" w:eastAsia="SimSun" w:hAnsi="Times New Roman" w:cs="Times New Roman"/>
                <w:kern w:val="1"/>
                <w:lang w:eastAsia="zh-CN" w:bidi="hi-IN"/>
                <w14:ligatures w14:val="none"/>
              </w:rPr>
              <w:t>.2023-31.10.2029</w:t>
            </w:r>
          </w:p>
        </w:tc>
        <w:tc>
          <w:tcPr>
            <w:tcW w:w="1439" w:type="dxa"/>
          </w:tcPr>
          <w:p w14:paraId="50899D32" w14:textId="731B54B7"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01.0</w:t>
            </w:r>
            <w:r w:rsidR="006D40AF" w:rsidRPr="006D40AF">
              <w:rPr>
                <w:rFonts w:ascii="Times New Roman" w:eastAsia="SimSun" w:hAnsi="Times New Roman" w:cs="Times New Roman"/>
                <w:kern w:val="1"/>
                <w:lang w:eastAsia="zh-CN" w:bidi="hi-IN"/>
                <w14:ligatures w14:val="none"/>
              </w:rPr>
              <w:t>1</w:t>
            </w:r>
            <w:r w:rsidRPr="006D40AF">
              <w:rPr>
                <w:rFonts w:ascii="Times New Roman" w:eastAsia="SimSun" w:hAnsi="Times New Roman" w:cs="Times New Roman"/>
                <w:kern w:val="1"/>
                <w:lang w:eastAsia="zh-CN" w:bidi="hi-IN"/>
                <w14:ligatures w14:val="none"/>
              </w:rPr>
              <w:t>.202</w:t>
            </w:r>
            <w:r w:rsidR="000F673B">
              <w:rPr>
                <w:rFonts w:ascii="Times New Roman" w:eastAsia="SimSun" w:hAnsi="Times New Roman" w:cs="Times New Roman"/>
                <w:kern w:val="1"/>
                <w:lang w:eastAsia="zh-CN" w:bidi="hi-IN"/>
                <w14:ligatures w14:val="none"/>
              </w:rPr>
              <w:t>6</w:t>
            </w:r>
            <w:r w:rsidRPr="006D40AF">
              <w:rPr>
                <w:rFonts w:ascii="Times New Roman" w:eastAsia="SimSun" w:hAnsi="Times New Roman" w:cs="Times New Roman"/>
                <w:kern w:val="1"/>
                <w:lang w:eastAsia="zh-CN" w:bidi="hi-IN"/>
                <w14:ligatures w14:val="none"/>
              </w:rPr>
              <w:t>-</w:t>
            </w:r>
          </w:p>
          <w:p w14:paraId="7BCA3790" w14:textId="7A8DEB82"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31.</w:t>
            </w:r>
            <w:r w:rsidR="006D40AF" w:rsidRPr="006D40AF">
              <w:rPr>
                <w:rFonts w:ascii="Times New Roman" w:eastAsia="SimSun" w:hAnsi="Times New Roman" w:cs="Times New Roman"/>
                <w:kern w:val="1"/>
                <w:lang w:eastAsia="zh-CN" w:bidi="hi-IN"/>
                <w14:ligatures w14:val="none"/>
              </w:rPr>
              <w:t>12</w:t>
            </w:r>
            <w:r w:rsidRPr="006D40AF">
              <w:rPr>
                <w:rFonts w:ascii="Times New Roman" w:eastAsia="SimSun" w:hAnsi="Times New Roman" w:cs="Times New Roman"/>
                <w:kern w:val="1"/>
                <w:lang w:eastAsia="zh-CN" w:bidi="hi-IN"/>
                <w14:ligatures w14:val="none"/>
              </w:rPr>
              <w:t>.202</w:t>
            </w:r>
            <w:r w:rsidR="000F673B">
              <w:rPr>
                <w:rFonts w:ascii="Times New Roman" w:eastAsia="SimSun" w:hAnsi="Times New Roman" w:cs="Times New Roman"/>
                <w:kern w:val="1"/>
                <w:lang w:eastAsia="zh-CN" w:bidi="hi-IN"/>
                <w14:ligatures w14:val="none"/>
              </w:rPr>
              <w:t>6</w:t>
            </w:r>
          </w:p>
        </w:tc>
        <w:tc>
          <w:tcPr>
            <w:tcW w:w="1622" w:type="dxa"/>
          </w:tcPr>
          <w:p w14:paraId="7FC522B4" w14:textId="1B6B3C5E" w:rsidR="00F36C06" w:rsidRPr="006D40AF" w:rsidRDefault="00E66DA3"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3</w:t>
            </w:r>
            <w:r w:rsidR="009C51E6" w:rsidRPr="006D40AF">
              <w:rPr>
                <w:rFonts w:ascii="Times New Roman" w:eastAsia="SimSun" w:hAnsi="Times New Roman" w:cs="Times New Roman"/>
                <w:kern w:val="1"/>
                <w:lang w:eastAsia="zh-CN" w:bidi="hi-IN"/>
                <w14:ligatures w14:val="none"/>
              </w:rPr>
              <w:t xml:space="preserve"> 000</w:t>
            </w:r>
          </w:p>
        </w:tc>
        <w:tc>
          <w:tcPr>
            <w:tcW w:w="1663" w:type="dxa"/>
          </w:tcPr>
          <w:p w14:paraId="17C28182" w14:textId="42778F66"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ELVL</w:t>
            </w:r>
          </w:p>
        </w:tc>
      </w:tr>
      <w:tr w:rsidR="00F36C06" w:rsidRPr="00355E3C" w14:paraId="10E50355" w14:textId="77777777" w:rsidTr="00F36C06">
        <w:trPr>
          <w:trHeight w:val="267"/>
        </w:trPr>
        <w:tc>
          <w:tcPr>
            <w:tcW w:w="3021" w:type="dxa"/>
          </w:tcPr>
          <w:p w14:paraId="5D628035" w14:textId="04BAA831" w:rsidR="00F36C06" w:rsidRPr="006D40AF" w:rsidRDefault="00BE3893"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3.5.1.3.</w:t>
            </w:r>
            <w:r w:rsidR="00236028" w:rsidRPr="006D40AF">
              <w:rPr>
                <w:rFonts w:ascii="Times New Roman" w:eastAsia="SimSun" w:hAnsi="Times New Roman" w:cs="Times New Roman"/>
                <w:kern w:val="1"/>
                <w:lang w:eastAsia="zh-CN" w:bidi="hi-IN"/>
                <w14:ligatures w14:val="none"/>
              </w:rPr>
              <w:t>3</w:t>
            </w:r>
            <w:r w:rsidR="00F36C06" w:rsidRPr="006D40AF">
              <w:rPr>
                <w:rFonts w:ascii="Times New Roman" w:eastAsia="SimSun" w:hAnsi="Times New Roman" w:cs="Times New Roman"/>
                <w:kern w:val="1"/>
                <w:lang w:eastAsia="zh-CN" w:bidi="hi-IN"/>
                <w14:ligatures w14:val="none"/>
              </w:rPr>
              <w:t xml:space="preserve">. Koordinaatorite võrgustiku arendamine ja võrgustikukohtumiste korraldamine </w:t>
            </w:r>
            <w:r w:rsidR="00943230" w:rsidRPr="006D40AF">
              <w:rPr>
                <w:rFonts w:ascii="Times New Roman" w:eastAsia="SimSun" w:hAnsi="Times New Roman" w:cs="Times New Roman"/>
                <w:kern w:val="1"/>
                <w:lang w:eastAsia="zh-CN" w:bidi="hi-IN"/>
                <w14:ligatures w14:val="none"/>
              </w:rPr>
              <w:t xml:space="preserve">(vähemalt </w:t>
            </w:r>
            <w:r w:rsidR="00F36C06" w:rsidRPr="006D40AF">
              <w:rPr>
                <w:rFonts w:ascii="Times New Roman" w:eastAsia="SimSun" w:hAnsi="Times New Roman" w:cs="Times New Roman"/>
                <w:kern w:val="1"/>
                <w:lang w:eastAsia="zh-CN" w:bidi="hi-IN"/>
                <w14:ligatures w14:val="none"/>
              </w:rPr>
              <w:t>kord kvartalis</w:t>
            </w:r>
            <w:r w:rsidR="00943230" w:rsidRPr="006D40AF">
              <w:rPr>
                <w:rFonts w:ascii="Times New Roman" w:eastAsia="SimSun" w:hAnsi="Times New Roman" w:cs="Times New Roman"/>
                <w:kern w:val="1"/>
                <w:lang w:eastAsia="zh-CN" w:bidi="hi-IN"/>
                <w14:ligatures w14:val="none"/>
              </w:rPr>
              <w:t>).</w:t>
            </w:r>
          </w:p>
        </w:tc>
        <w:tc>
          <w:tcPr>
            <w:tcW w:w="1316" w:type="dxa"/>
          </w:tcPr>
          <w:p w14:paraId="26DD5CED" w14:textId="77777777"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01.01.2023-31.10.2029</w:t>
            </w:r>
          </w:p>
        </w:tc>
        <w:tc>
          <w:tcPr>
            <w:tcW w:w="1439" w:type="dxa"/>
          </w:tcPr>
          <w:p w14:paraId="1542CA9D" w14:textId="1E93EEA4"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01.01.202</w:t>
            </w:r>
            <w:r w:rsidR="000F673B">
              <w:rPr>
                <w:rFonts w:ascii="Times New Roman" w:eastAsia="SimSun" w:hAnsi="Times New Roman" w:cs="Times New Roman"/>
                <w:kern w:val="1"/>
                <w:lang w:eastAsia="zh-CN" w:bidi="hi-IN"/>
                <w14:ligatures w14:val="none"/>
              </w:rPr>
              <w:t>6</w:t>
            </w:r>
            <w:r w:rsidRPr="006D40AF">
              <w:rPr>
                <w:rFonts w:ascii="Times New Roman" w:eastAsia="SimSun" w:hAnsi="Times New Roman" w:cs="Times New Roman"/>
                <w:kern w:val="1"/>
                <w:lang w:eastAsia="zh-CN" w:bidi="hi-IN"/>
                <w14:ligatures w14:val="none"/>
              </w:rPr>
              <w:t>-31.12.202</w:t>
            </w:r>
            <w:r w:rsidR="000F673B">
              <w:rPr>
                <w:rFonts w:ascii="Times New Roman" w:eastAsia="SimSun" w:hAnsi="Times New Roman" w:cs="Times New Roman"/>
                <w:kern w:val="1"/>
                <w:lang w:eastAsia="zh-CN" w:bidi="hi-IN"/>
                <w14:ligatures w14:val="none"/>
              </w:rPr>
              <w:t>6</w:t>
            </w:r>
          </w:p>
        </w:tc>
        <w:tc>
          <w:tcPr>
            <w:tcW w:w="1622" w:type="dxa"/>
          </w:tcPr>
          <w:p w14:paraId="2C360107" w14:textId="2C36BCAE" w:rsidR="00F36C06" w:rsidRPr="006D40AF" w:rsidRDefault="007F06EE"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Pr>
                <w:rFonts w:ascii="Times New Roman" w:eastAsia="SimSun" w:hAnsi="Times New Roman" w:cs="Times New Roman"/>
                <w:kern w:val="1"/>
                <w:lang w:eastAsia="zh-CN" w:bidi="hi-IN"/>
                <w14:ligatures w14:val="none"/>
              </w:rPr>
              <w:t>1</w:t>
            </w:r>
            <w:r w:rsidR="000F673B">
              <w:rPr>
                <w:rFonts w:ascii="Times New Roman" w:eastAsia="SimSun" w:hAnsi="Times New Roman" w:cs="Times New Roman"/>
                <w:kern w:val="1"/>
                <w:lang w:eastAsia="zh-CN" w:bidi="hi-IN"/>
                <w14:ligatures w14:val="none"/>
              </w:rPr>
              <w:t>2</w:t>
            </w:r>
            <w:r w:rsidR="009C51E6" w:rsidRPr="006D40AF">
              <w:rPr>
                <w:rFonts w:ascii="Times New Roman" w:eastAsia="SimSun" w:hAnsi="Times New Roman" w:cs="Times New Roman"/>
                <w:kern w:val="1"/>
                <w:lang w:eastAsia="zh-CN" w:bidi="hi-IN"/>
                <w14:ligatures w14:val="none"/>
              </w:rPr>
              <w:t xml:space="preserve"> 000</w:t>
            </w:r>
          </w:p>
        </w:tc>
        <w:tc>
          <w:tcPr>
            <w:tcW w:w="1663" w:type="dxa"/>
          </w:tcPr>
          <w:p w14:paraId="3E63ACB2" w14:textId="323B68F3" w:rsidR="00F36C06" w:rsidRPr="006D40AF" w:rsidRDefault="00F36C0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6D40AF">
              <w:rPr>
                <w:rFonts w:ascii="Times New Roman" w:eastAsia="SimSun" w:hAnsi="Times New Roman" w:cs="Times New Roman"/>
                <w:kern w:val="1"/>
                <w:lang w:eastAsia="zh-CN" w:bidi="hi-IN"/>
                <w14:ligatures w14:val="none"/>
              </w:rPr>
              <w:t>ELVL</w:t>
            </w:r>
          </w:p>
        </w:tc>
      </w:tr>
    </w:tbl>
    <w:p w14:paraId="3CBD7F1D"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p>
    <w:p w14:paraId="4CC24DF5"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b/>
          <w:bCs/>
          <w:kern w:val="1"/>
          <w:lang w:eastAsia="zh-CN" w:bidi="hi-IN"/>
          <w14:ligatures w14:val="none"/>
        </w:rPr>
        <w:t>Tabel 6. Tegevustega seotud näitajad</w:t>
      </w:r>
    </w:p>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417"/>
        <w:gridCol w:w="1418"/>
        <w:gridCol w:w="992"/>
        <w:gridCol w:w="2472"/>
      </w:tblGrid>
      <w:tr w:rsidR="00B96A12" w:rsidRPr="00355E3C" w14:paraId="0F3F382B" w14:textId="77777777" w:rsidTr="009633E3">
        <w:trPr>
          <w:trHeight w:val="602"/>
        </w:trPr>
        <w:tc>
          <w:tcPr>
            <w:tcW w:w="3148" w:type="dxa"/>
            <w:tcBorders>
              <w:top w:val="single" w:sz="4" w:space="0" w:color="auto"/>
              <w:left w:val="single" w:sz="4" w:space="0" w:color="auto"/>
              <w:bottom w:val="single" w:sz="4" w:space="0" w:color="auto"/>
              <w:right w:val="single" w:sz="4" w:space="0" w:color="auto"/>
            </w:tcBorders>
            <w:hideMark/>
          </w:tcPr>
          <w:p w14:paraId="55358259"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Indikaator</w:t>
            </w:r>
          </w:p>
        </w:tc>
        <w:tc>
          <w:tcPr>
            <w:tcW w:w="1417" w:type="dxa"/>
            <w:tcBorders>
              <w:top w:val="single" w:sz="4" w:space="0" w:color="auto"/>
              <w:left w:val="single" w:sz="4" w:space="0" w:color="auto"/>
              <w:bottom w:val="single" w:sz="4" w:space="0" w:color="auto"/>
              <w:right w:val="single" w:sz="4" w:space="0" w:color="auto"/>
            </w:tcBorders>
            <w:hideMark/>
          </w:tcPr>
          <w:p w14:paraId="00D68214"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Indikaatori mõõtühik</w:t>
            </w:r>
          </w:p>
        </w:tc>
        <w:tc>
          <w:tcPr>
            <w:tcW w:w="1418" w:type="dxa"/>
            <w:tcBorders>
              <w:top w:val="single" w:sz="4" w:space="0" w:color="auto"/>
              <w:left w:val="single" w:sz="4" w:space="0" w:color="auto"/>
              <w:bottom w:val="single" w:sz="4" w:space="0" w:color="auto"/>
              <w:right w:val="single" w:sz="4" w:space="0" w:color="auto"/>
            </w:tcBorders>
            <w:hideMark/>
          </w:tcPr>
          <w:p w14:paraId="4048E267" w14:textId="3F328B45"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Sihttase tegevuskava aastal (202</w:t>
            </w:r>
            <w:r w:rsidR="00054E3F">
              <w:rPr>
                <w:rFonts w:ascii="Times New Roman" w:eastAsia="SimSun" w:hAnsi="Times New Roman" w:cs="Times New Roman"/>
                <w:b/>
                <w:kern w:val="1"/>
                <w:lang w:eastAsia="zh-CN" w:bidi="hi-IN"/>
                <w14:ligatures w14:val="none"/>
              </w:rPr>
              <w:t>6</w:t>
            </w:r>
            <w:r w:rsidRPr="00355E3C">
              <w:rPr>
                <w:rFonts w:ascii="Times New Roman" w:eastAsia="SimSun" w:hAnsi="Times New Roman" w:cs="Times New Roman"/>
                <w:b/>
                <w:kern w:val="1"/>
                <w:lang w:eastAsia="zh-CN" w:bidi="hi-IN"/>
                <w14:ligatures w14:val="none"/>
              </w:rPr>
              <w:t>)</w:t>
            </w:r>
          </w:p>
        </w:tc>
        <w:tc>
          <w:tcPr>
            <w:tcW w:w="992" w:type="dxa"/>
            <w:tcBorders>
              <w:top w:val="single" w:sz="4" w:space="0" w:color="auto"/>
              <w:left w:val="single" w:sz="4" w:space="0" w:color="auto"/>
              <w:bottom w:val="single" w:sz="4" w:space="0" w:color="auto"/>
              <w:right w:val="single" w:sz="4" w:space="0" w:color="auto"/>
            </w:tcBorders>
            <w:hideMark/>
          </w:tcPr>
          <w:p w14:paraId="4722588B"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Sihttase</w:t>
            </w:r>
          </w:p>
          <w:p w14:paraId="0BABAA9C"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(2029)</w:t>
            </w:r>
          </w:p>
        </w:tc>
        <w:tc>
          <w:tcPr>
            <w:tcW w:w="2472" w:type="dxa"/>
            <w:tcBorders>
              <w:top w:val="single" w:sz="4" w:space="0" w:color="auto"/>
              <w:left w:val="single" w:sz="4" w:space="0" w:color="auto"/>
              <w:bottom w:val="single" w:sz="4" w:space="0" w:color="auto"/>
              <w:right w:val="single" w:sz="4" w:space="0" w:color="auto"/>
            </w:tcBorders>
          </w:tcPr>
          <w:p w14:paraId="53BCDB8B"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Selgitus</w:t>
            </w:r>
          </w:p>
        </w:tc>
      </w:tr>
      <w:tr w:rsidR="00B96A12" w:rsidRPr="00355E3C" w14:paraId="43EC1AFD" w14:textId="77777777" w:rsidTr="009633E3">
        <w:trPr>
          <w:trHeight w:val="423"/>
        </w:trPr>
        <w:tc>
          <w:tcPr>
            <w:tcW w:w="3148" w:type="dxa"/>
            <w:tcBorders>
              <w:top w:val="single" w:sz="4" w:space="0" w:color="auto"/>
              <w:left w:val="single" w:sz="4" w:space="0" w:color="auto"/>
              <w:bottom w:val="single" w:sz="4" w:space="0" w:color="auto"/>
              <w:right w:val="single" w:sz="4" w:space="0" w:color="auto"/>
            </w:tcBorders>
          </w:tcPr>
          <w:p w14:paraId="075A86D7"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Korraldatud infopäevade arv</w:t>
            </w:r>
          </w:p>
        </w:tc>
        <w:tc>
          <w:tcPr>
            <w:tcW w:w="1417" w:type="dxa"/>
            <w:tcBorders>
              <w:top w:val="single" w:sz="4" w:space="0" w:color="auto"/>
              <w:left w:val="single" w:sz="4" w:space="0" w:color="auto"/>
              <w:bottom w:val="single" w:sz="4" w:space="0" w:color="auto"/>
              <w:right w:val="single" w:sz="4" w:space="0" w:color="auto"/>
            </w:tcBorders>
          </w:tcPr>
          <w:p w14:paraId="36F3A8F1"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 xml:space="preserve">Arv </w:t>
            </w:r>
          </w:p>
        </w:tc>
        <w:tc>
          <w:tcPr>
            <w:tcW w:w="1418" w:type="dxa"/>
            <w:tcBorders>
              <w:top w:val="single" w:sz="4" w:space="0" w:color="auto"/>
              <w:left w:val="single" w:sz="4" w:space="0" w:color="auto"/>
              <w:bottom w:val="single" w:sz="4" w:space="0" w:color="auto"/>
              <w:right w:val="single" w:sz="4" w:space="0" w:color="auto"/>
            </w:tcBorders>
          </w:tcPr>
          <w:p w14:paraId="3CA5004A" w14:textId="284A0C42" w:rsidR="00B96A12" w:rsidRPr="00355E3C" w:rsidRDefault="00521B3F" w:rsidP="00B96A12">
            <w:pPr>
              <w:widowControl w:val="0"/>
              <w:suppressAutoHyphens/>
              <w:spacing w:after="0" w:line="238" w:lineRule="exact"/>
              <w:jc w:val="both"/>
              <w:rPr>
                <w:rFonts w:ascii="Times New Roman" w:eastAsia="SimSun" w:hAnsi="Times New Roman" w:cs="Times New Roman"/>
                <w:bCs/>
                <w:kern w:val="1"/>
                <w:lang w:eastAsia="zh-CN" w:bidi="hi-IN"/>
                <w14:ligatures w14:val="none"/>
              </w:rPr>
            </w:pPr>
            <w:r>
              <w:rPr>
                <w:rFonts w:ascii="Times New Roman" w:eastAsia="SimSun" w:hAnsi="Times New Roman" w:cs="Times New Roman"/>
                <w:kern w:val="1"/>
                <w:lang w:eastAsia="zh-CN" w:bidi="hi-IN"/>
                <w14:ligatures w14:val="none"/>
              </w:rPr>
              <w:t>8</w:t>
            </w:r>
          </w:p>
        </w:tc>
        <w:tc>
          <w:tcPr>
            <w:tcW w:w="992" w:type="dxa"/>
            <w:tcBorders>
              <w:top w:val="single" w:sz="4" w:space="0" w:color="auto"/>
              <w:left w:val="single" w:sz="4" w:space="0" w:color="auto"/>
              <w:bottom w:val="single" w:sz="4" w:space="0" w:color="auto"/>
              <w:right w:val="single" w:sz="4" w:space="0" w:color="auto"/>
            </w:tcBorders>
          </w:tcPr>
          <w:p w14:paraId="2108EF73"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12</w:t>
            </w:r>
          </w:p>
        </w:tc>
        <w:tc>
          <w:tcPr>
            <w:tcW w:w="2472" w:type="dxa"/>
            <w:tcBorders>
              <w:top w:val="single" w:sz="4" w:space="0" w:color="auto"/>
              <w:left w:val="single" w:sz="4" w:space="0" w:color="auto"/>
              <w:bottom w:val="single" w:sz="4" w:space="0" w:color="auto"/>
              <w:right w:val="single" w:sz="4" w:space="0" w:color="auto"/>
            </w:tcBorders>
          </w:tcPr>
          <w:p w14:paraId="12902366" w14:textId="77777777" w:rsidR="00EC1580" w:rsidRPr="0029115A" w:rsidRDefault="00CC6BF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29115A">
              <w:rPr>
                <w:rFonts w:ascii="Times New Roman" w:eastAsia="SimSun" w:hAnsi="Times New Roman" w:cs="Times New Roman"/>
                <w:kern w:val="1"/>
                <w:lang w:eastAsia="zh-CN" w:bidi="hi-IN"/>
                <w14:ligatures w14:val="none"/>
              </w:rPr>
              <w:t xml:space="preserve">KOV ametnikele ja töötajatele </w:t>
            </w:r>
            <w:r w:rsidR="00EC1580" w:rsidRPr="0029115A">
              <w:rPr>
                <w:rFonts w:ascii="Times New Roman" w:eastAsia="SimSun" w:hAnsi="Times New Roman" w:cs="Times New Roman"/>
                <w:kern w:val="1"/>
                <w:lang w:eastAsia="zh-CN" w:bidi="hi-IN"/>
                <w14:ligatures w14:val="none"/>
              </w:rPr>
              <w:t>korraldati</w:t>
            </w:r>
            <w:r w:rsidRPr="0029115A">
              <w:rPr>
                <w:rFonts w:ascii="Times New Roman" w:eastAsia="SimSun" w:hAnsi="Times New Roman" w:cs="Times New Roman"/>
                <w:kern w:val="1"/>
                <w:lang w:eastAsia="zh-CN" w:bidi="hi-IN"/>
                <w14:ligatures w14:val="none"/>
              </w:rPr>
              <w:t xml:space="preserve"> </w:t>
            </w:r>
            <w:r w:rsidR="008D7F11" w:rsidRPr="0029115A">
              <w:rPr>
                <w:rFonts w:ascii="Times New Roman" w:eastAsia="SimSun" w:hAnsi="Times New Roman" w:cs="Times New Roman"/>
                <w:kern w:val="1"/>
                <w:lang w:eastAsia="zh-CN" w:bidi="hi-IN"/>
                <w14:ligatures w14:val="none"/>
              </w:rPr>
              <w:t xml:space="preserve">2023. aastal 1, </w:t>
            </w:r>
          </w:p>
          <w:p w14:paraId="3870BAA7" w14:textId="77777777" w:rsidR="00EC1580" w:rsidRPr="0029115A" w:rsidRDefault="008D7F11"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29115A">
              <w:rPr>
                <w:rFonts w:ascii="Times New Roman" w:eastAsia="SimSun" w:hAnsi="Times New Roman" w:cs="Times New Roman"/>
                <w:kern w:val="1"/>
                <w:lang w:eastAsia="zh-CN" w:bidi="hi-IN"/>
                <w14:ligatures w14:val="none"/>
              </w:rPr>
              <w:t>2024. aastal 3</w:t>
            </w:r>
            <w:r w:rsidR="00CC6BF6" w:rsidRPr="0029115A">
              <w:rPr>
                <w:rFonts w:ascii="Times New Roman" w:eastAsia="SimSun" w:hAnsi="Times New Roman" w:cs="Times New Roman"/>
                <w:kern w:val="1"/>
                <w:lang w:eastAsia="zh-CN" w:bidi="hi-IN"/>
                <w14:ligatures w14:val="none"/>
              </w:rPr>
              <w:t xml:space="preserve"> ja </w:t>
            </w:r>
          </w:p>
          <w:p w14:paraId="6ED6DD13" w14:textId="71F342F2" w:rsidR="00B96A12" w:rsidRPr="00355E3C" w:rsidRDefault="00CC6BF6"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29115A">
              <w:rPr>
                <w:rFonts w:ascii="Times New Roman" w:eastAsia="SimSun" w:hAnsi="Times New Roman" w:cs="Times New Roman"/>
                <w:kern w:val="1"/>
                <w:lang w:eastAsia="zh-CN" w:bidi="hi-IN"/>
                <w14:ligatures w14:val="none"/>
              </w:rPr>
              <w:t>2025. aastal</w:t>
            </w:r>
            <w:r w:rsidR="00521B3F" w:rsidRPr="0029115A">
              <w:rPr>
                <w:rFonts w:ascii="Times New Roman" w:eastAsia="SimSun" w:hAnsi="Times New Roman" w:cs="Times New Roman"/>
                <w:kern w:val="1"/>
                <w:lang w:eastAsia="zh-CN" w:bidi="hi-IN"/>
                <w14:ligatures w14:val="none"/>
              </w:rPr>
              <w:t xml:space="preserve"> 2 ja 2026. aastal</w:t>
            </w:r>
            <w:r w:rsidR="00B96A12" w:rsidRPr="0029115A">
              <w:rPr>
                <w:rFonts w:ascii="Times New Roman" w:eastAsia="SimSun" w:hAnsi="Times New Roman" w:cs="Times New Roman"/>
                <w:kern w:val="1"/>
                <w:lang w:eastAsia="zh-CN" w:bidi="hi-IN"/>
                <w14:ligatures w14:val="none"/>
              </w:rPr>
              <w:t xml:space="preserve"> </w:t>
            </w:r>
            <w:r w:rsidR="006B28A2" w:rsidRPr="0029115A">
              <w:rPr>
                <w:rFonts w:ascii="Times New Roman" w:eastAsia="SimSun" w:hAnsi="Times New Roman" w:cs="Times New Roman"/>
                <w:kern w:val="1"/>
                <w:lang w:eastAsia="zh-CN" w:bidi="hi-IN"/>
                <w14:ligatures w14:val="none"/>
              </w:rPr>
              <w:t xml:space="preserve">korraldatakse </w:t>
            </w:r>
            <w:r w:rsidR="00A10F96" w:rsidRPr="0029115A">
              <w:rPr>
                <w:rFonts w:ascii="Times New Roman" w:eastAsia="SimSun" w:hAnsi="Times New Roman" w:cs="Times New Roman"/>
                <w:kern w:val="1"/>
                <w:lang w:eastAsia="zh-CN" w:bidi="hi-IN"/>
                <w14:ligatures w14:val="none"/>
              </w:rPr>
              <w:t>2</w:t>
            </w:r>
            <w:r w:rsidR="00B96A12" w:rsidRPr="0029115A">
              <w:rPr>
                <w:rFonts w:ascii="Times New Roman" w:eastAsia="SimSun" w:hAnsi="Times New Roman" w:cs="Times New Roman"/>
                <w:kern w:val="1"/>
                <w:lang w:eastAsia="zh-CN" w:bidi="hi-IN"/>
                <w14:ligatures w14:val="none"/>
              </w:rPr>
              <w:t xml:space="preserve"> </w:t>
            </w:r>
            <w:r w:rsidR="007A11CB" w:rsidRPr="0029115A">
              <w:rPr>
                <w:rFonts w:ascii="Times New Roman" w:eastAsia="SimSun" w:hAnsi="Times New Roman" w:cs="Times New Roman"/>
                <w:kern w:val="1"/>
                <w:lang w:eastAsia="zh-CN" w:bidi="hi-IN"/>
                <w14:ligatures w14:val="none"/>
              </w:rPr>
              <w:t xml:space="preserve">temaatilist </w:t>
            </w:r>
            <w:r w:rsidR="00B96A12" w:rsidRPr="0029115A">
              <w:rPr>
                <w:rFonts w:ascii="Times New Roman" w:eastAsia="SimSun" w:hAnsi="Times New Roman" w:cs="Times New Roman"/>
                <w:kern w:val="1"/>
                <w:lang w:eastAsia="zh-CN" w:bidi="hi-IN"/>
                <w14:ligatures w14:val="none"/>
              </w:rPr>
              <w:t>infopäeva</w:t>
            </w:r>
            <w:r w:rsidR="00EC1580" w:rsidRPr="0029115A">
              <w:rPr>
                <w:rFonts w:ascii="Times New Roman" w:eastAsia="SimSun" w:hAnsi="Times New Roman" w:cs="Times New Roman"/>
                <w:kern w:val="1"/>
                <w:lang w:eastAsia="zh-CN" w:bidi="hi-IN"/>
                <w14:ligatures w14:val="none"/>
              </w:rPr>
              <w:t>.</w:t>
            </w:r>
          </w:p>
        </w:tc>
      </w:tr>
    </w:tbl>
    <w:p w14:paraId="53D423C4"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p>
    <w:p w14:paraId="0C6CF777" w14:textId="77777777" w:rsidR="00B96A12" w:rsidRPr="00355E3C" w:rsidRDefault="00B96A12" w:rsidP="00002D42">
      <w:pPr>
        <w:widowControl w:val="0"/>
        <w:numPr>
          <w:ilvl w:val="1"/>
          <w:numId w:val="3"/>
        </w:numPr>
        <w:suppressAutoHyphens/>
        <w:spacing w:after="0" w:line="238" w:lineRule="exact"/>
        <w:contextualSpacing/>
        <w:jc w:val="both"/>
        <w:rPr>
          <w:rFonts w:ascii="Times New Roman" w:eastAsia="SimSun" w:hAnsi="Times New Roman" w:cs="Times New Roman"/>
          <w:b/>
          <w:bCs/>
          <w:kern w:val="1"/>
          <w:lang w:eastAsia="zh-CN" w:bidi="hi-IN"/>
          <w14:ligatures w14:val="none"/>
        </w:rPr>
      </w:pPr>
      <w:r w:rsidRPr="00355E3C">
        <w:rPr>
          <w:rFonts w:ascii="Times New Roman" w:eastAsia="SimSun" w:hAnsi="Times New Roman" w:cs="Times New Roman"/>
          <w:b/>
          <w:bCs/>
          <w:kern w:val="1"/>
          <w:lang w:eastAsia="zh-CN" w:bidi="hi-IN"/>
          <w14:ligatures w14:val="none"/>
        </w:rPr>
        <w:t>3.5.1.4 KOV ametnike ja töötajate sihtrühmaga töötamise võimekuse tõstmine</w:t>
      </w:r>
    </w:p>
    <w:p w14:paraId="4B5E3ADD" w14:textId="77777777" w:rsidR="00B96A12" w:rsidRPr="00355E3C" w:rsidRDefault="00B96A12" w:rsidP="00B96A12">
      <w:pPr>
        <w:widowControl w:val="0"/>
        <w:suppressAutoHyphens/>
        <w:spacing w:after="0" w:line="240" w:lineRule="auto"/>
        <w:jc w:val="both"/>
        <w:rPr>
          <w:rFonts w:ascii="Times New Roman" w:eastAsia="SimSun" w:hAnsi="Times New Roman" w:cs="Times New Roman"/>
          <w:kern w:val="1"/>
          <w:lang w:eastAsia="zh-CN" w:bidi="hi-IN"/>
          <w14:ligatures w14:val="none"/>
        </w:rPr>
      </w:pPr>
    </w:p>
    <w:p w14:paraId="767AD89E" w14:textId="77777777" w:rsidR="00123FEA" w:rsidRPr="000112A5" w:rsidRDefault="00123FEA" w:rsidP="00955475">
      <w:pPr>
        <w:pStyle w:val="Default"/>
        <w:jc w:val="both"/>
        <w:rPr>
          <w:rStyle w:val="cf01"/>
          <w:rFonts w:ascii="Times New Roman" w:hAnsi="Times New Roman" w:cs="Times New Roman"/>
          <w:sz w:val="22"/>
          <w:szCs w:val="22"/>
          <w:u w:val="single"/>
        </w:rPr>
      </w:pPr>
      <w:r w:rsidRPr="000112A5">
        <w:rPr>
          <w:rStyle w:val="cf01"/>
          <w:rFonts w:ascii="Times New Roman" w:hAnsi="Times New Roman" w:cs="Times New Roman"/>
          <w:sz w:val="22"/>
          <w:szCs w:val="22"/>
          <w:u w:val="single"/>
        </w:rPr>
        <w:t>3.5.1.4.1 KOV ametnike ja töötajate koolitusvajaduse väljaselgitamine ja analüüsimine.</w:t>
      </w:r>
    </w:p>
    <w:p w14:paraId="3789C69A" w14:textId="77777777" w:rsidR="00F67326" w:rsidRPr="00D87D7B" w:rsidRDefault="00E553DF" w:rsidP="00955475">
      <w:pPr>
        <w:pStyle w:val="Default"/>
        <w:jc w:val="both"/>
        <w:rPr>
          <w:rStyle w:val="cf01"/>
          <w:rFonts w:ascii="Times New Roman" w:hAnsi="Times New Roman" w:cs="Times New Roman"/>
          <w:sz w:val="22"/>
          <w:szCs w:val="22"/>
        </w:rPr>
      </w:pPr>
      <w:r w:rsidRPr="00D87D7B">
        <w:rPr>
          <w:sz w:val="22"/>
          <w:szCs w:val="22"/>
        </w:rPr>
        <w:lastRenderedPageBreak/>
        <w:t xml:space="preserve">Tegevuse raames </w:t>
      </w:r>
      <w:r w:rsidR="00983FEB" w:rsidRPr="00D87D7B">
        <w:rPr>
          <w:sz w:val="22"/>
          <w:szCs w:val="22"/>
        </w:rPr>
        <w:t>jätkatakse</w:t>
      </w:r>
      <w:r w:rsidRPr="00D87D7B">
        <w:rPr>
          <w:sz w:val="22"/>
          <w:szCs w:val="22"/>
        </w:rPr>
        <w:t xml:space="preserve"> </w:t>
      </w:r>
      <w:r w:rsidR="00983FEB" w:rsidRPr="00D87D7B">
        <w:rPr>
          <w:sz w:val="22"/>
          <w:szCs w:val="22"/>
        </w:rPr>
        <w:t xml:space="preserve">erinevate </w:t>
      </w:r>
      <w:r w:rsidR="00256605" w:rsidRPr="00D87D7B">
        <w:rPr>
          <w:sz w:val="22"/>
          <w:szCs w:val="22"/>
        </w:rPr>
        <w:t xml:space="preserve">sidusrühmade koolituste </w:t>
      </w:r>
      <w:r w:rsidR="0002604D" w:rsidRPr="00D87D7B">
        <w:rPr>
          <w:sz w:val="22"/>
          <w:szCs w:val="22"/>
        </w:rPr>
        <w:t xml:space="preserve">koondamiste ja </w:t>
      </w:r>
      <w:r w:rsidR="00256605" w:rsidRPr="00D87D7B">
        <w:rPr>
          <w:sz w:val="22"/>
          <w:szCs w:val="22"/>
        </w:rPr>
        <w:t>jagamisega</w:t>
      </w:r>
      <w:r w:rsidR="00146221" w:rsidRPr="00D87D7B">
        <w:rPr>
          <w:sz w:val="22"/>
          <w:szCs w:val="22"/>
        </w:rPr>
        <w:t xml:space="preserve"> KOV ametnike</w:t>
      </w:r>
      <w:r w:rsidR="00256605" w:rsidRPr="00D87D7B">
        <w:rPr>
          <w:sz w:val="22"/>
          <w:szCs w:val="22"/>
        </w:rPr>
        <w:t>le</w:t>
      </w:r>
      <w:r w:rsidR="00146221" w:rsidRPr="00D87D7B">
        <w:rPr>
          <w:sz w:val="22"/>
          <w:szCs w:val="22"/>
        </w:rPr>
        <w:t xml:space="preserve"> ja töötajate</w:t>
      </w:r>
      <w:r w:rsidR="00256605" w:rsidRPr="00D87D7B">
        <w:rPr>
          <w:sz w:val="22"/>
          <w:szCs w:val="22"/>
        </w:rPr>
        <w:t>le</w:t>
      </w:r>
      <w:r w:rsidR="00FD2FB9" w:rsidRPr="00D87D7B">
        <w:rPr>
          <w:sz w:val="22"/>
          <w:szCs w:val="22"/>
        </w:rPr>
        <w:t xml:space="preserve">. Samas analüüsitakse </w:t>
      </w:r>
      <w:r w:rsidR="00146221" w:rsidRPr="00D87D7B">
        <w:rPr>
          <w:sz w:val="22"/>
          <w:szCs w:val="22"/>
        </w:rPr>
        <w:t>valdkondlik</w:t>
      </w:r>
      <w:r w:rsidR="00FD2FB9" w:rsidRPr="00D87D7B">
        <w:rPr>
          <w:sz w:val="22"/>
          <w:szCs w:val="22"/>
        </w:rPr>
        <w:t>ku</w:t>
      </w:r>
      <w:r w:rsidR="00146221" w:rsidRPr="00D87D7B">
        <w:rPr>
          <w:sz w:val="22"/>
          <w:szCs w:val="22"/>
        </w:rPr>
        <w:t xml:space="preserve"> koolitusvajadus</w:t>
      </w:r>
      <w:r w:rsidR="0063684C" w:rsidRPr="00D87D7B">
        <w:rPr>
          <w:sz w:val="22"/>
          <w:szCs w:val="22"/>
        </w:rPr>
        <w:t>e sisu tervikuna</w:t>
      </w:r>
      <w:r w:rsidR="00146221" w:rsidRPr="00D87D7B">
        <w:rPr>
          <w:sz w:val="22"/>
          <w:szCs w:val="22"/>
        </w:rPr>
        <w:t xml:space="preserve"> </w:t>
      </w:r>
      <w:r w:rsidR="0063684C" w:rsidRPr="00D87D7B">
        <w:rPr>
          <w:sz w:val="22"/>
          <w:szCs w:val="22"/>
        </w:rPr>
        <w:t xml:space="preserve">, et </w:t>
      </w:r>
      <w:r w:rsidR="00146221" w:rsidRPr="00D87D7B">
        <w:rPr>
          <w:sz w:val="22"/>
          <w:szCs w:val="22"/>
        </w:rPr>
        <w:t xml:space="preserve">sellest lähtuvalt </w:t>
      </w:r>
      <w:r w:rsidR="00343661" w:rsidRPr="00D87D7B">
        <w:rPr>
          <w:sz w:val="22"/>
          <w:szCs w:val="22"/>
        </w:rPr>
        <w:t>planeerida</w:t>
      </w:r>
      <w:r w:rsidR="00146221" w:rsidRPr="00D87D7B">
        <w:rPr>
          <w:sz w:val="22"/>
          <w:szCs w:val="22"/>
        </w:rPr>
        <w:t xml:space="preserve"> koolitusi</w:t>
      </w:r>
      <w:r w:rsidR="00955475" w:rsidRPr="00D87D7B">
        <w:rPr>
          <w:sz w:val="22"/>
          <w:szCs w:val="22"/>
        </w:rPr>
        <w:t xml:space="preserve">, </w:t>
      </w:r>
      <w:r w:rsidR="0063684C" w:rsidRPr="00D87D7B">
        <w:rPr>
          <w:sz w:val="22"/>
          <w:szCs w:val="22"/>
        </w:rPr>
        <w:t>mis tagavad</w:t>
      </w:r>
      <w:r w:rsidR="00146221" w:rsidRPr="00D87D7B">
        <w:rPr>
          <w:sz w:val="22"/>
          <w:szCs w:val="22"/>
        </w:rPr>
        <w:t xml:space="preserve"> TAT eesmärgi täitmise.</w:t>
      </w:r>
      <w:r w:rsidR="00936731" w:rsidRPr="00D87D7B">
        <w:rPr>
          <w:sz w:val="22"/>
          <w:szCs w:val="22"/>
        </w:rPr>
        <w:t xml:space="preserve"> </w:t>
      </w:r>
      <w:r w:rsidR="00A57DBD" w:rsidRPr="00D87D7B">
        <w:rPr>
          <w:sz w:val="22"/>
          <w:szCs w:val="22"/>
        </w:rPr>
        <w:t>Elluviija</w:t>
      </w:r>
      <w:r w:rsidR="00B6509D" w:rsidRPr="00D87D7B">
        <w:rPr>
          <w:sz w:val="22"/>
          <w:szCs w:val="22"/>
        </w:rPr>
        <w:t xml:space="preserve"> </w:t>
      </w:r>
      <w:r w:rsidR="00B80CB0" w:rsidRPr="00D87D7B">
        <w:rPr>
          <w:sz w:val="22"/>
          <w:szCs w:val="22"/>
        </w:rPr>
        <w:t xml:space="preserve">tegevus </w:t>
      </w:r>
      <w:r w:rsidR="00B6509D" w:rsidRPr="00D87D7B">
        <w:rPr>
          <w:sz w:val="22"/>
          <w:szCs w:val="22"/>
        </w:rPr>
        <w:t>kaardista</w:t>
      </w:r>
      <w:r w:rsidR="00B80CB0" w:rsidRPr="00D87D7B">
        <w:rPr>
          <w:sz w:val="22"/>
          <w:szCs w:val="22"/>
        </w:rPr>
        <w:t>misel jätkub</w:t>
      </w:r>
      <w:r w:rsidR="00B6509D" w:rsidRPr="00D87D7B">
        <w:rPr>
          <w:sz w:val="22"/>
          <w:szCs w:val="22"/>
        </w:rPr>
        <w:t>, m</w:t>
      </w:r>
      <w:r w:rsidR="00950DEF" w:rsidRPr="00D87D7B">
        <w:rPr>
          <w:rStyle w:val="cf01"/>
          <w:rFonts w:ascii="Times New Roman" w:hAnsi="Times New Roman" w:cs="Times New Roman"/>
          <w:sz w:val="22"/>
          <w:szCs w:val="22"/>
        </w:rPr>
        <w:t xml:space="preserve">is koolitusi täpsemalt </w:t>
      </w:r>
      <w:r w:rsidR="0049596A" w:rsidRPr="00D87D7B">
        <w:rPr>
          <w:rStyle w:val="cf01"/>
          <w:rFonts w:ascii="Times New Roman" w:hAnsi="Times New Roman" w:cs="Times New Roman"/>
          <w:sz w:val="22"/>
          <w:szCs w:val="22"/>
        </w:rPr>
        <w:t xml:space="preserve">KOV </w:t>
      </w:r>
      <w:r w:rsidR="00950DEF" w:rsidRPr="00D87D7B">
        <w:rPr>
          <w:rStyle w:val="cf01"/>
          <w:rFonts w:ascii="Times New Roman" w:hAnsi="Times New Roman" w:cs="Times New Roman"/>
          <w:sz w:val="22"/>
          <w:szCs w:val="22"/>
        </w:rPr>
        <w:t>koordinaatorid oma töös sihtrühmaga soovivad/vajavad</w:t>
      </w:r>
      <w:r w:rsidR="00B6509D" w:rsidRPr="00D87D7B">
        <w:rPr>
          <w:rStyle w:val="cf01"/>
          <w:rFonts w:ascii="Times New Roman" w:hAnsi="Times New Roman" w:cs="Times New Roman"/>
          <w:sz w:val="22"/>
          <w:szCs w:val="22"/>
        </w:rPr>
        <w:t xml:space="preserve">. </w:t>
      </w:r>
    </w:p>
    <w:p w14:paraId="0CEBA9A6" w14:textId="77777777" w:rsidR="002F16B3" w:rsidRPr="005148FE" w:rsidRDefault="002F16B3" w:rsidP="0037389C">
      <w:pPr>
        <w:pStyle w:val="Normaallaadveeb"/>
        <w:spacing w:before="0" w:beforeAutospacing="0" w:after="0" w:afterAutospacing="0"/>
        <w:jc w:val="both"/>
        <w:rPr>
          <w:strike/>
          <w:sz w:val="22"/>
          <w:szCs w:val="22"/>
        </w:rPr>
      </w:pPr>
    </w:p>
    <w:p w14:paraId="4D352AC6" w14:textId="77777777" w:rsidR="00C021E5" w:rsidRPr="00E15BF1" w:rsidRDefault="000955BB" w:rsidP="00FE3322">
      <w:pPr>
        <w:pStyle w:val="Normaallaadveeb"/>
        <w:spacing w:before="0" w:beforeAutospacing="0" w:after="0" w:afterAutospacing="0"/>
        <w:jc w:val="both"/>
        <w:rPr>
          <w:sz w:val="22"/>
          <w:szCs w:val="22"/>
        </w:rPr>
      </w:pPr>
      <w:r w:rsidRPr="00E15BF1">
        <w:rPr>
          <w:sz w:val="22"/>
          <w:szCs w:val="22"/>
        </w:rPr>
        <w:t xml:space="preserve">2026. </w:t>
      </w:r>
      <w:r w:rsidR="0037389C" w:rsidRPr="00E15BF1">
        <w:rPr>
          <w:sz w:val="22"/>
          <w:szCs w:val="22"/>
        </w:rPr>
        <w:t>aasta teisel poolel viib elluviija läbi koolitusvajaduse analüüsi</w:t>
      </w:r>
      <w:r w:rsidR="00FE3322" w:rsidRPr="00E15BF1">
        <w:rPr>
          <w:sz w:val="22"/>
          <w:szCs w:val="22"/>
        </w:rPr>
        <w:t xml:space="preserve"> </w:t>
      </w:r>
      <w:r w:rsidR="00FE3322" w:rsidRPr="00E15BF1">
        <w:rPr>
          <w:rStyle w:val="cf01"/>
          <w:rFonts w:ascii="Times New Roman" w:hAnsi="Times New Roman" w:cs="Times New Roman"/>
          <w:sz w:val="22"/>
          <w:szCs w:val="22"/>
        </w:rPr>
        <w:t>kogemusnõustajate ja kultuurivahendajate suunal</w:t>
      </w:r>
      <w:r w:rsidR="0037389C" w:rsidRPr="00E15BF1">
        <w:rPr>
          <w:sz w:val="22"/>
          <w:szCs w:val="22"/>
        </w:rPr>
        <w:t>, mille käigus hinnatakse:</w:t>
      </w:r>
      <w:r w:rsidR="00A9720A" w:rsidRPr="00E15BF1">
        <w:rPr>
          <w:sz w:val="22"/>
          <w:szCs w:val="22"/>
        </w:rPr>
        <w:t xml:space="preserve"> </w:t>
      </w:r>
    </w:p>
    <w:p w14:paraId="1744280E" w14:textId="68E5A699" w:rsidR="0037389C" w:rsidRPr="0037389C" w:rsidRDefault="00C021E5" w:rsidP="00C021E5">
      <w:pPr>
        <w:pStyle w:val="Normaallaadveeb"/>
        <w:numPr>
          <w:ilvl w:val="0"/>
          <w:numId w:val="38"/>
        </w:numPr>
        <w:spacing w:before="0" w:beforeAutospacing="0" w:after="0" w:afterAutospacing="0"/>
        <w:jc w:val="both"/>
        <w:rPr>
          <w:sz w:val="22"/>
          <w:szCs w:val="22"/>
        </w:rPr>
      </w:pPr>
      <w:r>
        <w:rPr>
          <w:sz w:val="22"/>
          <w:szCs w:val="22"/>
        </w:rPr>
        <w:t xml:space="preserve">nende </w:t>
      </w:r>
      <w:r w:rsidR="0037389C" w:rsidRPr="0037389C">
        <w:rPr>
          <w:sz w:val="22"/>
          <w:szCs w:val="22"/>
        </w:rPr>
        <w:t>vajadust kohalikes omavalitsustes,</w:t>
      </w:r>
    </w:p>
    <w:p w14:paraId="46BE6006" w14:textId="2F536F1B" w:rsidR="007D3B5E" w:rsidRPr="008676CC" w:rsidRDefault="007D3B5E" w:rsidP="007D3B5E">
      <w:pPr>
        <w:pStyle w:val="Normaallaadveeb"/>
        <w:numPr>
          <w:ilvl w:val="0"/>
          <w:numId w:val="38"/>
        </w:numPr>
        <w:spacing w:before="0" w:beforeAutospacing="0" w:after="0" w:afterAutospacing="0"/>
        <w:jc w:val="both"/>
        <w:rPr>
          <w:sz w:val="22"/>
          <w:szCs w:val="22"/>
        </w:rPr>
      </w:pPr>
      <w:r w:rsidRPr="008676CC">
        <w:rPr>
          <w:sz w:val="22"/>
          <w:szCs w:val="22"/>
        </w:rPr>
        <w:t>valikupõhimõtteid koolitusel osalejatele (nt taust ja sobivus)</w:t>
      </w:r>
      <w:r>
        <w:rPr>
          <w:sz w:val="22"/>
          <w:szCs w:val="22"/>
        </w:rPr>
        <w:t>,</w:t>
      </w:r>
    </w:p>
    <w:p w14:paraId="7AA73162" w14:textId="77777777" w:rsidR="000A185B" w:rsidRPr="008676CC" w:rsidRDefault="000A185B" w:rsidP="000A185B">
      <w:pPr>
        <w:pStyle w:val="Normaallaadveeb"/>
        <w:numPr>
          <w:ilvl w:val="0"/>
          <w:numId w:val="38"/>
        </w:numPr>
        <w:spacing w:before="0" w:beforeAutospacing="0" w:after="0" w:afterAutospacing="0"/>
        <w:jc w:val="both"/>
        <w:rPr>
          <w:sz w:val="22"/>
          <w:szCs w:val="22"/>
        </w:rPr>
      </w:pPr>
      <w:r w:rsidRPr="008676CC">
        <w:rPr>
          <w:sz w:val="22"/>
          <w:szCs w:val="22"/>
        </w:rPr>
        <w:t>koolitatud spetsialistide teenuse pakkumise jätkusuutlikkust ning</w:t>
      </w:r>
    </w:p>
    <w:p w14:paraId="7B1E68A5" w14:textId="77777777" w:rsidR="000A185B" w:rsidRDefault="000A185B" w:rsidP="000A185B">
      <w:pPr>
        <w:pStyle w:val="Normaallaadveeb"/>
        <w:numPr>
          <w:ilvl w:val="0"/>
          <w:numId w:val="38"/>
        </w:numPr>
        <w:spacing w:before="0" w:beforeAutospacing="0" w:after="0" w:afterAutospacing="0"/>
        <w:jc w:val="both"/>
        <w:rPr>
          <w:sz w:val="22"/>
          <w:szCs w:val="22"/>
        </w:rPr>
      </w:pPr>
      <w:r w:rsidRPr="008676CC">
        <w:rPr>
          <w:sz w:val="22"/>
          <w:szCs w:val="22"/>
        </w:rPr>
        <w:t>koolituse laiema mõju hindamist.</w:t>
      </w:r>
    </w:p>
    <w:p w14:paraId="474E4AC4" w14:textId="77777777" w:rsidR="00454AF6" w:rsidRPr="008676CC" w:rsidRDefault="00454AF6" w:rsidP="00454AF6">
      <w:pPr>
        <w:pStyle w:val="Normaallaadveeb"/>
        <w:spacing w:before="0" w:beforeAutospacing="0" w:after="0" w:afterAutospacing="0"/>
        <w:jc w:val="both"/>
        <w:rPr>
          <w:sz w:val="22"/>
          <w:szCs w:val="22"/>
        </w:rPr>
      </w:pPr>
    </w:p>
    <w:p w14:paraId="50FE4838" w14:textId="25DA5D77" w:rsidR="008676CC" w:rsidRPr="008676CC" w:rsidRDefault="008676CC" w:rsidP="008676CC">
      <w:pPr>
        <w:pStyle w:val="Normaallaadveeb"/>
        <w:spacing w:before="0" w:beforeAutospacing="0" w:after="0" w:afterAutospacing="0"/>
        <w:jc w:val="both"/>
        <w:rPr>
          <w:sz w:val="22"/>
          <w:szCs w:val="22"/>
        </w:rPr>
      </w:pPr>
      <w:r w:rsidRPr="008676CC">
        <w:rPr>
          <w:sz w:val="22"/>
          <w:szCs w:val="22"/>
        </w:rPr>
        <w:t>Analüüsi tulemus</w:t>
      </w:r>
      <w:r w:rsidR="00E15BF1">
        <w:rPr>
          <w:sz w:val="22"/>
          <w:szCs w:val="22"/>
        </w:rPr>
        <w:t xml:space="preserve">test </w:t>
      </w:r>
      <w:r w:rsidR="008C0057">
        <w:rPr>
          <w:sz w:val="22"/>
          <w:szCs w:val="22"/>
        </w:rPr>
        <w:t xml:space="preserve">selgub </w:t>
      </w:r>
      <w:r w:rsidRPr="008676CC">
        <w:rPr>
          <w:sz w:val="22"/>
          <w:szCs w:val="22"/>
        </w:rPr>
        <w:t>koolitus</w:t>
      </w:r>
      <w:r w:rsidR="009F6CC7">
        <w:rPr>
          <w:sz w:val="22"/>
          <w:szCs w:val="22"/>
        </w:rPr>
        <w:t>te kavandamine</w:t>
      </w:r>
      <w:r w:rsidRPr="008676CC">
        <w:rPr>
          <w:sz w:val="22"/>
          <w:szCs w:val="22"/>
        </w:rPr>
        <w:t xml:space="preserve"> 2027. aastal TAT tegevuste raames.</w:t>
      </w:r>
    </w:p>
    <w:p w14:paraId="364084E1" w14:textId="529882D5" w:rsidR="005E1887" w:rsidRPr="008676CC" w:rsidRDefault="005E1887" w:rsidP="008676CC">
      <w:pPr>
        <w:pStyle w:val="Default"/>
        <w:jc w:val="both"/>
        <w:rPr>
          <w:sz w:val="22"/>
          <w:szCs w:val="22"/>
        </w:rPr>
      </w:pPr>
    </w:p>
    <w:p w14:paraId="1D82AF3B" w14:textId="77777777" w:rsidR="00195C39" w:rsidRPr="00195C39" w:rsidRDefault="00195C39" w:rsidP="008E0E6F">
      <w:pPr>
        <w:widowControl w:val="0"/>
        <w:suppressAutoHyphens/>
        <w:spacing w:after="0" w:line="240" w:lineRule="auto"/>
        <w:jc w:val="both"/>
        <w:rPr>
          <w:rStyle w:val="cf01"/>
          <w:rFonts w:ascii="Times New Roman" w:hAnsi="Times New Roman" w:cs="Times New Roman"/>
          <w:sz w:val="22"/>
          <w:szCs w:val="22"/>
          <w:u w:val="single"/>
        </w:rPr>
      </w:pPr>
      <w:r w:rsidRPr="00195C39">
        <w:rPr>
          <w:rStyle w:val="cf01"/>
          <w:rFonts w:ascii="Times New Roman" w:hAnsi="Times New Roman" w:cs="Times New Roman"/>
          <w:sz w:val="22"/>
          <w:szCs w:val="22"/>
          <w:u w:val="single"/>
        </w:rPr>
        <w:t>3.5.1.4.2</w:t>
      </w:r>
      <w:r w:rsidRPr="00195C39">
        <w:rPr>
          <w:rStyle w:val="cf01"/>
          <w:rFonts w:ascii="Times New Roman" w:hAnsi="Times New Roman" w:cs="Times New Roman"/>
          <w:sz w:val="22"/>
          <w:szCs w:val="22"/>
          <w:u w:val="single"/>
        </w:rPr>
        <w:tab/>
        <w:t xml:space="preserve"> Koolituste, töövarjupäevade, õppereiside ja kogemuskohtumiste korraldamine.</w:t>
      </w:r>
    </w:p>
    <w:p w14:paraId="3B259DB7" w14:textId="03400753" w:rsidR="000D203B" w:rsidRDefault="009B7B1A" w:rsidP="00B96A12">
      <w:pPr>
        <w:widowControl w:val="0"/>
        <w:suppressAutoHyphens/>
        <w:spacing w:after="0" w:line="240" w:lineRule="auto"/>
        <w:jc w:val="both"/>
        <w:rPr>
          <w:rFonts w:ascii="Times New Roman" w:eastAsia="Times New Roman" w:hAnsi="Times New Roman" w:cs="Times New Roman"/>
          <w:kern w:val="0"/>
          <w:lang w:eastAsia="et-EE"/>
        </w:rPr>
      </w:pPr>
      <w:r w:rsidRPr="006D7F24">
        <w:rPr>
          <w:rFonts w:ascii="Times New Roman" w:eastAsia="Times New Roman" w:hAnsi="Times New Roman" w:cs="Times New Roman"/>
          <w:kern w:val="0"/>
          <w:lang w:eastAsia="et-EE"/>
        </w:rPr>
        <w:t xml:space="preserve">2025. aastal lõimumis-, sh kohanemiseteekondade protsessi käigus </w:t>
      </w:r>
      <w:r w:rsidR="00100E44">
        <w:rPr>
          <w:rFonts w:ascii="Times New Roman" w:eastAsia="Times New Roman" w:hAnsi="Times New Roman" w:cs="Times New Roman"/>
          <w:kern w:val="0"/>
          <w:lang w:eastAsia="et-EE"/>
        </w:rPr>
        <w:t xml:space="preserve">on </w:t>
      </w:r>
      <w:r w:rsidRPr="006D7F24">
        <w:rPr>
          <w:rFonts w:ascii="Times New Roman" w:eastAsia="Times New Roman" w:hAnsi="Times New Roman" w:cs="Times New Roman"/>
          <w:kern w:val="0"/>
          <w:lang w:eastAsia="et-EE"/>
        </w:rPr>
        <w:t xml:space="preserve">loodud sihtrühma põhised persoonad. Juhendmaterjalid </w:t>
      </w:r>
      <w:r>
        <w:rPr>
          <w:rFonts w:ascii="Times New Roman" w:eastAsia="Times New Roman" w:hAnsi="Times New Roman" w:cs="Times New Roman"/>
          <w:kern w:val="0"/>
          <w:lang w:eastAsia="et-EE"/>
        </w:rPr>
        <w:t>persoonade</w:t>
      </w:r>
      <w:r w:rsidRPr="006D7F24">
        <w:rPr>
          <w:rFonts w:ascii="Times New Roman" w:eastAsia="Times New Roman" w:hAnsi="Times New Roman" w:cs="Times New Roman"/>
          <w:kern w:val="0"/>
          <w:lang w:eastAsia="et-EE"/>
        </w:rPr>
        <w:t xml:space="preserve"> kasutamiseks luuakse</w:t>
      </w:r>
      <w:r w:rsidR="0099777C">
        <w:rPr>
          <w:rFonts w:ascii="Times New Roman" w:eastAsia="Times New Roman" w:hAnsi="Times New Roman" w:cs="Times New Roman"/>
          <w:kern w:val="0"/>
          <w:lang w:eastAsia="et-EE"/>
        </w:rPr>
        <w:t>,</w:t>
      </w:r>
      <w:r w:rsidRPr="006D7F24">
        <w:rPr>
          <w:rFonts w:ascii="Times New Roman" w:eastAsia="Times New Roman" w:hAnsi="Times New Roman" w:cs="Times New Roman"/>
          <w:kern w:val="0"/>
          <w:lang w:eastAsia="et-EE"/>
        </w:rPr>
        <w:t xml:space="preserve"> testitakse</w:t>
      </w:r>
      <w:r w:rsidR="0099777C">
        <w:rPr>
          <w:rFonts w:ascii="Times New Roman" w:eastAsia="Times New Roman" w:hAnsi="Times New Roman" w:cs="Times New Roman"/>
          <w:kern w:val="0"/>
          <w:lang w:eastAsia="et-EE"/>
        </w:rPr>
        <w:t xml:space="preserve"> ja parendatakse</w:t>
      </w:r>
      <w:r w:rsidRPr="006D7F24">
        <w:rPr>
          <w:rFonts w:ascii="Times New Roman" w:eastAsia="Times New Roman" w:hAnsi="Times New Roman" w:cs="Times New Roman"/>
          <w:kern w:val="0"/>
          <w:lang w:eastAsia="et-EE"/>
        </w:rPr>
        <w:t xml:space="preserve"> elluviija </w:t>
      </w:r>
      <w:r w:rsidR="0099777C">
        <w:rPr>
          <w:rFonts w:ascii="Times New Roman" w:eastAsia="Times New Roman" w:hAnsi="Times New Roman" w:cs="Times New Roman"/>
          <w:kern w:val="0"/>
          <w:lang w:eastAsia="et-EE"/>
        </w:rPr>
        <w:t xml:space="preserve">ja partnerite </w:t>
      </w:r>
      <w:r w:rsidRPr="006D7F24">
        <w:rPr>
          <w:rFonts w:ascii="Times New Roman" w:eastAsia="Times New Roman" w:hAnsi="Times New Roman" w:cs="Times New Roman"/>
          <w:kern w:val="0"/>
          <w:lang w:eastAsia="et-EE"/>
        </w:rPr>
        <w:t xml:space="preserve">poolt teenusdisainiprotsessi raames </w:t>
      </w:r>
      <w:r>
        <w:rPr>
          <w:rFonts w:ascii="Times New Roman" w:eastAsia="Times New Roman" w:hAnsi="Times New Roman" w:cs="Times New Roman"/>
          <w:kern w:val="0"/>
          <w:lang w:eastAsia="et-EE"/>
        </w:rPr>
        <w:t xml:space="preserve">2026. aastal </w:t>
      </w:r>
      <w:r w:rsidRPr="006D7F24">
        <w:rPr>
          <w:rFonts w:ascii="Times New Roman" w:eastAsia="Times New Roman" w:hAnsi="Times New Roman" w:cs="Times New Roman"/>
          <w:kern w:val="0"/>
          <w:lang w:eastAsia="et-EE"/>
        </w:rPr>
        <w:t>sidusrühmadega.</w:t>
      </w:r>
      <w:r w:rsidR="00E07AD5">
        <w:rPr>
          <w:rFonts w:ascii="Times New Roman" w:eastAsia="Times New Roman" w:hAnsi="Times New Roman" w:cs="Times New Roman"/>
          <w:kern w:val="0"/>
          <w:lang w:eastAsia="et-EE"/>
        </w:rPr>
        <w:t xml:space="preserve"> Seejärel</w:t>
      </w:r>
      <w:r w:rsidR="00EF4BD6">
        <w:rPr>
          <w:rFonts w:ascii="Times New Roman" w:eastAsia="Times New Roman" w:hAnsi="Times New Roman" w:cs="Times New Roman"/>
          <w:kern w:val="0"/>
          <w:lang w:eastAsia="et-EE"/>
        </w:rPr>
        <w:t xml:space="preserve"> toimuvad </w:t>
      </w:r>
      <w:r w:rsidR="00744830">
        <w:rPr>
          <w:rFonts w:ascii="Times New Roman" w:eastAsia="Times New Roman" w:hAnsi="Times New Roman" w:cs="Times New Roman"/>
          <w:kern w:val="0"/>
          <w:lang w:eastAsia="et-EE"/>
        </w:rPr>
        <w:t xml:space="preserve">juhendmaterjalide kasutamiseks </w:t>
      </w:r>
      <w:r w:rsidR="00EF4BD6">
        <w:rPr>
          <w:rFonts w:ascii="Times New Roman" w:eastAsia="Times New Roman" w:hAnsi="Times New Roman" w:cs="Times New Roman"/>
          <w:kern w:val="0"/>
          <w:lang w:eastAsia="et-EE"/>
        </w:rPr>
        <w:t>koolitused</w:t>
      </w:r>
      <w:r w:rsidR="007505BE">
        <w:rPr>
          <w:rFonts w:ascii="Times New Roman" w:eastAsia="Times New Roman" w:hAnsi="Times New Roman" w:cs="Times New Roman"/>
          <w:kern w:val="0"/>
          <w:lang w:eastAsia="et-EE"/>
        </w:rPr>
        <w:t xml:space="preserve"> </w:t>
      </w:r>
      <w:r w:rsidR="00BD29FA">
        <w:rPr>
          <w:rFonts w:ascii="Times New Roman" w:eastAsia="Times New Roman" w:hAnsi="Times New Roman" w:cs="Times New Roman"/>
          <w:kern w:val="0"/>
          <w:lang w:eastAsia="et-EE"/>
        </w:rPr>
        <w:t>ning</w:t>
      </w:r>
      <w:r w:rsidR="007505BE">
        <w:rPr>
          <w:rFonts w:ascii="Times New Roman" w:eastAsia="Times New Roman" w:hAnsi="Times New Roman" w:cs="Times New Roman"/>
          <w:kern w:val="0"/>
          <w:lang w:eastAsia="et-EE"/>
        </w:rPr>
        <w:t xml:space="preserve"> kogemuskohtumised</w:t>
      </w:r>
      <w:r w:rsidR="00EF4BD6">
        <w:rPr>
          <w:rFonts w:ascii="Times New Roman" w:eastAsia="Times New Roman" w:hAnsi="Times New Roman" w:cs="Times New Roman"/>
          <w:kern w:val="0"/>
          <w:lang w:eastAsia="et-EE"/>
        </w:rPr>
        <w:t xml:space="preserve"> üle Eesti</w:t>
      </w:r>
      <w:r w:rsidR="007505BE">
        <w:rPr>
          <w:rFonts w:ascii="Times New Roman" w:eastAsia="Times New Roman" w:hAnsi="Times New Roman" w:cs="Times New Roman"/>
          <w:kern w:val="0"/>
          <w:lang w:eastAsia="et-EE"/>
        </w:rPr>
        <w:t xml:space="preserve"> KOV-idele</w:t>
      </w:r>
      <w:r w:rsidR="00EF4BD6">
        <w:rPr>
          <w:rFonts w:ascii="Times New Roman" w:eastAsia="Times New Roman" w:hAnsi="Times New Roman" w:cs="Times New Roman"/>
          <w:kern w:val="0"/>
          <w:lang w:eastAsia="et-EE"/>
        </w:rPr>
        <w:t>.</w:t>
      </w:r>
    </w:p>
    <w:p w14:paraId="5D7D74BA" w14:textId="77777777" w:rsidR="00744830" w:rsidRPr="00C07C9F" w:rsidRDefault="00744830" w:rsidP="00B96A12">
      <w:pPr>
        <w:widowControl w:val="0"/>
        <w:suppressAutoHyphens/>
        <w:spacing w:after="0" w:line="240" w:lineRule="auto"/>
        <w:jc w:val="both"/>
        <w:rPr>
          <w:rFonts w:ascii="Times New Roman" w:eastAsia="SimSun" w:hAnsi="Times New Roman" w:cs="Times New Roman"/>
          <w:kern w:val="1"/>
          <w:lang w:eastAsia="zh-CN" w:bidi="hi-IN"/>
          <w14:ligatures w14:val="none"/>
        </w:rPr>
      </w:pPr>
    </w:p>
    <w:p w14:paraId="46CD4090" w14:textId="57841DE2" w:rsidR="005074BB" w:rsidRPr="00E825CE" w:rsidRDefault="00BE7A08" w:rsidP="006568C3">
      <w:pPr>
        <w:pStyle w:val="Lihttekst"/>
        <w:jc w:val="both"/>
        <w:rPr>
          <w:rFonts w:ascii="Times New Roman" w:hAnsi="Times New Roman" w:cs="Times New Roman"/>
        </w:rPr>
      </w:pPr>
      <w:r w:rsidRPr="006568C3">
        <w:rPr>
          <w:rFonts w:ascii="Times New Roman" w:hAnsi="Times New Roman" w:cs="Times New Roman"/>
        </w:rPr>
        <w:t>ÜRO Pagulasamet</w:t>
      </w:r>
      <w:r w:rsidR="00B332D2">
        <w:rPr>
          <w:rFonts w:ascii="Times New Roman" w:hAnsi="Times New Roman" w:cs="Times New Roman"/>
        </w:rPr>
        <w:t xml:space="preserve">i </w:t>
      </w:r>
      <w:r w:rsidR="00EE2902" w:rsidRPr="006568C3">
        <w:rPr>
          <w:rFonts w:ascii="Times New Roman" w:hAnsi="Times New Roman" w:cs="Times New Roman"/>
        </w:rPr>
        <w:t>korrald</w:t>
      </w:r>
      <w:r w:rsidR="0016101D">
        <w:rPr>
          <w:rFonts w:ascii="Times New Roman" w:hAnsi="Times New Roman" w:cs="Times New Roman"/>
        </w:rPr>
        <w:t>atav</w:t>
      </w:r>
      <w:r w:rsidR="00CE6784">
        <w:rPr>
          <w:rFonts w:ascii="Times New Roman" w:hAnsi="Times New Roman" w:cs="Times New Roman"/>
        </w:rPr>
        <w:t xml:space="preserve"> </w:t>
      </w:r>
      <w:r w:rsidR="00066572" w:rsidRPr="006568C3">
        <w:rPr>
          <w:rFonts w:ascii="Times New Roman" w:hAnsi="Times New Roman" w:cs="Times New Roman"/>
        </w:rPr>
        <w:t>„</w:t>
      </w:r>
      <w:r w:rsidRPr="006568C3">
        <w:rPr>
          <w:rFonts w:ascii="Times New Roman" w:hAnsi="Times New Roman" w:cs="Times New Roman"/>
        </w:rPr>
        <w:t>Lõimumisakadeemia</w:t>
      </w:r>
      <w:r w:rsidR="00066572" w:rsidRPr="006568C3">
        <w:rPr>
          <w:rFonts w:ascii="Times New Roman" w:hAnsi="Times New Roman" w:cs="Times New Roman"/>
        </w:rPr>
        <w:t>“</w:t>
      </w:r>
      <w:r w:rsidR="00B332D2" w:rsidRPr="00B332D2">
        <w:rPr>
          <w:rFonts w:ascii="Times New Roman" w:hAnsi="Times New Roman" w:cs="Times New Roman"/>
        </w:rPr>
        <w:t xml:space="preserve"> </w:t>
      </w:r>
      <w:r w:rsidR="00B332D2" w:rsidRPr="006568C3">
        <w:rPr>
          <w:rFonts w:ascii="Times New Roman" w:hAnsi="Times New Roman" w:cs="Times New Roman"/>
        </w:rPr>
        <w:t xml:space="preserve">KOV töötajatele ja ametnikele </w:t>
      </w:r>
      <w:r w:rsidR="006A5E7D">
        <w:rPr>
          <w:rFonts w:ascii="Times New Roman" w:hAnsi="Times New Roman" w:cs="Times New Roman"/>
        </w:rPr>
        <w:t xml:space="preserve"> jätkub </w:t>
      </w:r>
      <w:r w:rsidR="00B332D2">
        <w:rPr>
          <w:rFonts w:ascii="Times New Roman" w:hAnsi="Times New Roman" w:cs="Times New Roman"/>
        </w:rPr>
        <w:t xml:space="preserve">2026. aastal </w:t>
      </w:r>
      <w:r w:rsidR="00B332D2" w:rsidRPr="006568C3">
        <w:rPr>
          <w:rFonts w:ascii="Times New Roman" w:hAnsi="Times New Roman" w:cs="Times New Roman"/>
        </w:rPr>
        <w:t>Läti Vabariigis, Riias</w:t>
      </w:r>
      <w:r w:rsidR="009D4C6A">
        <w:rPr>
          <w:rFonts w:ascii="Times New Roman" w:hAnsi="Times New Roman" w:cs="Times New Roman"/>
        </w:rPr>
        <w:t xml:space="preserve">. </w:t>
      </w:r>
      <w:r w:rsidR="00CC5077">
        <w:rPr>
          <w:rFonts w:ascii="Times New Roman" w:hAnsi="Times New Roman" w:cs="Times New Roman"/>
        </w:rPr>
        <w:t>Akadeemia</w:t>
      </w:r>
      <w:r w:rsidRPr="00C07C9F">
        <w:rPr>
          <w:rFonts w:ascii="Times New Roman" w:hAnsi="Times New Roman" w:cs="Times New Roman"/>
        </w:rPr>
        <w:t xml:space="preserve"> on </w:t>
      </w:r>
      <w:r w:rsidR="00502AAE" w:rsidRPr="00C07C9F">
        <w:rPr>
          <w:rFonts w:ascii="Times New Roman" w:hAnsi="Times New Roman" w:cs="Times New Roman"/>
        </w:rPr>
        <w:t xml:space="preserve">rahvusvahelise organisatsiooni </w:t>
      </w:r>
      <w:r w:rsidRPr="00C07C9F">
        <w:rPr>
          <w:rFonts w:ascii="Times New Roman" w:hAnsi="Times New Roman" w:cs="Times New Roman"/>
        </w:rPr>
        <w:t>algatus</w:t>
      </w:r>
      <w:r w:rsidR="0059123E" w:rsidRPr="00C07C9F">
        <w:rPr>
          <w:rFonts w:ascii="Times New Roman" w:hAnsi="Times New Roman" w:cs="Times New Roman"/>
        </w:rPr>
        <w:t>, kus</w:t>
      </w:r>
      <w:r w:rsidRPr="00C07C9F">
        <w:rPr>
          <w:rFonts w:ascii="Times New Roman" w:hAnsi="Times New Roman" w:cs="Times New Roman"/>
        </w:rPr>
        <w:t xml:space="preserve"> </w:t>
      </w:r>
      <w:r w:rsidR="0059123E" w:rsidRPr="00C07C9F">
        <w:rPr>
          <w:rFonts w:ascii="Times New Roman" w:hAnsi="Times New Roman" w:cs="Times New Roman"/>
        </w:rPr>
        <w:t>viiakse läbi</w:t>
      </w:r>
      <w:r w:rsidRPr="00C07C9F">
        <w:rPr>
          <w:rFonts w:ascii="Times New Roman" w:hAnsi="Times New Roman" w:cs="Times New Roman"/>
        </w:rPr>
        <w:t xml:space="preserve"> erinevaid koolitusi omavalitsus</w:t>
      </w:r>
      <w:r w:rsidR="00502AAE" w:rsidRPr="00C07C9F">
        <w:rPr>
          <w:rFonts w:ascii="Times New Roman" w:hAnsi="Times New Roman" w:cs="Times New Roman"/>
        </w:rPr>
        <w:t>t</w:t>
      </w:r>
      <w:r w:rsidRPr="00C07C9F">
        <w:rPr>
          <w:rFonts w:ascii="Times New Roman" w:hAnsi="Times New Roman" w:cs="Times New Roman"/>
        </w:rPr>
        <w:t xml:space="preserve">e </w:t>
      </w:r>
      <w:r w:rsidR="00A32300" w:rsidRPr="00C07C9F">
        <w:rPr>
          <w:rFonts w:ascii="Times New Roman" w:hAnsi="Times New Roman" w:cs="Times New Roman"/>
        </w:rPr>
        <w:t>teadlikkuse tõstmiseks</w:t>
      </w:r>
      <w:r w:rsidRPr="00C07C9F">
        <w:rPr>
          <w:rFonts w:ascii="Times New Roman" w:hAnsi="Times New Roman" w:cs="Times New Roman"/>
        </w:rPr>
        <w:t>, valmistades neid ette töötamaks uussisserändajatega ja tegelema väljakutsetega, millega integratsiooni</w:t>
      </w:r>
      <w:r w:rsidR="00DF0554" w:rsidRPr="00C07C9F">
        <w:rPr>
          <w:rFonts w:ascii="Times New Roman" w:hAnsi="Times New Roman" w:cs="Times New Roman"/>
        </w:rPr>
        <w:t>protsessi</w:t>
      </w:r>
      <w:r w:rsidRPr="00C07C9F">
        <w:rPr>
          <w:rFonts w:ascii="Times New Roman" w:hAnsi="Times New Roman" w:cs="Times New Roman"/>
        </w:rPr>
        <w:t xml:space="preserve"> käigus kokku puutuda või</w:t>
      </w:r>
      <w:r w:rsidR="0059123E" w:rsidRPr="00C07C9F">
        <w:rPr>
          <w:rFonts w:ascii="Times New Roman" w:hAnsi="Times New Roman" w:cs="Times New Roman"/>
        </w:rPr>
        <w:t>b</w:t>
      </w:r>
      <w:r w:rsidRPr="00C07C9F">
        <w:rPr>
          <w:rFonts w:ascii="Times New Roman" w:hAnsi="Times New Roman" w:cs="Times New Roman"/>
        </w:rPr>
        <w:t>.</w:t>
      </w:r>
      <w:r w:rsidR="006568C3">
        <w:rPr>
          <w:rFonts w:ascii="Times New Roman" w:hAnsi="Times New Roman" w:cs="Times New Roman"/>
        </w:rPr>
        <w:t xml:space="preserve"> </w:t>
      </w:r>
      <w:r w:rsidR="007E6E4C">
        <w:rPr>
          <w:rFonts w:ascii="Times New Roman" w:hAnsi="Times New Roman" w:cs="Times New Roman"/>
          <w:i/>
          <w:iCs/>
        </w:rPr>
        <w:t>Korraldajatel on planeerimisel</w:t>
      </w:r>
      <w:r w:rsidR="007F3C53" w:rsidRPr="00794577">
        <w:rPr>
          <w:rFonts w:ascii="Times New Roman" w:hAnsi="Times New Roman" w:cs="Times New Roman"/>
          <w:i/>
          <w:iCs/>
        </w:rPr>
        <w:t xml:space="preserve"> „Lõimumisakadeemia“ </w:t>
      </w:r>
      <w:r w:rsidR="00D86ACE" w:rsidRPr="00794577">
        <w:rPr>
          <w:rFonts w:ascii="Times New Roman" w:hAnsi="Times New Roman" w:cs="Times New Roman"/>
          <w:i/>
          <w:iCs/>
        </w:rPr>
        <w:t>toimu</w:t>
      </w:r>
      <w:r w:rsidR="001A6B83">
        <w:rPr>
          <w:rFonts w:ascii="Times New Roman" w:hAnsi="Times New Roman" w:cs="Times New Roman"/>
          <w:i/>
          <w:iCs/>
        </w:rPr>
        <w:t>mine</w:t>
      </w:r>
      <w:r w:rsidR="00D86ACE" w:rsidRPr="00794577">
        <w:rPr>
          <w:rFonts w:ascii="Times New Roman" w:hAnsi="Times New Roman" w:cs="Times New Roman"/>
          <w:i/>
          <w:iCs/>
        </w:rPr>
        <w:t xml:space="preserve"> </w:t>
      </w:r>
      <w:r w:rsidR="0097291E" w:rsidRPr="00794577">
        <w:rPr>
          <w:rFonts w:ascii="Times New Roman" w:hAnsi="Times New Roman" w:cs="Times New Roman"/>
          <w:i/>
          <w:iCs/>
        </w:rPr>
        <w:t xml:space="preserve">kahepäevasena </w:t>
      </w:r>
      <w:r w:rsidR="0019756D" w:rsidRPr="00794577">
        <w:rPr>
          <w:rFonts w:ascii="Times New Roman" w:hAnsi="Times New Roman" w:cs="Times New Roman"/>
          <w:i/>
          <w:iCs/>
        </w:rPr>
        <w:t xml:space="preserve">kaks </w:t>
      </w:r>
      <w:r w:rsidR="0097291E" w:rsidRPr="00794577">
        <w:rPr>
          <w:rFonts w:ascii="Times New Roman" w:hAnsi="Times New Roman" w:cs="Times New Roman"/>
          <w:i/>
          <w:iCs/>
        </w:rPr>
        <w:t>kord</w:t>
      </w:r>
      <w:r w:rsidR="0019756D" w:rsidRPr="00794577">
        <w:rPr>
          <w:rFonts w:ascii="Times New Roman" w:hAnsi="Times New Roman" w:cs="Times New Roman"/>
          <w:i/>
          <w:iCs/>
        </w:rPr>
        <w:t>a</w:t>
      </w:r>
      <w:r w:rsidR="0097291E" w:rsidRPr="00794577">
        <w:rPr>
          <w:rFonts w:ascii="Times New Roman" w:hAnsi="Times New Roman" w:cs="Times New Roman"/>
          <w:i/>
          <w:iCs/>
        </w:rPr>
        <w:t xml:space="preserve"> </w:t>
      </w:r>
      <w:r w:rsidR="0019756D" w:rsidRPr="00794577">
        <w:rPr>
          <w:rFonts w:ascii="Times New Roman" w:hAnsi="Times New Roman" w:cs="Times New Roman"/>
          <w:i/>
          <w:iCs/>
        </w:rPr>
        <w:t>aastas</w:t>
      </w:r>
      <w:r w:rsidR="00C93BC7" w:rsidRPr="00794577">
        <w:rPr>
          <w:rFonts w:ascii="Times New Roman" w:hAnsi="Times New Roman" w:cs="Times New Roman"/>
          <w:i/>
          <w:iCs/>
        </w:rPr>
        <w:t>.</w:t>
      </w:r>
      <w:r w:rsidR="006B706C" w:rsidRPr="006B706C">
        <w:rPr>
          <w:rFonts w:ascii="Times New Roman" w:hAnsi="Times New Roman" w:cs="Times New Roman"/>
        </w:rPr>
        <w:t xml:space="preserve"> </w:t>
      </w:r>
      <w:r w:rsidR="00274257" w:rsidRPr="00C07C9F">
        <w:rPr>
          <w:rFonts w:ascii="Times New Roman" w:hAnsi="Times New Roman" w:cs="Times New Roman"/>
        </w:rPr>
        <w:t>Eesti</w:t>
      </w:r>
      <w:r w:rsidR="00572CC6" w:rsidRPr="00C07C9F">
        <w:rPr>
          <w:rFonts w:ascii="Times New Roman" w:hAnsi="Times New Roman" w:cs="Times New Roman"/>
        </w:rPr>
        <w:t>st</w:t>
      </w:r>
      <w:r w:rsidR="00274257" w:rsidRPr="00C07C9F">
        <w:rPr>
          <w:rFonts w:ascii="Times New Roman" w:hAnsi="Times New Roman" w:cs="Times New Roman"/>
        </w:rPr>
        <w:t xml:space="preserve"> oodatakse esin</w:t>
      </w:r>
      <w:r w:rsidR="00C879D9" w:rsidRPr="00C07C9F">
        <w:rPr>
          <w:rFonts w:ascii="Times New Roman" w:hAnsi="Times New Roman" w:cs="Times New Roman"/>
        </w:rPr>
        <w:t>da</w:t>
      </w:r>
      <w:r w:rsidR="00274257" w:rsidRPr="00C07C9F">
        <w:rPr>
          <w:rFonts w:ascii="Times New Roman" w:hAnsi="Times New Roman" w:cs="Times New Roman"/>
        </w:rPr>
        <w:t xml:space="preserve">ma </w:t>
      </w:r>
      <w:r w:rsidR="00C40652" w:rsidRPr="00C07C9F">
        <w:rPr>
          <w:rFonts w:ascii="Times New Roman" w:hAnsi="Times New Roman" w:cs="Times New Roman"/>
        </w:rPr>
        <w:t>erinevate</w:t>
      </w:r>
      <w:r w:rsidR="00274257" w:rsidRPr="00C07C9F">
        <w:rPr>
          <w:rFonts w:ascii="Times New Roman" w:hAnsi="Times New Roman" w:cs="Times New Roman"/>
        </w:rPr>
        <w:t xml:space="preserve"> riigiasutus</w:t>
      </w:r>
      <w:r w:rsidR="00C40652" w:rsidRPr="00C07C9F">
        <w:rPr>
          <w:rFonts w:ascii="Times New Roman" w:hAnsi="Times New Roman" w:cs="Times New Roman"/>
        </w:rPr>
        <w:t>t</w:t>
      </w:r>
      <w:r w:rsidR="00274257" w:rsidRPr="00C07C9F">
        <w:rPr>
          <w:rFonts w:ascii="Times New Roman" w:hAnsi="Times New Roman" w:cs="Times New Roman"/>
        </w:rPr>
        <w:t>e ja KOV esindaja</w:t>
      </w:r>
      <w:r w:rsidR="00C40652" w:rsidRPr="00C07C9F">
        <w:rPr>
          <w:rFonts w:ascii="Times New Roman" w:hAnsi="Times New Roman" w:cs="Times New Roman"/>
        </w:rPr>
        <w:t>id</w:t>
      </w:r>
      <w:r w:rsidR="00E74C55" w:rsidRPr="00C07C9F">
        <w:rPr>
          <w:rFonts w:ascii="Times New Roman" w:hAnsi="Times New Roman" w:cs="Times New Roman"/>
        </w:rPr>
        <w:t xml:space="preserve"> </w:t>
      </w:r>
      <w:r w:rsidR="00C879D9" w:rsidRPr="00C07C9F">
        <w:rPr>
          <w:rFonts w:ascii="Times New Roman" w:hAnsi="Times New Roman" w:cs="Times New Roman"/>
        </w:rPr>
        <w:t>(</w:t>
      </w:r>
      <w:r w:rsidR="00CE6784">
        <w:rPr>
          <w:rFonts w:ascii="Times New Roman" w:hAnsi="Times New Roman" w:cs="Times New Roman"/>
        </w:rPr>
        <w:t>ELVL</w:t>
      </w:r>
      <w:r w:rsidR="001D12F3">
        <w:rPr>
          <w:rFonts w:ascii="Times New Roman" w:hAnsi="Times New Roman" w:cs="Times New Roman"/>
        </w:rPr>
        <w:t xml:space="preserve"> esindajad ja</w:t>
      </w:r>
      <w:r w:rsidR="004E1278">
        <w:rPr>
          <w:rFonts w:ascii="Times New Roman" w:hAnsi="Times New Roman" w:cs="Times New Roman"/>
        </w:rPr>
        <w:t xml:space="preserve"> kuni 10</w:t>
      </w:r>
      <w:r w:rsidR="00C51084" w:rsidRPr="00C07C9F">
        <w:rPr>
          <w:rFonts w:ascii="Times New Roman" w:hAnsi="Times New Roman" w:cs="Times New Roman"/>
        </w:rPr>
        <w:t xml:space="preserve"> KOV</w:t>
      </w:r>
      <w:r w:rsidR="000C2FF7" w:rsidRPr="00C07C9F">
        <w:rPr>
          <w:rFonts w:ascii="Times New Roman" w:hAnsi="Times New Roman" w:cs="Times New Roman"/>
        </w:rPr>
        <w:t xml:space="preserve"> ametnikku </w:t>
      </w:r>
      <w:r w:rsidR="000C2FF7" w:rsidRPr="00E825CE">
        <w:rPr>
          <w:rFonts w:ascii="Times New Roman" w:hAnsi="Times New Roman" w:cs="Times New Roman"/>
        </w:rPr>
        <w:t>või töötajat</w:t>
      </w:r>
      <w:r w:rsidR="00C879D9" w:rsidRPr="00E825CE">
        <w:rPr>
          <w:rFonts w:ascii="Times New Roman" w:hAnsi="Times New Roman" w:cs="Times New Roman"/>
        </w:rPr>
        <w:t>)</w:t>
      </w:r>
      <w:r w:rsidR="00274257" w:rsidRPr="00E825CE">
        <w:rPr>
          <w:rFonts w:ascii="Times New Roman" w:hAnsi="Times New Roman" w:cs="Times New Roman"/>
        </w:rPr>
        <w:t xml:space="preserve">. </w:t>
      </w:r>
      <w:proofErr w:type="spellStart"/>
      <w:r w:rsidR="002B6A58" w:rsidRPr="00E825CE">
        <w:rPr>
          <w:rFonts w:ascii="Times New Roman" w:hAnsi="Times New Roman" w:cs="Times New Roman"/>
        </w:rPr>
        <w:t>KOV-ist</w:t>
      </w:r>
      <w:proofErr w:type="spellEnd"/>
      <w:r w:rsidR="002B6A58" w:rsidRPr="00E825CE">
        <w:rPr>
          <w:rFonts w:ascii="Times New Roman" w:hAnsi="Times New Roman" w:cs="Times New Roman"/>
        </w:rPr>
        <w:t xml:space="preserve"> o</w:t>
      </w:r>
      <w:r w:rsidR="001E008D" w:rsidRPr="00E825CE">
        <w:rPr>
          <w:rFonts w:ascii="Times New Roman" w:hAnsi="Times New Roman" w:cs="Times New Roman"/>
        </w:rPr>
        <w:t>sale</w:t>
      </w:r>
      <w:r w:rsidR="002B6A58" w:rsidRPr="00E825CE">
        <w:rPr>
          <w:rFonts w:ascii="Times New Roman" w:hAnsi="Times New Roman" w:cs="Times New Roman"/>
        </w:rPr>
        <w:t>j</w:t>
      </w:r>
      <w:r w:rsidR="001E008D" w:rsidRPr="00E825CE">
        <w:rPr>
          <w:rFonts w:ascii="Times New Roman" w:hAnsi="Times New Roman" w:cs="Times New Roman"/>
        </w:rPr>
        <w:t>ate</w:t>
      </w:r>
      <w:r w:rsidR="00C93BC7" w:rsidRPr="00E825CE">
        <w:rPr>
          <w:rFonts w:ascii="Times New Roman" w:hAnsi="Times New Roman" w:cs="Times New Roman"/>
        </w:rPr>
        <w:t xml:space="preserve"> osalemise tingimuseks on inglise keele oskus.</w:t>
      </w:r>
      <w:r w:rsidR="0096411F" w:rsidRPr="00E825CE">
        <w:rPr>
          <w:rFonts w:ascii="Times New Roman" w:hAnsi="Times New Roman" w:cs="Times New Roman"/>
        </w:rPr>
        <w:t xml:space="preserve"> </w:t>
      </w:r>
      <w:r w:rsidR="006B706C" w:rsidRPr="00E825CE">
        <w:rPr>
          <w:rFonts w:ascii="Times New Roman" w:hAnsi="Times New Roman" w:cs="Times New Roman"/>
        </w:rPr>
        <w:t>K</w:t>
      </w:r>
      <w:r w:rsidR="000433D5" w:rsidRPr="00E825CE">
        <w:rPr>
          <w:rFonts w:ascii="Times New Roman" w:hAnsi="Times New Roman" w:cs="Times New Roman"/>
        </w:rPr>
        <w:t>oolitusel osalevate</w:t>
      </w:r>
      <w:r w:rsidR="00C51084" w:rsidRPr="00E825CE">
        <w:rPr>
          <w:rFonts w:ascii="Times New Roman" w:hAnsi="Times New Roman" w:cs="Times New Roman"/>
        </w:rPr>
        <w:t xml:space="preserve"> KOV </w:t>
      </w:r>
      <w:r w:rsidR="000433D5" w:rsidRPr="00E825CE">
        <w:rPr>
          <w:rFonts w:ascii="Times New Roman" w:hAnsi="Times New Roman" w:cs="Times New Roman"/>
        </w:rPr>
        <w:t>ametnike ja töötajate</w:t>
      </w:r>
      <w:r w:rsidR="00C51084" w:rsidRPr="00E825CE">
        <w:rPr>
          <w:rFonts w:ascii="Times New Roman" w:hAnsi="Times New Roman" w:cs="Times New Roman"/>
        </w:rPr>
        <w:t xml:space="preserve"> </w:t>
      </w:r>
      <w:r w:rsidR="00B2109E" w:rsidRPr="00E825CE">
        <w:rPr>
          <w:rFonts w:ascii="Times New Roman" w:hAnsi="Times New Roman" w:cs="Times New Roman"/>
        </w:rPr>
        <w:t>majutuskulud</w:t>
      </w:r>
      <w:r w:rsidR="000433D5" w:rsidRPr="00E825CE">
        <w:rPr>
          <w:rFonts w:ascii="Times New Roman" w:hAnsi="Times New Roman" w:cs="Times New Roman"/>
        </w:rPr>
        <w:t xml:space="preserve"> kannab elluviija</w:t>
      </w:r>
      <w:r w:rsidR="00D141C3" w:rsidRPr="00E825CE">
        <w:rPr>
          <w:rFonts w:ascii="Times New Roman" w:hAnsi="Times New Roman" w:cs="Times New Roman"/>
        </w:rPr>
        <w:t xml:space="preserve">. </w:t>
      </w:r>
    </w:p>
    <w:p w14:paraId="5D035B83" w14:textId="77777777" w:rsidR="009B3A59" w:rsidRPr="00E825CE" w:rsidRDefault="009B3A59" w:rsidP="006568C3">
      <w:pPr>
        <w:pStyle w:val="Lihttekst"/>
        <w:jc w:val="both"/>
        <w:rPr>
          <w:rFonts w:ascii="Times New Roman" w:hAnsi="Times New Roman" w:cs="Times New Roman"/>
        </w:rPr>
      </w:pPr>
    </w:p>
    <w:p w14:paraId="4C1E66F7" w14:textId="09E34F74" w:rsidR="00741658" w:rsidRPr="00A22424" w:rsidRDefault="00741658" w:rsidP="00922793">
      <w:pPr>
        <w:pStyle w:val="Lihttekst"/>
        <w:jc w:val="both"/>
        <w:rPr>
          <w:rFonts w:ascii="Times New Roman" w:hAnsi="Times New Roman" w:cs="Times New Roman"/>
        </w:rPr>
      </w:pPr>
      <w:r w:rsidRPr="00254C44">
        <w:rPr>
          <w:rFonts w:ascii="Times New Roman" w:hAnsi="Times New Roman" w:cs="Times New Roman"/>
        </w:rPr>
        <w:t xml:space="preserve">2026. aasta korraldatakse elluviija poolt õppereis Euroopa Liidu riiki tutvumaks heade rahvusvaheliste praktikatega. </w:t>
      </w:r>
      <w:r w:rsidR="005F5D3D" w:rsidRPr="00254C44">
        <w:rPr>
          <w:rFonts w:ascii="Times New Roman" w:eastAsia="Times New Roman" w:hAnsi="Times New Roman" w:cs="Times New Roman"/>
          <w:kern w:val="36"/>
          <w:lang w:eastAsia="et-EE"/>
          <w14:ligatures w14:val="none"/>
        </w:rPr>
        <w:t>Õppereisi eesmärgiks on saada kogemusi rändetaustaga inimestele teenuste korraldamisel ja pakkumisel nii riigi kui kohalikul tasandil.</w:t>
      </w:r>
      <w:r w:rsidR="00254C44">
        <w:rPr>
          <w:rFonts w:ascii="Times New Roman" w:eastAsia="Times New Roman" w:hAnsi="Times New Roman" w:cs="Times New Roman"/>
          <w:kern w:val="36"/>
          <w:lang w:eastAsia="et-EE"/>
          <w14:ligatures w14:val="none"/>
        </w:rPr>
        <w:t xml:space="preserve"> </w:t>
      </w:r>
      <w:r w:rsidRPr="00254C44">
        <w:rPr>
          <w:rFonts w:ascii="Times New Roman" w:hAnsi="Times New Roman" w:cs="Times New Roman"/>
        </w:rPr>
        <w:t xml:space="preserve">Õppereisile kaasatakse toetatava tegevusega seotud osapooli nii strateegilisel kui rakendustasandil, kes tegelevad </w:t>
      </w:r>
      <w:r w:rsidR="00DC576E" w:rsidRPr="00254C44">
        <w:rPr>
          <w:rFonts w:ascii="Times New Roman" w:hAnsi="Times New Roman" w:cs="Times New Roman"/>
        </w:rPr>
        <w:t>TAT tegevusega</w:t>
      </w:r>
      <w:r w:rsidRPr="00254C44">
        <w:rPr>
          <w:rFonts w:ascii="Times New Roman" w:hAnsi="Times New Roman" w:cs="Times New Roman"/>
        </w:rPr>
        <w:t xml:space="preserve">, mis on seotud </w:t>
      </w:r>
      <w:r w:rsidR="00DC576E" w:rsidRPr="00254C44">
        <w:rPr>
          <w:rFonts w:ascii="Times New Roman" w:hAnsi="Times New Roman" w:cs="Times New Roman"/>
        </w:rPr>
        <w:t>sihtrühmale teenuste pakkumiste arendamisega KOV-is</w:t>
      </w:r>
      <w:r w:rsidRPr="00254C44">
        <w:rPr>
          <w:rFonts w:ascii="Times New Roman" w:hAnsi="Times New Roman" w:cs="Times New Roman"/>
        </w:rPr>
        <w:t>. Strateegiliste osapooltena võib tuua näiteks Kultuuriministeeriumi kultuurilise mitmekesisuse osakonna</w:t>
      </w:r>
      <w:r w:rsidR="00982BEC" w:rsidRPr="00254C44">
        <w:rPr>
          <w:rFonts w:ascii="Times New Roman" w:hAnsi="Times New Roman" w:cs="Times New Roman"/>
        </w:rPr>
        <w:t xml:space="preserve"> </w:t>
      </w:r>
      <w:r w:rsidR="00344EB5">
        <w:rPr>
          <w:rFonts w:ascii="Times New Roman" w:hAnsi="Times New Roman" w:cs="Times New Roman"/>
        </w:rPr>
        <w:t>nõuniku</w:t>
      </w:r>
      <w:r w:rsidRPr="00254C44">
        <w:rPr>
          <w:rFonts w:ascii="Times New Roman" w:hAnsi="Times New Roman" w:cs="Times New Roman"/>
        </w:rPr>
        <w:t xml:space="preserve">, </w:t>
      </w:r>
      <w:r w:rsidR="00344EB5">
        <w:rPr>
          <w:rFonts w:ascii="Times New Roman" w:hAnsi="Times New Roman" w:cs="Times New Roman"/>
        </w:rPr>
        <w:t xml:space="preserve">elluviija esindajad ja </w:t>
      </w:r>
      <w:r w:rsidR="00922793">
        <w:rPr>
          <w:rFonts w:ascii="Times New Roman" w:hAnsi="Times New Roman" w:cs="Times New Roman"/>
        </w:rPr>
        <w:t xml:space="preserve">KOV partnerite </w:t>
      </w:r>
      <w:r w:rsidR="00822219">
        <w:rPr>
          <w:rFonts w:ascii="Times New Roman" w:hAnsi="Times New Roman" w:cs="Times New Roman"/>
        </w:rPr>
        <w:t>esindajad</w:t>
      </w:r>
      <w:r w:rsidRPr="00254C44">
        <w:rPr>
          <w:rFonts w:ascii="Times New Roman" w:hAnsi="Times New Roman" w:cs="Times New Roman"/>
        </w:rPr>
        <w:t>.</w:t>
      </w:r>
      <w:r w:rsidR="00922793">
        <w:rPr>
          <w:rFonts w:ascii="Times New Roman" w:hAnsi="Times New Roman" w:cs="Times New Roman"/>
        </w:rPr>
        <w:t xml:space="preserve"> </w:t>
      </w:r>
      <w:r w:rsidRPr="00254C44">
        <w:rPr>
          <w:rFonts w:ascii="Times New Roman" w:hAnsi="Times New Roman" w:cs="Times New Roman"/>
        </w:rPr>
        <w:t>Võimaliku õppereisi sihtkoht on Holland</w:t>
      </w:r>
      <w:r w:rsidR="00922793">
        <w:rPr>
          <w:rFonts w:ascii="Times New Roman" w:hAnsi="Times New Roman" w:cs="Times New Roman"/>
        </w:rPr>
        <w:t xml:space="preserve"> </w:t>
      </w:r>
      <w:r w:rsidRPr="00254C44">
        <w:rPr>
          <w:rFonts w:ascii="Times New Roman" w:hAnsi="Times New Roman" w:cs="Times New Roman"/>
        </w:rPr>
        <w:t>(sügis 202</w:t>
      </w:r>
      <w:r w:rsidR="00822219">
        <w:rPr>
          <w:rFonts w:ascii="Times New Roman" w:hAnsi="Times New Roman" w:cs="Times New Roman"/>
        </w:rPr>
        <w:t>6</w:t>
      </w:r>
      <w:r w:rsidRPr="00254C44">
        <w:rPr>
          <w:rFonts w:ascii="Times New Roman" w:hAnsi="Times New Roman" w:cs="Times New Roman"/>
        </w:rPr>
        <w:t>).</w:t>
      </w:r>
      <w:r w:rsidR="00922793">
        <w:rPr>
          <w:rFonts w:ascii="Times New Roman" w:hAnsi="Times New Roman" w:cs="Times New Roman"/>
        </w:rPr>
        <w:t xml:space="preserve"> </w:t>
      </w:r>
      <w:r w:rsidR="00A22424" w:rsidRPr="00A22424">
        <w:rPr>
          <w:rFonts w:ascii="Times New Roman" w:hAnsi="Times New Roman" w:cs="Times New Roman"/>
        </w:rPr>
        <w:t>Pärast õppereisi koostatakse kokkuvõte, mis sisaldab sihtriigi praktikate analüüsi ja hinnangut, milliseid õppetunde ja lahendusi võiks Eestis rakendada kohalike teenuste arendamisel.</w:t>
      </w:r>
    </w:p>
    <w:p w14:paraId="5D600912" w14:textId="77777777" w:rsidR="00E825CE" w:rsidRPr="00C07C9F" w:rsidRDefault="00E825CE" w:rsidP="00E825CE">
      <w:pPr>
        <w:pStyle w:val="Lihttekst"/>
        <w:jc w:val="both"/>
        <w:rPr>
          <w:rFonts w:ascii="Times New Roman" w:hAnsi="Times New Roman" w:cs="Times New Roman"/>
        </w:rPr>
      </w:pPr>
    </w:p>
    <w:p w14:paraId="3BB3B1AE" w14:textId="77777777" w:rsidR="00715AF1" w:rsidRPr="00767BCF" w:rsidRDefault="00715AF1" w:rsidP="00715AF1">
      <w:pPr>
        <w:spacing w:after="0" w:line="240" w:lineRule="auto"/>
        <w:rPr>
          <w:rFonts w:ascii="Times New Roman" w:eastAsia="Times New Roman" w:hAnsi="Times New Roman" w:cs="Times New Roman"/>
          <w:kern w:val="0"/>
          <w:u w:val="single"/>
          <w:lang w:eastAsia="et-EE"/>
          <w14:ligatures w14:val="none"/>
        </w:rPr>
      </w:pPr>
      <w:r w:rsidRPr="00767BCF">
        <w:rPr>
          <w:rFonts w:ascii="Times New Roman" w:eastAsia="Times New Roman" w:hAnsi="Times New Roman" w:cs="Times New Roman"/>
          <w:kern w:val="0"/>
          <w:u w:val="single"/>
          <w:lang w:eastAsia="et-EE"/>
          <w14:ligatures w14:val="none"/>
        </w:rPr>
        <w:t>3.5.1.4.3</w:t>
      </w:r>
      <w:r w:rsidRPr="00767BCF">
        <w:rPr>
          <w:rFonts w:ascii="Times New Roman" w:eastAsia="Times New Roman" w:hAnsi="Times New Roman" w:cs="Times New Roman"/>
          <w:kern w:val="0"/>
          <w:u w:val="single"/>
          <w:lang w:eastAsia="et-EE"/>
          <w14:ligatures w14:val="none"/>
        </w:rPr>
        <w:tab/>
        <w:t xml:space="preserve"> Juhendmaterjalide koostamine ja levitamine. </w:t>
      </w:r>
    </w:p>
    <w:p w14:paraId="7E7C429A" w14:textId="706CA1DB" w:rsidR="00081F48" w:rsidRPr="00767BCF" w:rsidRDefault="00352FFC" w:rsidP="00767BCF">
      <w:pPr>
        <w:jc w:val="both"/>
        <w:rPr>
          <w:rFonts w:ascii="Times New Roman" w:hAnsi="Times New Roman" w:cs="Times New Roman"/>
          <w:sz w:val="18"/>
          <w:szCs w:val="18"/>
        </w:rPr>
      </w:pPr>
      <w:r>
        <w:rPr>
          <w:rFonts w:ascii="Times New Roman" w:eastAsia="Times New Roman" w:hAnsi="Times New Roman" w:cs="Times New Roman"/>
          <w:kern w:val="0"/>
          <w:lang w:eastAsia="et-EE"/>
          <w14:ligatures w14:val="none"/>
        </w:rPr>
        <w:t xml:space="preserve">1. </w:t>
      </w:r>
      <w:r w:rsidR="00604CB8" w:rsidRPr="00767BCF">
        <w:rPr>
          <w:rFonts w:ascii="Times New Roman" w:eastAsia="Times New Roman" w:hAnsi="Times New Roman" w:cs="Times New Roman"/>
          <w:kern w:val="0"/>
          <w:lang w:eastAsia="et-EE"/>
          <w14:ligatures w14:val="none"/>
        </w:rPr>
        <w:t xml:space="preserve">2025. aastal </w:t>
      </w:r>
      <w:r w:rsidR="00C23259" w:rsidRPr="00767BCF">
        <w:rPr>
          <w:rFonts w:ascii="Times New Roman" w:eastAsia="Times New Roman" w:hAnsi="Times New Roman" w:cs="Times New Roman"/>
          <w:kern w:val="0"/>
          <w:lang w:eastAsia="et-EE"/>
          <w14:ligatures w14:val="none"/>
        </w:rPr>
        <w:t xml:space="preserve">koostati elluviija ja partnerite koostöös </w:t>
      </w:r>
      <w:r w:rsidR="00081F48" w:rsidRPr="00767BCF">
        <w:rPr>
          <w:rFonts w:ascii="Times New Roman" w:eastAsia="Times New Roman" w:hAnsi="Times New Roman" w:cs="Times New Roman"/>
        </w:rPr>
        <w:t>sihtrühmale kogumik</w:t>
      </w:r>
      <w:r w:rsidR="00081F48" w:rsidRPr="00767BCF">
        <w:rPr>
          <w:rStyle w:val="xxapple-converted-space"/>
          <w:rFonts w:ascii="Times New Roman" w:hAnsi="Times New Roman" w:cs="Times New Roman"/>
        </w:rPr>
        <w:t> </w:t>
      </w:r>
      <w:r w:rsidR="00081F48" w:rsidRPr="00767BCF">
        <w:rPr>
          <w:rFonts w:ascii="Times New Roman" w:eastAsia="Times New Roman" w:hAnsi="Times New Roman" w:cs="Times New Roman"/>
          <w:b/>
          <w:bCs/>
        </w:rPr>
        <w:t>„Eesti</w:t>
      </w:r>
      <w:r w:rsidR="00EE31EB" w:rsidRPr="00767BCF">
        <w:rPr>
          <w:rFonts w:ascii="Times New Roman" w:eastAsia="Times New Roman" w:hAnsi="Times New Roman" w:cs="Times New Roman"/>
          <w:b/>
          <w:bCs/>
        </w:rPr>
        <w:t xml:space="preserve"> eluga kohanemise spikker</w:t>
      </w:r>
      <w:r w:rsidR="00081F48" w:rsidRPr="00767BCF">
        <w:rPr>
          <w:rFonts w:ascii="Times New Roman" w:eastAsia="Times New Roman" w:hAnsi="Times New Roman" w:cs="Times New Roman"/>
          <w:b/>
          <w:bCs/>
        </w:rPr>
        <w:t>“</w:t>
      </w:r>
      <w:r w:rsidR="00202F2A" w:rsidRPr="00767BCF">
        <w:rPr>
          <w:rFonts w:ascii="Times New Roman" w:eastAsia="Times New Roman" w:hAnsi="Times New Roman" w:cs="Times New Roman"/>
        </w:rPr>
        <w:t xml:space="preserve">, </w:t>
      </w:r>
      <w:r w:rsidR="00C02696" w:rsidRPr="00767BCF">
        <w:rPr>
          <w:rFonts w:ascii="Times New Roman" w:eastAsia="Times New Roman" w:hAnsi="Times New Roman" w:cs="Times New Roman"/>
        </w:rPr>
        <w:t xml:space="preserve"> Eestis eluga kohanedes kogevad inimesed “reegleid, mida justkui kõik teavad, aga kirjas ei ole.</w:t>
      </w:r>
      <w:r w:rsidR="00202F2A" w:rsidRPr="00767BCF">
        <w:rPr>
          <w:rFonts w:ascii="Times New Roman" w:eastAsia="Times New Roman" w:hAnsi="Times New Roman" w:cs="Times New Roman"/>
        </w:rPr>
        <w:t xml:space="preserve"> </w:t>
      </w:r>
      <w:r w:rsidR="00081F48" w:rsidRPr="00767BCF">
        <w:rPr>
          <w:rFonts w:ascii="Times New Roman" w:hAnsi="Times New Roman" w:cs="Times New Roman"/>
        </w:rPr>
        <w:t>Põhimõtted, mida järgiti kogumiku kokku panemisel</w:t>
      </w:r>
      <w:r w:rsidR="00D62E63" w:rsidRPr="00767BCF">
        <w:rPr>
          <w:rFonts w:ascii="Times New Roman" w:hAnsi="Times New Roman" w:cs="Times New Roman"/>
        </w:rPr>
        <w:t>:</w:t>
      </w:r>
    </w:p>
    <w:p w14:paraId="001401DD" w14:textId="7BE24CBB" w:rsidR="00081F48" w:rsidRPr="00767BCF" w:rsidRDefault="008F37E4" w:rsidP="00767BCF">
      <w:pPr>
        <w:pStyle w:val="xxmsonormal"/>
        <w:numPr>
          <w:ilvl w:val="0"/>
          <w:numId w:val="19"/>
        </w:numPr>
        <w:spacing w:before="0" w:beforeAutospacing="0" w:after="0" w:afterAutospacing="0"/>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räägitakse</w:t>
      </w:r>
      <w:r w:rsidR="00081F48" w:rsidRPr="00767BCF">
        <w:rPr>
          <w:rFonts w:ascii="Times New Roman" w:eastAsia="Times New Roman" w:hAnsi="Times New Roman" w:cs="Times New Roman"/>
          <w:sz w:val="22"/>
          <w:szCs w:val="22"/>
        </w:rPr>
        <w:t xml:space="preserve"> Eesti ühiskonna tavadest, mitte eestlastest;</w:t>
      </w:r>
    </w:p>
    <w:p w14:paraId="5B46C083" w14:textId="3BBD7183" w:rsidR="00081F48" w:rsidRPr="00767BCF" w:rsidRDefault="00081F48" w:rsidP="00767BCF">
      <w:pPr>
        <w:pStyle w:val="xxmsonormal"/>
        <w:numPr>
          <w:ilvl w:val="0"/>
          <w:numId w:val="19"/>
        </w:numPr>
        <w:spacing w:before="0" w:beforeAutospacing="0" w:after="0" w:afterAutospacing="0"/>
        <w:jc w:val="both"/>
        <w:textAlignment w:val="baseline"/>
        <w:rPr>
          <w:rFonts w:ascii="Times New Roman" w:eastAsia="Times New Roman" w:hAnsi="Times New Roman" w:cs="Times New Roman"/>
          <w:sz w:val="22"/>
          <w:szCs w:val="22"/>
        </w:rPr>
      </w:pPr>
      <w:r w:rsidRPr="00767BCF">
        <w:rPr>
          <w:rFonts w:ascii="Times New Roman" w:eastAsia="Times New Roman" w:hAnsi="Times New Roman" w:cs="Times New Roman"/>
          <w:sz w:val="22"/>
          <w:szCs w:val="22"/>
        </w:rPr>
        <w:t xml:space="preserve">kes loeb, ei tea </w:t>
      </w:r>
      <w:r w:rsidR="009568A7" w:rsidRPr="00767BCF">
        <w:rPr>
          <w:rFonts w:ascii="Times New Roman" w:eastAsia="Times New Roman" w:hAnsi="Times New Roman" w:cs="Times New Roman"/>
          <w:sz w:val="22"/>
          <w:szCs w:val="22"/>
        </w:rPr>
        <w:t>midagi</w:t>
      </w:r>
      <w:r w:rsidRPr="00767BCF">
        <w:rPr>
          <w:rFonts w:ascii="Times New Roman" w:eastAsia="Times New Roman" w:hAnsi="Times New Roman" w:cs="Times New Roman"/>
          <w:sz w:val="22"/>
          <w:szCs w:val="22"/>
        </w:rPr>
        <w:t xml:space="preserve"> Eestist;</w:t>
      </w:r>
    </w:p>
    <w:p w14:paraId="445448A3" w14:textId="77777777" w:rsidR="00081F48" w:rsidRPr="00767BCF" w:rsidRDefault="00081F48" w:rsidP="00767BCF">
      <w:pPr>
        <w:pStyle w:val="xxmsonormal"/>
        <w:numPr>
          <w:ilvl w:val="0"/>
          <w:numId w:val="19"/>
        </w:numPr>
        <w:spacing w:before="0" w:beforeAutospacing="0" w:after="0" w:afterAutospacing="0"/>
        <w:jc w:val="both"/>
        <w:textAlignment w:val="baseline"/>
        <w:rPr>
          <w:rFonts w:ascii="Times New Roman" w:eastAsia="Times New Roman" w:hAnsi="Times New Roman" w:cs="Times New Roman"/>
          <w:sz w:val="22"/>
          <w:szCs w:val="22"/>
        </w:rPr>
      </w:pPr>
      <w:r w:rsidRPr="00767BCF">
        <w:rPr>
          <w:rFonts w:ascii="Times New Roman" w:eastAsia="Times New Roman" w:hAnsi="Times New Roman" w:cs="Times New Roman"/>
          <w:sz w:val="22"/>
          <w:szCs w:val="22"/>
        </w:rPr>
        <w:t>mitte liiga detailselt;</w:t>
      </w:r>
    </w:p>
    <w:p w14:paraId="70735DD1" w14:textId="56CECD84" w:rsidR="00081F48" w:rsidRPr="00767BCF" w:rsidRDefault="00081F48" w:rsidP="00767BCF">
      <w:pPr>
        <w:pStyle w:val="xxmsonormal"/>
        <w:numPr>
          <w:ilvl w:val="0"/>
          <w:numId w:val="19"/>
        </w:numPr>
        <w:spacing w:before="0" w:beforeAutospacing="0" w:after="0" w:afterAutospacing="0"/>
        <w:jc w:val="both"/>
        <w:textAlignment w:val="baseline"/>
        <w:rPr>
          <w:rFonts w:ascii="Times New Roman" w:eastAsia="Times New Roman" w:hAnsi="Times New Roman" w:cs="Times New Roman"/>
          <w:sz w:val="22"/>
          <w:szCs w:val="22"/>
        </w:rPr>
      </w:pPr>
      <w:r w:rsidRPr="00767BCF">
        <w:rPr>
          <w:rFonts w:ascii="Times New Roman" w:eastAsia="Times New Roman" w:hAnsi="Times New Roman" w:cs="Times New Roman"/>
          <w:sz w:val="22"/>
          <w:szCs w:val="22"/>
        </w:rPr>
        <w:t>turundusmaterjal: loodame, et see aitab </w:t>
      </w:r>
      <w:r w:rsidR="000E729D">
        <w:rPr>
          <w:rFonts w:ascii="Times New Roman" w:eastAsia="Times New Roman" w:hAnsi="Times New Roman" w:cs="Times New Roman"/>
          <w:sz w:val="22"/>
          <w:szCs w:val="22"/>
        </w:rPr>
        <w:t>kaasa</w:t>
      </w:r>
      <w:r w:rsidRPr="00767BCF">
        <w:rPr>
          <w:rFonts w:ascii="Times New Roman" w:eastAsia="Times New Roman" w:hAnsi="Times New Roman" w:cs="Times New Roman"/>
          <w:sz w:val="22"/>
          <w:szCs w:val="22"/>
        </w:rPr>
        <w:t xml:space="preserve"> Eestis kohane</w:t>
      </w:r>
      <w:r w:rsidR="000E729D">
        <w:rPr>
          <w:rFonts w:ascii="Times New Roman" w:eastAsia="Times New Roman" w:hAnsi="Times New Roman" w:cs="Times New Roman"/>
          <w:sz w:val="22"/>
          <w:szCs w:val="22"/>
        </w:rPr>
        <w:t>misel</w:t>
      </w:r>
      <w:r w:rsidRPr="00767BCF">
        <w:rPr>
          <w:rFonts w:ascii="Times New Roman" w:eastAsia="Times New Roman" w:hAnsi="Times New Roman" w:cs="Times New Roman"/>
          <w:sz w:val="22"/>
          <w:szCs w:val="22"/>
        </w:rPr>
        <w:t>;</w:t>
      </w:r>
    </w:p>
    <w:p w14:paraId="04AB4ECF" w14:textId="40755F6A" w:rsidR="002B3CBA" w:rsidRPr="00767BCF" w:rsidRDefault="00081F48" w:rsidP="00767BCF">
      <w:pPr>
        <w:pStyle w:val="xxmsonormal"/>
        <w:numPr>
          <w:ilvl w:val="0"/>
          <w:numId w:val="19"/>
        </w:numPr>
        <w:spacing w:before="0" w:beforeAutospacing="0" w:after="160" w:afterAutospacing="0"/>
        <w:jc w:val="both"/>
        <w:textAlignment w:val="baseline"/>
        <w:rPr>
          <w:rFonts w:ascii="Times New Roman" w:eastAsia="Times New Roman" w:hAnsi="Times New Roman" w:cs="Times New Roman"/>
          <w:sz w:val="22"/>
          <w:szCs w:val="22"/>
        </w:rPr>
      </w:pPr>
      <w:r w:rsidRPr="00767BCF">
        <w:rPr>
          <w:rFonts w:ascii="Times New Roman" w:eastAsia="Times New Roman" w:hAnsi="Times New Roman" w:cs="Times New Roman"/>
          <w:sz w:val="22"/>
          <w:szCs w:val="22"/>
        </w:rPr>
        <w:t>koostajate tunnetus, ei ole teaduslikult tõestatud.</w:t>
      </w:r>
    </w:p>
    <w:p w14:paraId="5FBDFC5C" w14:textId="1ADD3117" w:rsidR="009A3B7B" w:rsidRPr="00767BCF" w:rsidRDefault="009A3B7B" w:rsidP="006D43AF">
      <w:pPr>
        <w:pStyle w:val="xxmsonormal"/>
        <w:spacing w:before="0" w:beforeAutospacing="0" w:after="0" w:afterAutospacing="0"/>
        <w:jc w:val="both"/>
        <w:textAlignment w:val="baseline"/>
        <w:rPr>
          <w:rFonts w:ascii="Times New Roman" w:eastAsia="Times New Roman" w:hAnsi="Times New Roman" w:cs="Times New Roman"/>
          <w:sz w:val="22"/>
          <w:szCs w:val="22"/>
        </w:rPr>
      </w:pPr>
      <w:r w:rsidRPr="00767BCF">
        <w:rPr>
          <w:rFonts w:ascii="Times New Roman" w:eastAsia="Times New Roman" w:hAnsi="Times New Roman" w:cs="Times New Roman"/>
          <w:sz w:val="22"/>
          <w:szCs w:val="22"/>
        </w:rPr>
        <w:t xml:space="preserve">Kogumik koostati </w:t>
      </w:r>
      <w:r w:rsidR="00DB4D63" w:rsidRPr="00767BCF">
        <w:rPr>
          <w:rFonts w:ascii="Times New Roman" w:eastAsia="Times New Roman" w:hAnsi="Times New Roman" w:cs="Times New Roman"/>
          <w:sz w:val="22"/>
          <w:szCs w:val="22"/>
        </w:rPr>
        <w:t>eesti, vene ja inglise keelsena. Kättesaadav on</w:t>
      </w:r>
      <w:r w:rsidR="00527E07" w:rsidRPr="00767BCF">
        <w:rPr>
          <w:rFonts w:ascii="Times New Roman" w:eastAsia="Times New Roman" w:hAnsi="Times New Roman" w:cs="Times New Roman"/>
          <w:sz w:val="22"/>
          <w:szCs w:val="22"/>
        </w:rPr>
        <w:t xml:space="preserve"> </w:t>
      </w:r>
      <w:r w:rsidR="00926BAC" w:rsidRPr="00767BCF">
        <w:rPr>
          <w:rFonts w:ascii="Times New Roman" w:eastAsia="Times New Roman" w:hAnsi="Times New Roman" w:cs="Times New Roman"/>
          <w:sz w:val="22"/>
          <w:szCs w:val="22"/>
        </w:rPr>
        <w:t xml:space="preserve">see erinevatele osapooltele </w:t>
      </w:r>
      <w:r w:rsidR="00926BAC" w:rsidRPr="00F9669F">
        <w:rPr>
          <w:rFonts w:ascii="Times New Roman" w:eastAsia="Times New Roman" w:hAnsi="Times New Roman" w:cs="Times New Roman"/>
          <w:i/>
          <w:iCs/>
          <w:sz w:val="22"/>
          <w:szCs w:val="22"/>
        </w:rPr>
        <w:t>elvl.ee</w:t>
      </w:r>
      <w:r w:rsidR="00926BAC" w:rsidRPr="00767BCF">
        <w:rPr>
          <w:rFonts w:ascii="Times New Roman" w:eastAsia="Times New Roman" w:hAnsi="Times New Roman" w:cs="Times New Roman"/>
          <w:sz w:val="22"/>
          <w:szCs w:val="22"/>
        </w:rPr>
        <w:t xml:space="preserve"> </w:t>
      </w:r>
      <w:r w:rsidR="004D0572" w:rsidRPr="004D0572">
        <w:rPr>
          <w:rFonts w:ascii="Times New Roman" w:eastAsia="Times New Roman" w:hAnsi="Times New Roman" w:cs="Times New Roman"/>
          <w:i/>
          <w:iCs/>
          <w:sz w:val="22"/>
          <w:szCs w:val="22"/>
        </w:rPr>
        <w:t>(täna veel ei ole)</w:t>
      </w:r>
      <w:r w:rsidR="004D0572">
        <w:rPr>
          <w:rFonts w:ascii="Times New Roman" w:eastAsia="Times New Roman" w:hAnsi="Times New Roman" w:cs="Times New Roman"/>
          <w:sz w:val="22"/>
          <w:szCs w:val="22"/>
        </w:rPr>
        <w:t xml:space="preserve"> </w:t>
      </w:r>
      <w:r w:rsidR="00926BAC" w:rsidRPr="00767BCF">
        <w:rPr>
          <w:rFonts w:ascii="Times New Roman" w:eastAsia="Times New Roman" w:hAnsi="Times New Roman" w:cs="Times New Roman"/>
          <w:sz w:val="22"/>
          <w:szCs w:val="22"/>
        </w:rPr>
        <w:t>kodulehel</w:t>
      </w:r>
      <w:r w:rsidR="00A95620">
        <w:rPr>
          <w:rFonts w:ascii="Times New Roman" w:eastAsia="Times New Roman" w:hAnsi="Times New Roman" w:cs="Times New Roman"/>
          <w:sz w:val="22"/>
          <w:szCs w:val="22"/>
        </w:rPr>
        <w:t>,</w:t>
      </w:r>
      <w:r w:rsidR="00926BAC" w:rsidRPr="00767BCF">
        <w:rPr>
          <w:rFonts w:ascii="Times New Roman" w:eastAsia="Times New Roman" w:hAnsi="Times New Roman" w:cs="Times New Roman"/>
          <w:sz w:val="22"/>
          <w:szCs w:val="22"/>
        </w:rPr>
        <w:t xml:space="preserve"> </w:t>
      </w:r>
      <w:r w:rsidR="00527E07" w:rsidRPr="00767BCF">
        <w:rPr>
          <w:rFonts w:ascii="Times New Roman" w:eastAsia="Times New Roman" w:hAnsi="Times New Roman" w:cs="Times New Roman"/>
          <w:sz w:val="22"/>
          <w:szCs w:val="22"/>
        </w:rPr>
        <w:t>veebirakenduse</w:t>
      </w:r>
      <w:r w:rsidR="00A95620">
        <w:rPr>
          <w:rFonts w:ascii="Times New Roman" w:eastAsia="Times New Roman" w:hAnsi="Times New Roman" w:cs="Times New Roman"/>
          <w:sz w:val="22"/>
          <w:szCs w:val="22"/>
        </w:rPr>
        <w:t>na</w:t>
      </w:r>
      <w:r w:rsidR="00527E07" w:rsidRPr="00767BCF">
        <w:rPr>
          <w:rFonts w:ascii="Times New Roman" w:eastAsia="Times New Roman" w:hAnsi="Times New Roman" w:cs="Times New Roman"/>
          <w:sz w:val="22"/>
          <w:szCs w:val="22"/>
        </w:rPr>
        <w:t xml:space="preserve"> ja </w:t>
      </w:r>
      <w:proofErr w:type="spellStart"/>
      <w:r w:rsidR="00527E07" w:rsidRPr="00767BCF">
        <w:rPr>
          <w:rFonts w:ascii="Times New Roman" w:eastAsia="Times New Roman" w:hAnsi="Times New Roman" w:cs="Times New Roman"/>
          <w:sz w:val="22"/>
          <w:szCs w:val="22"/>
        </w:rPr>
        <w:t>pdf</w:t>
      </w:r>
      <w:proofErr w:type="spellEnd"/>
      <w:r w:rsidR="00527E07" w:rsidRPr="00767BCF">
        <w:rPr>
          <w:rFonts w:ascii="Times New Roman" w:eastAsia="Times New Roman" w:hAnsi="Times New Roman" w:cs="Times New Roman"/>
          <w:sz w:val="22"/>
          <w:szCs w:val="22"/>
        </w:rPr>
        <w:t xml:space="preserve">. dokumendina. </w:t>
      </w:r>
      <w:r w:rsidR="00312D57">
        <w:rPr>
          <w:rFonts w:ascii="Times New Roman" w:eastAsia="Times New Roman" w:hAnsi="Times New Roman" w:cs="Times New Roman"/>
          <w:sz w:val="22"/>
          <w:szCs w:val="22"/>
        </w:rPr>
        <w:t xml:space="preserve">2026. aastal </w:t>
      </w:r>
      <w:r w:rsidR="004D0572">
        <w:rPr>
          <w:rFonts w:ascii="Times New Roman" w:eastAsia="Times New Roman" w:hAnsi="Times New Roman" w:cs="Times New Roman"/>
          <w:sz w:val="22"/>
          <w:szCs w:val="22"/>
        </w:rPr>
        <w:t>toimub</w:t>
      </w:r>
      <w:r w:rsidR="005129A9">
        <w:rPr>
          <w:rFonts w:ascii="Times New Roman" w:eastAsia="Times New Roman" w:hAnsi="Times New Roman" w:cs="Times New Roman"/>
          <w:sz w:val="22"/>
          <w:szCs w:val="22"/>
        </w:rPr>
        <w:t xml:space="preserve"> </w:t>
      </w:r>
      <w:r w:rsidR="00890A7C">
        <w:rPr>
          <w:rFonts w:ascii="Times New Roman" w:eastAsia="Times New Roman" w:hAnsi="Times New Roman" w:cs="Times New Roman"/>
          <w:sz w:val="22"/>
          <w:szCs w:val="22"/>
        </w:rPr>
        <w:t>koostatud kogumik</w:t>
      </w:r>
      <w:r w:rsidR="008F37E4">
        <w:rPr>
          <w:rFonts w:ascii="Times New Roman" w:eastAsia="Times New Roman" w:hAnsi="Times New Roman" w:cs="Times New Roman"/>
          <w:sz w:val="22"/>
          <w:szCs w:val="22"/>
        </w:rPr>
        <w:t>u täienda</w:t>
      </w:r>
      <w:r w:rsidR="004D0572">
        <w:rPr>
          <w:rFonts w:ascii="Times New Roman" w:eastAsia="Times New Roman" w:hAnsi="Times New Roman" w:cs="Times New Roman"/>
          <w:sz w:val="22"/>
          <w:szCs w:val="22"/>
        </w:rPr>
        <w:t>mine</w:t>
      </w:r>
      <w:r w:rsidR="008F37E4">
        <w:rPr>
          <w:rFonts w:ascii="Times New Roman" w:eastAsia="Times New Roman" w:hAnsi="Times New Roman" w:cs="Times New Roman"/>
          <w:sz w:val="22"/>
          <w:szCs w:val="22"/>
        </w:rPr>
        <w:t>, et tagada</w:t>
      </w:r>
      <w:r w:rsidR="00116532">
        <w:rPr>
          <w:rFonts w:ascii="Times New Roman" w:eastAsia="Times New Roman" w:hAnsi="Times New Roman" w:cs="Times New Roman"/>
          <w:sz w:val="22"/>
          <w:szCs w:val="22"/>
        </w:rPr>
        <w:t xml:space="preserve"> </w:t>
      </w:r>
      <w:r w:rsidR="005129A9" w:rsidRPr="00116532">
        <w:rPr>
          <w:rFonts w:ascii="Times New Roman" w:eastAsia="Times New Roman" w:hAnsi="Times New Roman" w:cs="Times New Roman"/>
          <w:sz w:val="22"/>
          <w:szCs w:val="22"/>
        </w:rPr>
        <w:t>li</w:t>
      </w:r>
      <w:r w:rsidR="005129A9" w:rsidRPr="00116532">
        <w:rPr>
          <w:rFonts w:ascii="Times New Roman" w:hAnsi="Times New Roman" w:cs="Times New Roman"/>
          <w:color w:val="000000"/>
          <w:sz w:val="22"/>
          <w:szCs w:val="22"/>
          <w:shd w:val="clear" w:color="auto" w:fill="FFFFFF"/>
        </w:rPr>
        <w:t>gipääsetavus kuulmis-, nägemis- ja intellektipuudega inimesele.</w:t>
      </w:r>
      <w:r w:rsidR="005129A9">
        <w:rPr>
          <w:rFonts w:ascii="Open Sans" w:hAnsi="Open Sans" w:cs="Open Sans"/>
          <w:color w:val="000000"/>
          <w:sz w:val="27"/>
          <w:szCs w:val="27"/>
          <w:shd w:val="clear" w:color="auto" w:fill="FFFFFF"/>
        </w:rPr>
        <w:t> </w:t>
      </w:r>
      <w:r w:rsidR="001F1526" w:rsidRPr="00767BCF">
        <w:rPr>
          <w:rFonts w:ascii="Times New Roman" w:eastAsia="Times New Roman" w:hAnsi="Times New Roman" w:cs="Times New Roman"/>
          <w:sz w:val="22"/>
          <w:szCs w:val="22"/>
        </w:rPr>
        <w:t xml:space="preserve">Kogumikule on oodatud 2026. aastal </w:t>
      </w:r>
      <w:r w:rsidR="00F63997" w:rsidRPr="00767BCF">
        <w:rPr>
          <w:rFonts w:ascii="Times New Roman" w:eastAsia="Times New Roman" w:hAnsi="Times New Roman" w:cs="Times New Roman"/>
          <w:sz w:val="22"/>
          <w:szCs w:val="22"/>
        </w:rPr>
        <w:t xml:space="preserve">I poolaastal </w:t>
      </w:r>
      <w:r w:rsidR="008F37E4">
        <w:rPr>
          <w:rFonts w:ascii="Times New Roman" w:eastAsia="Times New Roman" w:hAnsi="Times New Roman" w:cs="Times New Roman"/>
          <w:sz w:val="22"/>
          <w:szCs w:val="22"/>
        </w:rPr>
        <w:t xml:space="preserve">erinevate osapoolte poolt </w:t>
      </w:r>
      <w:r w:rsidR="001F1526" w:rsidRPr="00767BCF">
        <w:rPr>
          <w:rFonts w:ascii="Times New Roman" w:eastAsia="Times New Roman" w:hAnsi="Times New Roman" w:cs="Times New Roman"/>
          <w:sz w:val="22"/>
          <w:szCs w:val="22"/>
        </w:rPr>
        <w:t>täiendav tagasiside</w:t>
      </w:r>
      <w:r w:rsidR="00F63997" w:rsidRPr="00767BCF">
        <w:rPr>
          <w:rFonts w:ascii="Times New Roman" w:eastAsia="Times New Roman" w:hAnsi="Times New Roman" w:cs="Times New Roman"/>
          <w:sz w:val="22"/>
          <w:szCs w:val="22"/>
        </w:rPr>
        <w:t xml:space="preserve"> ja seejärel on planeeritud 2026. aastal </w:t>
      </w:r>
      <w:r w:rsidR="00D547C7" w:rsidRPr="00767BCF">
        <w:rPr>
          <w:rFonts w:ascii="Times New Roman" w:eastAsia="Times New Roman" w:hAnsi="Times New Roman" w:cs="Times New Roman"/>
          <w:sz w:val="22"/>
          <w:szCs w:val="22"/>
        </w:rPr>
        <w:t xml:space="preserve">kogumik </w:t>
      </w:r>
      <w:r w:rsidR="00F63997" w:rsidRPr="00767BCF">
        <w:rPr>
          <w:rFonts w:ascii="Times New Roman" w:eastAsia="Times New Roman" w:hAnsi="Times New Roman" w:cs="Times New Roman"/>
          <w:sz w:val="22"/>
          <w:szCs w:val="22"/>
        </w:rPr>
        <w:t>välja anda ka trükisena.</w:t>
      </w:r>
    </w:p>
    <w:p w14:paraId="068F7271" w14:textId="22EDF2EE" w:rsidR="00604CB8" w:rsidRPr="006D7F24" w:rsidRDefault="00352FFC" w:rsidP="00767BCF">
      <w:pPr>
        <w:spacing w:before="100" w:beforeAutospacing="1" w:after="100" w:afterAutospacing="1" w:line="240" w:lineRule="auto"/>
        <w:jc w:val="both"/>
        <w:rPr>
          <w:rFonts w:ascii="Times New Roman" w:eastAsia="Times New Roman" w:hAnsi="Times New Roman" w:cs="Times New Roman"/>
          <w:kern w:val="0"/>
          <w:lang w:eastAsia="et-EE"/>
        </w:rPr>
      </w:pPr>
      <w:r>
        <w:rPr>
          <w:rFonts w:ascii="Times New Roman" w:eastAsia="Times New Roman" w:hAnsi="Times New Roman" w:cs="Times New Roman"/>
          <w:kern w:val="0"/>
          <w:lang w:eastAsia="et-EE"/>
        </w:rPr>
        <w:lastRenderedPageBreak/>
        <w:t xml:space="preserve">2. </w:t>
      </w:r>
      <w:r w:rsidR="0012639F" w:rsidRPr="006D7F24">
        <w:rPr>
          <w:rFonts w:ascii="Times New Roman" w:eastAsia="Times New Roman" w:hAnsi="Times New Roman" w:cs="Times New Roman"/>
          <w:kern w:val="0"/>
          <w:lang w:eastAsia="et-EE"/>
        </w:rPr>
        <w:t xml:space="preserve">2025. aastal </w:t>
      </w:r>
      <w:r w:rsidR="00604CB8" w:rsidRPr="006D7F24">
        <w:rPr>
          <w:rFonts w:ascii="Times New Roman" w:eastAsia="Times New Roman" w:hAnsi="Times New Roman" w:cs="Times New Roman"/>
          <w:kern w:val="0"/>
          <w:lang w:eastAsia="et-EE"/>
        </w:rPr>
        <w:t>lõimumis-, sh kohanemis</w:t>
      </w:r>
      <w:r w:rsidR="00A20C1D" w:rsidRPr="006D7F24">
        <w:rPr>
          <w:rFonts w:ascii="Times New Roman" w:eastAsia="Times New Roman" w:hAnsi="Times New Roman" w:cs="Times New Roman"/>
          <w:kern w:val="0"/>
          <w:lang w:eastAsia="et-EE"/>
        </w:rPr>
        <w:t>eteekon</w:t>
      </w:r>
      <w:r w:rsidR="00A06181" w:rsidRPr="006D7F24">
        <w:rPr>
          <w:rFonts w:ascii="Times New Roman" w:eastAsia="Times New Roman" w:hAnsi="Times New Roman" w:cs="Times New Roman"/>
          <w:kern w:val="0"/>
          <w:lang w:eastAsia="et-EE"/>
        </w:rPr>
        <w:t>dade</w:t>
      </w:r>
      <w:r w:rsidR="00502F3F" w:rsidRPr="006D7F24">
        <w:rPr>
          <w:rFonts w:ascii="Times New Roman" w:eastAsia="Times New Roman" w:hAnsi="Times New Roman" w:cs="Times New Roman"/>
          <w:kern w:val="0"/>
          <w:lang w:eastAsia="et-EE"/>
        </w:rPr>
        <w:t xml:space="preserve"> </w:t>
      </w:r>
      <w:r w:rsidR="00604CB8" w:rsidRPr="006D7F24">
        <w:rPr>
          <w:rFonts w:ascii="Times New Roman" w:eastAsia="Times New Roman" w:hAnsi="Times New Roman" w:cs="Times New Roman"/>
          <w:kern w:val="0"/>
          <w:lang w:eastAsia="et-EE"/>
        </w:rPr>
        <w:t>protsessi käigus</w:t>
      </w:r>
      <w:r w:rsidR="00907B80" w:rsidRPr="006D7F24">
        <w:rPr>
          <w:rFonts w:ascii="Times New Roman" w:eastAsia="Times New Roman" w:hAnsi="Times New Roman" w:cs="Times New Roman"/>
          <w:kern w:val="0"/>
          <w:lang w:eastAsia="et-EE"/>
        </w:rPr>
        <w:t xml:space="preserve"> </w:t>
      </w:r>
      <w:r w:rsidR="00E12FCB" w:rsidRPr="006D7F24">
        <w:rPr>
          <w:rFonts w:ascii="Times New Roman" w:eastAsia="Times New Roman" w:hAnsi="Times New Roman" w:cs="Times New Roman"/>
          <w:kern w:val="0"/>
          <w:lang w:eastAsia="et-EE"/>
        </w:rPr>
        <w:t xml:space="preserve">on </w:t>
      </w:r>
      <w:r w:rsidR="0012639F" w:rsidRPr="006D7F24">
        <w:rPr>
          <w:rFonts w:ascii="Times New Roman" w:eastAsia="Times New Roman" w:hAnsi="Times New Roman" w:cs="Times New Roman"/>
          <w:kern w:val="0"/>
          <w:lang w:eastAsia="et-EE"/>
        </w:rPr>
        <w:t>loodud sihtrühma</w:t>
      </w:r>
      <w:r w:rsidR="00D46E1F" w:rsidRPr="006D7F24">
        <w:rPr>
          <w:rFonts w:ascii="Times New Roman" w:eastAsia="Times New Roman" w:hAnsi="Times New Roman" w:cs="Times New Roman"/>
          <w:kern w:val="0"/>
          <w:lang w:eastAsia="et-EE"/>
        </w:rPr>
        <w:t xml:space="preserve"> põhised</w:t>
      </w:r>
      <w:r w:rsidR="0012639F" w:rsidRPr="006D7F24">
        <w:rPr>
          <w:rFonts w:ascii="Times New Roman" w:eastAsia="Times New Roman" w:hAnsi="Times New Roman" w:cs="Times New Roman"/>
          <w:kern w:val="0"/>
          <w:lang w:eastAsia="et-EE"/>
        </w:rPr>
        <w:t xml:space="preserve"> persoonad</w:t>
      </w:r>
      <w:r w:rsidR="003D5470" w:rsidRPr="006D7F24">
        <w:rPr>
          <w:rFonts w:ascii="Times New Roman" w:eastAsia="Times New Roman" w:hAnsi="Times New Roman" w:cs="Times New Roman"/>
          <w:kern w:val="0"/>
          <w:lang w:eastAsia="et-EE"/>
        </w:rPr>
        <w:t xml:space="preserve">. </w:t>
      </w:r>
      <w:r w:rsidR="00017E03">
        <w:rPr>
          <w:rFonts w:ascii="Times New Roman" w:eastAsia="Times New Roman" w:hAnsi="Times New Roman" w:cs="Times New Roman"/>
          <w:kern w:val="0"/>
          <w:lang w:eastAsia="et-EE"/>
        </w:rPr>
        <w:t xml:space="preserve">2026. aastal luuakse </w:t>
      </w:r>
      <w:r w:rsidR="00711431">
        <w:rPr>
          <w:rFonts w:ascii="Times New Roman" w:eastAsia="Times New Roman" w:hAnsi="Times New Roman" w:cs="Times New Roman"/>
          <w:kern w:val="0"/>
          <w:lang w:eastAsia="et-EE"/>
        </w:rPr>
        <w:t xml:space="preserve">ja testitakse </w:t>
      </w:r>
      <w:r w:rsidR="000B5523">
        <w:rPr>
          <w:rFonts w:ascii="Times New Roman" w:eastAsia="Times New Roman" w:hAnsi="Times New Roman" w:cs="Times New Roman"/>
          <w:kern w:val="0"/>
          <w:lang w:eastAsia="et-EE"/>
        </w:rPr>
        <w:t xml:space="preserve">elluviija poolt </w:t>
      </w:r>
      <w:r w:rsidR="000B5523" w:rsidRPr="006D7F24">
        <w:rPr>
          <w:rFonts w:ascii="Times New Roman" w:eastAsia="Times New Roman" w:hAnsi="Times New Roman" w:cs="Times New Roman"/>
          <w:kern w:val="0"/>
          <w:lang w:eastAsia="et-EE"/>
        </w:rPr>
        <w:t>partnerite ja sidusrühmadega</w:t>
      </w:r>
      <w:r w:rsidR="000B5523">
        <w:rPr>
          <w:rFonts w:ascii="Times New Roman" w:eastAsia="Times New Roman" w:hAnsi="Times New Roman" w:cs="Times New Roman"/>
          <w:kern w:val="0"/>
          <w:lang w:eastAsia="et-EE"/>
        </w:rPr>
        <w:t xml:space="preserve"> </w:t>
      </w:r>
      <w:r w:rsidR="00017E03">
        <w:rPr>
          <w:rFonts w:ascii="Times New Roman" w:eastAsia="Times New Roman" w:hAnsi="Times New Roman" w:cs="Times New Roman"/>
          <w:kern w:val="0"/>
          <w:lang w:eastAsia="et-EE"/>
        </w:rPr>
        <w:t>j</w:t>
      </w:r>
      <w:r w:rsidR="00E642FC" w:rsidRPr="006D7F24">
        <w:rPr>
          <w:rFonts w:ascii="Times New Roman" w:eastAsia="Times New Roman" w:hAnsi="Times New Roman" w:cs="Times New Roman"/>
          <w:kern w:val="0"/>
          <w:lang w:eastAsia="et-EE"/>
        </w:rPr>
        <w:t xml:space="preserve">uhendmaterjalid </w:t>
      </w:r>
      <w:r w:rsidR="00EF4BD6">
        <w:rPr>
          <w:rFonts w:ascii="Times New Roman" w:eastAsia="Times New Roman" w:hAnsi="Times New Roman" w:cs="Times New Roman"/>
          <w:kern w:val="0"/>
          <w:lang w:eastAsia="et-EE"/>
        </w:rPr>
        <w:t>KOV-ide</w:t>
      </w:r>
      <w:r w:rsidR="006D43AF">
        <w:rPr>
          <w:rFonts w:ascii="Times New Roman" w:eastAsia="Times New Roman" w:hAnsi="Times New Roman" w:cs="Times New Roman"/>
          <w:kern w:val="0"/>
          <w:lang w:eastAsia="et-EE"/>
        </w:rPr>
        <w:t xml:space="preserve"> ametnikele ja töötajatele</w:t>
      </w:r>
      <w:r w:rsidR="00EF4BD6">
        <w:rPr>
          <w:rFonts w:ascii="Times New Roman" w:eastAsia="Times New Roman" w:hAnsi="Times New Roman" w:cs="Times New Roman"/>
          <w:kern w:val="0"/>
          <w:lang w:eastAsia="et-EE"/>
        </w:rPr>
        <w:t xml:space="preserve"> </w:t>
      </w:r>
      <w:r w:rsidR="009124F7">
        <w:rPr>
          <w:rFonts w:ascii="Times New Roman" w:eastAsia="Times New Roman" w:hAnsi="Times New Roman" w:cs="Times New Roman"/>
          <w:kern w:val="0"/>
          <w:lang w:eastAsia="et-EE"/>
        </w:rPr>
        <w:t>persoonade</w:t>
      </w:r>
      <w:r w:rsidR="00DA699F" w:rsidRPr="006D7F24">
        <w:rPr>
          <w:rFonts w:ascii="Times New Roman" w:eastAsia="Times New Roman" w:hAnsi="Times New Roman" w:cs="Times New Roman"/>
          <w:kern w:val="0"/>
          <w:lang w:eastAsia="et-EE"/>
        </w:rPr>
        <w:t xml:space="preserve"> kasutamise</w:t>
      </w:r>
      <w:r w:rsidR="0067159C" w:rsidRPr="006D7F24">
        <w:rPr>
          <w:rFonts w:ascii="Times New Roman" w:eastAsia="Times New Roman" w:hAnsi="Times New Roman" w:cs="Times New Roman"/>
          <w:kern w:val="0"/>
          <w:lang w:eastAsia="et-EE"/>
        </w:rPr>
        <w:t>ks</w:t>
      </w:r>
      <w:r w:rsidR="00092C58" w:rsidRPr="006D7F24">
        <w:rPr>
          <w:rFonts w:ascii="Times New Roman" w:eastAsia="Times New Roman" w:hAnsi="Times New Roman" w:cs="Times New Roman"/>
          <w:kern w:val="0"/>
          <w:lang w:eastAsia="et-EE"/>
        </w:rPr>
        <w:t xml:space="preserve"> </w:t>
      </w:r>
      <w:r w:rsidR="00B63C6C" w:rsidRPr="006D7F24">
        <w:rPr>
          <w:rFonts w:ascii="Times New Roman" w:eastAsia="Times New Roman" w:hAnsi="Times New Roman" w:cs="Times New Roman"/>
          <w:kern w:val="0"/>
          <w:lang w:eastAsia="et-EE"/>
        </w:rPr>
        <w:t>teenusdisaini</w:t>
      </w:r>
      <w:r w:rsidR="00092C58" w:rsidRPr="006D7F24">
        <w:rPr>
          <w:rFonts w:ascii="Times New Roman" w:eastAsia="Times New Roman" w:hAnsi="Times New Roman" w:cs="Times New Roman"/>
          <w:kern w:val="0"/>
          <w:lang w:eastAsia="et-EE"/>
        </w:rPr>
        <w:t>protsessi</w:t>
      </w:r>
      <w:r w:rsidR="00B63C6C" w:rsidRPr="006D7F24">
        <w:rPr>
          <w:rFonts w:ascii="Times New Roman" w:eastAsia="Times New Roman" w:hAnsi="Times New Roman" w:cs="Times New Roman"/>
          <w:kern w:val="0"/>
          <w:lang w:eastAsia="et-EE"/>
        </w:rPr>
        <w:t xml:space="preserve"> raames</w:t>
      </w:r>
      <w:r w:rsidR="00E642FC" w:rsidRPr="006D7F24">
        <w:rPr>
          <w:rFonts w:ascii="Times New Roman" w:eastAsia="Times New Roman" w:hAnsi="Times New Roman" w:cs="Times New Roman"/>
          <w:kern w:val="0"/>
          <w:lang w:eastAsia="et-EE"/>
        </w:rPr>
        <w:t>.</w:t>
      </w:r>
      <w:r w:rsidR="00604CB8" w:rsidRPr="006D7F24">
        <w:rPr>
          <w:rFonts w:ascii="Times New Roman" w:eastAsia="Times New Roman" w:hAnsi="Times New Roman" w:cs="Times New Roman"/>
          <w:kern w:val="0"/>
          <w:lang w:eastAsia="et-EE"/>
        </w:rPr>
        <w:t xml:space="preserve"> </w:t>
      </w:r>
      <w:r w:rsidR="00F248EE" w:rsidRPr="006D7F24">
        <w:rPr>
          <w:rFonts w:ascii="Times New Roman" w:eastAsia="Times New Roman" w:hAnsi="Times New Roman" w:cs="Times New Roman"/>
          <w:kern w:val="0"/>
          <w:lang w:eastAsia="et-EE"/>
        </w:rPr>
        <w:t>Koostatud j</w:t>
      </w:r>
      <w:r w:rsidR="00604CB8" w:rsidRPr="006D7F24">
        <w:rPr>
          <w:rFonts w:ascii="Times New Roman" w:eastAsia="Times New Roman" w:hAnsi="Times New Roman" w:cs="Times New Roman"/>
          <w:kern w:val="0"/>
          <w:lang w:eastAsia="et-EE"/>
        </w:rPr>
        <w:t>uhendmaterjal</w:t>
      </w:r>
      <w:r w:rsidR="00B116F6" w:rsidRPr="006D7F24">
        <w:rPr>
          <w:rFonts w:ascii="Times New Roman" w:eastAsia="Times New Roman" w:hAnsi="Times New Roman" w:cs="Times New Roman"/>
          <w:kern w:val="0"/>
          <w:lang w:eastAsia="et-EE"/>
        </w:rPr>
        <w:t xml:space="preserve">e </w:t>
      </w:r>
      <w:r w:rsidR="006831D4">
        <w:rPr>
          <w:rFonts w:ascii="Times New Roman" w:eastAsia="Times New Roman" w:hAnsi="Times New Roman" w:cs="Times New Roman"/>
          <w:kern w:val="0"/>
          <w:lang w:eastAsia="et-EE"/>
        </w:rPr>
        <w:t>jagatakse</w:t>
      </w:r>
      <w:r w:rsidR="00234A32" w:rsidRPr="006D7F24">
        <w:rPr>
          <w:rFonts w:ascii="Times New Roman" w:eastAsia="Times New Roman" w:hAnsi="Times New Roman" w:cs="Times New Roman"/>
          <w:kern w:val="0"/>
          <w:lang w:eastAsia="et-EE"/>
        </w:rPr>
        <w:t xml:space="preserve"> </w:t>
      </w:r>
      <w:r w:rsidR="00604CB8" w:rsidRPr="006D7F24">
        <w:rPr>
          <w:rFonts w:ascii="Times New Roman" w:eastAsia="Times New Roman" w:hAnsi="Times New Roman" w:cs="Times New Roman"/>
          <w:kern w:val="0"/>
          <w:lang w:eastAsia="et-EE"/>
        </w:rPr>
        <w:t>kohalike omavalitsuste ametnike</w:t>
      </w:r>
      <w:r w:rsidR="00234A32" w:rsidRPr="006D7F24">
        <w:rPr>
          <w:rFonts w:ascii="Times New Roman" w:eastAsia="Times New Roman" w:hAnsi="Times New Roman" w:cs="Times New Roman"/>
          <w:kern w:val="0"/>
          <w:lang w:eastAsia="et-EE"/>
        </w:rPr>
        <w:t>le</w:t>
      </w:r>
      <w:r w:rsidR="00604CB8" w:rsidRPr="006D7F24">
        <w:rPr>
          <w:rFonts w:ascii="Times New Roman" w:eastAsia="Times New Roman" w:hAnsi="Times New Roman" w:cs="Times New Roman"/>
          <w:kern w:val="0"/>
          <w:lang w:eastAsia="et-EE"/>
        </w:rPr>
        <w:t xml:space="preserve"> ja töötajate</w:t>
      </w:r>
      <w:r w:rsidR="00234A32" w:rsidRPr="006D7F24">
        <w:rPr>
          <w:rFonts w:ascii="Times New Roman" w:eastAsia="Times New Roman" w:hAnsi="Times New Roman" w:cs="Times New Roman"/>
          <w:kern w:val="0"/>
          <w:lang w:eastAsia="et-EE"/>
        </w:rPr>
        <w:t>le</w:t>
      </w:r>
      <w:r w:rsidR="006D43AF">
        <w:rPr>
          <w:rFonts w:ascii="Times New Roman" w:eastAsia="Times New Roman" w:hAnsi="Times New Roman" w:cs="Times New Roman"/>
          <w:kern w:val="0"/>
          <w:lang w:eastAsia="et-EE"/>
        </w:rPr>
        <w:t xml:space="preserve"> üle Eesti</w:t>
      </w:r>
      <w:r w:rsidR="000F23B7" w:rsidRPr="006D7F24">
        <w:rPr>
          <w:rFonts w:ascii="Times New Roman" w:eastAsia="Times New Roman" w:hAnsi="Times New Roman" w:cs="Times New Roman"/>
          <w:kern w:val="0"/>
          <w:lang w:eastAsia="et-EE"/>
        </w:rPr>
        <w:t>, kas veebi</w:t>
      </w:r>
      <w:r w:rsidR="000040C2" w:rsidRPr="006D7F24">
        <w:rPr>
          <w:rFonts w:ascii="Times New Roman" w:eastAsia="Times New Roman" w:hAnsi="Times New Roman" w:cs="Times New Roman"/>
          <w:kern w:val="0"/>
          <w:lang w:eastAsia="et-EE"/>
        </w:rPr>
        <w:t>linkide, e-kirja või füüsiliste materjalidena</w:t>
      </w:r>
      <w:r w:rsidR="00604CB8" w:rsidRPr="006D7F24">
        <w:rPr>
          <w:rFonts w:ascii="Times New Roman" w:eastAsia="Times New Roman" w:hAnsi="Times New Roman" w:cs="Times New Roman"/>
          <w:kern w:val="0"/>
          <w:lang w:eastAsia="et-EE"/>
        </w:rPr>
        <w:t>.</w:t>
      </w:r>
    </w:p>
    <w:p w14:paraId="66832280" w14:textId="0F3492F0" w:rsidR="00B96A12" w:rsidRPr="00313510" w:rsidRDefault="00B96A12"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13510">
        <w:rPr>
          <w:rFonts w:ascii="Times New Roman" w:eastAsia="SimSun" w:hAnsi="Times New Roman" w:cs="Times New Roman"/>
          <w:b/>
          <w:bCs/>
          <w:kern w:val="1"/>
          <w:lang w:eastAsia="zh-CN" w:bidi="hi-IN"/>
          <w14:ligatures w14:val="none"/>
        </w:rPr>
        <w:t xml:space="preserve">Tabel </w:t>
      </w:r>
      <w:r w:rsidR="0039175E">
        <w:rPr>
          <w:rFonts w:ascii="Times New Roman" w:eastAsia="SimSun" w:hAnsi="Times New Roman" w:cs="Times New Roman"/>
          <w:b/>
          <w:bCs/>
          <w:kern w:val="1"/>
          <w:lang w:eastAsia="zh-CN" w:bidi="hi-IN"/>
          <w14:ligatures w14:val="none"/>
        </w:rPr>
        <w:t>7</w:t>
      </w:r>
      <w:r w:rsidRPr="00313510">
        <w:rPr>
          <w:rFonts w:ascii="Times New Roman" w:eastAsia="SimSun" w:hAnsi="Times New Roman" w:cs="Times New Roman"/>
          <w:b/>
          <w:bCs/>
          <w:kern w:val="1"/>
          <w:lang w:eastAsia="zh-CN" w:bidi="hi-IN"/>
          <w14:ligatures w14:val="none"/>
        </w:rPr>
        <w:t>. Tegevuste ajakava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1316"/>
        <w:gridCol w:w="1439"/>
        <w:gridCol w:w="1373"/>
        <w:gridCol w:w="1298"/>
      </w:tblGrid>
      <w:tr w:rsidR="00F36C06" w:rsidRPr="00333D58" w14:paraId="7AFBA5DE" w14:textId="77777777" w:rsidTr="00977F3D">
        <w:trPr>
          <w:trHeight w:val="1333"/>
        </w:trPr>
        <w:tc>
          <w:tcPr>
            <w:tcW w:w="3641" w:type="dxa"/>
            <w:tcBorders>
              <w:top w:val="single" w:sz="4" w:space="0" w:color="auto"/>
              <w:left w:val="single" w:sz="4" w:space="0" w:color="auto"/>
              <w:bottom w:val="single" w:sz="4" w:space="0" w:color="auto"/>
              <w:right w:val="single" w:sz="4" w:space="0" w:color="auto"/>
            </w:tcBorders>
          </w:tcPr>
          <w:p w14:paraId="4FCF72E6" w14:textId="77777777" w:rsidR="00F36C06" w:rsidRPr="00333D58"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33D58">
              <w:rPr>
                <w:rFonts w:ascii="Times New Roman" w:eastAsia="SimSun" w:hAnsi="Times New Roman" w:cs="Times New Roman"/>
                <w:b/>
                <w:bCs/>
                <w:kern w:val="1"/>
                <w:lang w:eastAsia="zh-CN" w:bidi="hi-IN"/>
                <w14:ligatures w14:val="none"/>
              </w:rPr>
              <w:t>Tegevus</w:t>
            </w:r>
          </w:p>
        </w:tc>
        <w:tc>
          <w:tcPr>
            <w:tcW w:w="1316" w:type="dxa"/>
            <w:tcBorders>
              <w:top w:val="single" w:sz="4" w:space="0" w:color="auto"/>
              <w:left w:val="single" w:sz="4" w:space="0" w:color="auto"/>
              <w:bottom w:val="single" w:sz="4" w:space="0" w:color="auto"/>
              <w:right w:val="single" w:sz="4" w:space="0" w:color="auto"/>
            </w:tcBorders>
          </w:tcPr>
          <w:p w14:paraId="6477B8B2" w14:textId="77777777" w:rsidR="00F36C06" w:rsidRPr="00333D58"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33D58">
              <w:rPr>
                <w:rFonts w:ascii="Times New Roman" w:eastAsia="SimSun" w:hAnsi="Times New Roman" w:cs="Times New Roman"/>
                <w:b/>
                <w:bCs/>
                <w:kern w:val="1"/>
                <w:lang w:eastAsia="zh-CN" w:bidi="hi-IN"/>
                <w14:ligatures w14:val="none"/>
              </w:rPr>
              <w:t xml:space="preserve">Tegevuse üldajaraam  </w:t>
            </w:r>
          </w:p>
        </w:tc>
        <w:tc>
          <w:tcPr>
            <w:tcW w:w="1439" w:type="dxa"/>
            <w:tcBorders>
              <w:top w:val="single" w:sz="4" w:space="0" w:color="auto"/>
              <w:left w:val="single" w:sz="4" w:space="0" w:color="auto"/>
              <w:bottom w:val="single" w:sz="4" w:space="0" w:color="auto"/>
              <w:right w:val="single" w:sz="4" w:space="0" w:color="auto"/>
            </w:tcBorders>
          </w:tcPr>
          <w:p w14:paraId="5FF56804" w14:textId="77777777" w:rsidR="00F36C06" w:rsidRPr="00333D58"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33D58">
              <w:rPr>
                <w:rFonts w:ascii="Times New Roman" w:eastAsia="SimSun" w:hAnsi="Times New Roman" w:cs="Times New Roman"/>
                <w:b/>
                <w:bCs/>
                <w:kern w:val="1"/>
                <w:lang w:eastAsia="zh-CN" w:bidi="hi-IN"/>
                <w14:ligatures w14:val="none"/>
              </w:rPr>
              <w:t xml:space="preserve">Tegevuse algus- ja lõppkuupäev tegevuskava perioodil </w:t>
            </w:r>
          </w:p>
        </w:tc>
        <w:tc>
          <w:tcPr>
            <w:tcW w:w="1373" w:type="dxa"/>
            <w:tcBorders>
              <w:top w:val="single" w:sz="4" w:space="0" w:color="auto"/>
              <w:left w:val="single" w:sz="4" w:space="0" w:color="auto"/>
              <w:bottom w:val="single" w:sz="4" w:space="0" w:color="auto"/>
              <w:right w:val="single" w:sz="4" w:space="0" w:color="auto"/>
            </w:tcBorders>
          </w:tcPr>
          <w:p w14:paraId="5931847E" w14:textId="709ECE93" w:rsidR="00F36C06" w:rsidRPr="00333D58"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33D58">
              <w:rPr>
                <w:rFonts w:ascii="Times New Roman" w:hAnsi="Times New Roman" w:cs="Times New Roman"/>
                <w:b/>
              </w:rPr>
              <w:t>Planeeritav maksumus 202</w:t>
            </w:r>
            <w:r w:rsidR="00C65084" w:rsidRPr="00333D58">
              <w:rPr>
                <w:rFonts w:ascii="Times New Roman" w:hAnsi="Times New Roman" w:cs="Times New Roman"/>
                <w:b/>
              </w:rPr>
              <w:t>6</w:t>
            </w:r>
            <w:r w:rsidRPr="00333D58">
              <w:rPr>
                <w:rFonts w:ascii="Times New Roman" w:hAnsi="Times New Roman" w:cs="Times New Roman"/>
                <w:b/>
              </w:rPr>
              <w:t>. aastal</w:t>
            </w:r>
          </w:p>
        </w:tc>
        <w:tc>
          <w:tcPr>
            <w:tcW w:w="1298" w:type="dxa"/>
            <w:tcBorders>
              <w:top w:val="single" w:sz="4" w:space="0" w:color="auto"/>
              <w:left w:val="single" w:sz="4" w:space="0" w:color="auto"/>
              <w:bottom w:val="single" w:sz="4" w:space="0" w:color="auto"/>
              <w:right w:val="single" w:sz="4" w:space="0" w:color="auto"/>
            </w:tcBorders>
          </w:tcPr>
          <w:p w14:paraId="64A45C1C" w14:textId="70787BC7" w:rsidR="00F36C06" w:rsidRPr="00333D58"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33D58">
              <w:rPr>
                <w:rFonts w:ascii="Times New Roman" w:eastAsia="SimSun" w:hAnsi="Times New Roman" w:cs="Times New Roman"/>
                <w:b/>
                <w:bCs/>
                <w:kern w:val="1"/>
                <w:lang w:eastAsia="zh-CN" w:bidi="hi-IN"/>
                <w14:ligatures w14:val="none"/>
              </w:rPr>
              <w:t>Tegevuse eest vastutaja</w:t>
            </w:r>
          </w:p>
          <w:p w14:paraId="106E8547" w14:textId="77777777" w:rsidR="00F36C06" w:rsidRPr="00333D58"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p>
        </w:tc>
      </w:tr>
      <w:tr w:rsidR="00F36C06" w:rsidRPr="00333D58" w14:paraId="659FAC48" w14:textId="77777777" w:rsidTr="00977F3D">
        <w:trPr>
          <w:trHeight w:val="267"/>
        </w:trPr>
        <w:tc>
          <w:tcPr>
            <w:tcW w:w="3641" w:type="dxa"/>
          </w:tcPr>
          <w:p w14:paraId="0F47EF1A" w14:textId="77777777" w:rsidR="004E5F03" w:rsidRPr="00333D58" w:rsidRDefault="00F36C06" w:rsidP="004E5F03">
            <w:pPr>
              <w:pStyle w:val="Default"/>
              <w:rPr>
                <w:sz w:val="22"/>
                <w:szCs w:val="22"/>
              </w:rPr>
            </w:pPr>
            <w:r w:rsidRPr="00333D58">
              <w:rPr>
                <w:rFonts w:eastAsia="SimSun"/>
                <w:b/>
                <w:bCs/>
                <w:kern w:val="1"/>
                <w:sz w:val="22"/>
                <w:szCs w:val="22"/>
                <w:lang w:eastAsia="zh-CN" w:bidi="hi-IN"/>
                <w14:ligatures w14:val="none"/>
              </w:rPr>
              <w:t xml:space="preserve">3.5.1.4 </w:t>
            </w:r>
            <w:r w:rsidR="004E5F03" w:rsidRPr="00333D58">
              <w:rPr>
                <w:b/>
                <w:bCs/>
                <w:sz w:val="22"/>
                <w:szCs w:val="22"/>
              </w:rPr>
              <w:t>Koolituste, töövarjupäevade, õppereiside ja kogemuskohtumiste korraldamine.</w:t>
            </w:r>
            <w:r w:rsidR="004E5F03" w:rsidRPr="00333D58">
              <w:rPr>
                <w:sz w:val="22"/>
                <w:szCs w:val="22"/>
              </w:rPr>
              <w:t xml:space="preserve"> </w:t>
            </w:r>
          </w:p>
          <w:p w14:paraId="231734E1" w14:textId="55AC79C8" w:rsidR="00F36C06" w:rsidRPr="00333D58" w:rsidRDefault="00F36C06"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p>
        </w:tc>
        <w:tc>
          <w:tcPr>
            <w:tcW w:w="1316" w:type="dxa"/>
          </w:tcPr>
          <w:p w14:paraId="4C545FB3" w14:textId="218E253F" w:rsidR="00F36C06" w:rsidRPr="00333D58" w:rsidRDefault="00F36C06" w:rsidP="00B96A12">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w:t>
            </w:r>
            <w:r w:rsidR="005B6D4D" w:rsidRPr="00333D58">
              <w:rPr>
                <w:rFonts w:ascii="Times New Roman" w:eastAsia="SimSun" w:hAnsi="Times New Roman" w:cs="Times New Roman"/>
                <w:kern w:val="1"/>
                <w:lang w:eastAsia="zh-CN" w:bidi="hi-IN"/>
                <w14:ligatures w14:val="none"/>
              </w:rPr>
              <w:t>1</w:t>
            </w:r>
            <w:r w:rsidRPr="00333D58">
              <w:rPr>
                <w:rFonts w:ascii="Times New Roman" w:eastAsia="SimSun" w:hAnsi="Times New Roman" w:cs="Times New Roman"/>
                <w:kern w:val="1"/>
                <w:lang w:eastAsia="zh-CN" w:bidi="hi-IN"/>
                <w14:ligatures w14:val="none"/>
              </w:rPr>
              <w:t>.2023-31.10.2029</w:t>
            </w:r>
          </w:p>
        </w:tc>
        <w:tc>
          <w:tcPr>
            <w:tcW w:w="1439" w:type="dxa"/>
          </w:tcPr>
          <w:p w14:paraId="5BE82633" w14:textId="06F2BF3E" w:rsidR="00F36C06" w:rsidRPr="00333D58" w:rsidRDefault="00F36C06" w:rsidP="00B96A12">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01.01.202</w:t>
            </w:r>
            <w:r w:rsidR="00FF50E4" w:rsidRPr="00333D58">
              <w:rPr>
                <w:rFonts w:ascii="Times New Roman" w:eastAsia="SimSun" w:hAnsi="Times New Roman" w:cs="Times New Roman"/>
                <w:kern w:val="1"/>
                <w:lang w:eastAsia="zh-CN" w:bidi="hi-IN"/>
                <w14:ligatures w14:val="none"/>
              </w:rPr>
              <w:t>6</w:t>
            </w:r>
            <w:r w:rsidRPr="00333D58">
              <w:rPr>
                <w:rFonts w:ascii="Times New Roman" w:eastAsia="SimSun" w:hAnsi="Times New Roman" w:cs="Times New Roman"/>
                <w:kern w:val="1"/>
                <w:lang w:eastAsia="zh-CN" w:bidi="hi-IN"/>
                <w14:ligatures w14:val="none"/>
              </w:rPr>
              <w:t>-31.12.202</w:t>
            </w:r>
            <w:r w:rsidR="00FF50E4" w:rsidRPr="00333D58">
              <w:rPr>
                <w:rFonts w:ascii="Times New Roman" w:eastAsia="SimSun" w:hAnsi="Times New Roman" w:cs="Times New Roman"/>
                <w:kern w:val="1"/>
                <w:lang w:eastAsia="zh-CN" w:bidi="hi-IN"/>
                <w14:ligatures w14:val="none"/>
              </w:rPr>
              <w:t>6</w:t>
            </w:r>
          </w:p>
        </w:tc>
        <w:tc>
          <w:tcPr>
            <w:tcW w:w="1373" w:type="dxa"/>
          </w:tcPr>
          <w:p w14:paraId="40A71758" w14:textId="68910CA9" w:rsidR="00F36C06" w:rsidRPr="00333D58" w:rsidRDefault="003929FC" w:rsidP="00A1628E">
            <w:pPr>
              <w:widowControl w:val="0"/>
              <w:suppressAutoHyphens/>
              <w:spacing w:after="0" w:line="238" w:lineRule="exact"/>
              <w:jc w:val="center"/>
              <w:rPr>
                <w:rFonts w:ascii="Times New Roman" w:eastAsia="SimSun" w:hAnsi="Times New Roman" w:cs="Times New Roman"/>
                <w:kern w:val="1"/>
                <w:lang w:eastAsia="zh-CN" w:bidi="hi-IN"/>
                <w14:ligatures w14:val="none"/>
              </w:rPr>
            </w:pPr>
            <w:r>
              <w:rPr>
                <w:rFonts w:ascii="Times New Roman" w:eastAsia="SimSun" w:hAnsi="Times New Roman" w:cs="Times New Roman"/>
                <w:b/>
                <w:bCs/>
                <w:kern w:val="1"/>
                <w:lang w:eastAsia="zh-CN" w:bidi="hi-IN"/>
                <w14:ligatures w14:val="none"/>
              </w:rPr>
              <w:t>5</w:t>
            </w:r>
            <w:r w:rsidR="00333D58" w:rsidRPr="00333D58">
              <w:rPr>
                <w:rFonts w:ascii="Times New Roman" w:eastAsia="SimSun" w:hAnsi="Times New Roman" w:cs="Times New Roman"/>
                <w:b/>
                <w:bCs/>
                <w:kern w:val="1"/>
                <w:lang w:eastAsia="zh-CN" w:bidi="hi-IN"/>
                <w14:ligatures w14:val="none"/>
              </w:rPr>
              <w:t>3</w:t>
            </w:r>
            <w:r w:rsidR="003F5B46" w:rsidRPr="00333D58">
              <w:rPr>
                <w:rFonts w:ascii="Times New Roman" w:eastAsia="SimSun" w:hAnsi="Times New Roman" w:cs="Times New Roman"/>
                <w:b/>
                <w:bCs/>
                <w:kern w:val="1"/>
                <w:lang w:eastAsia="zh-CN" w:bidi="hi-IN"/>
                <w14:ligatures w14:val="none"/>
              </w:rPr>
              <w:t> </w:t>
            </w:r>
            <w:r w:rsidR="00671D09" w:rsidRPr="00333D58">
              <w:rPr>
                <w:rFonts w:ascii="Times New Roman" w:eastAsia="SimSun" w:hAnsi="Times New Roman" w:cs="Times New Roman"/>
                <w:b/>
                <w:bCs/>
                <w:kern w:val="1"/>
                <w:lang w:eastAsia="zh-CN" w:bidi="hi-IN"/>
                <w14:ligatures w14:val="none"/>
              </w:rPr>
              <w:t>000</w:t>
            </w:r>
          </w:p>
        </w:tc>
        <w:tc>
          <w:tcPr>
            <w:tcW w:w="1298" w:type="dxa"/>
          </w:tcPr>
          <w:p w14:paraId="740E5A00" w14:textId="632FED15" w:rsidR="00F36C06" w:rsidRPr="00333D58" w:rsidRDefault="00F36C06" w:rsidP="00B96A12">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ELVL</w:t>
            </w:r>
          </w:p>
        </w:tc>
      </w:tr>
      <w:tr w:rsidR="00217E00" w:rsidRPr="00333D58" w14:paraId="4689C209" w14:textId="77777777" w:rsidTr="00977F3D">
        <w:trPr>
          <w:trHeight w:val="267"/>
        </w:trPr>
        <w:tc>
          <w:tcPr>
            <w:tcW w:w="3641" w:type="dxa"/>
          </w:tcPr>
          <w:p w14:paraId="4361F940" w14:textId="6032D914" w:rsidR="00217E00" w:rsidRPr="00333D58" w:rsidRDefault="00217E00" w:rsidP="004E5F03">
            <w:pPr>
              <w:pStyle w:val="Default"/>
              <w:rPr>
                <w:rFonts w:eastAsia="SimSun"/>
                <w:kern w:val="1"/>
                <w:sz w:val="22"/>
                <w:szCs w:val="22"/>
                <w:lang w:eastAsia="zh-CN" w:bidi="hi-IN"/>
                <w14:ligatures w14:val="none"/>
              </w:rPr>
            </w:pPr>
            <w:r w:rsidRPr="00333D58">
              <w:rPr>
                <w:rFonts w:eastAsia="SimSun"/>
                <w:kern w:val="1"/>
                <w:sz w:val="22"/>
                <w:szCs w:val="22"/>
                <w:lang w:eastAsia="zh-CN" w:bidi="hi-IN"/>
                <w14:ligatures w14:val="none"/>
              </w:rPr>
              <w:t>3.5.1.4</w:t>
            </w:r>
            <w:r w:rsidR="00237831" w:rsidRPr="00333D58">
              <w:rPr>
                <w:rFonts w:eastAsia="SimSun"/>
                <w:kern w:val="1"/>
                <w:sz w:val="22"/>
                <w:szCs w:val="22"/>
                <w:lang w:eastAsia="zh-CN" w:bidi="hi-IN"/>
                <w14:ligatures w14:val="none"/>
              </w:rPr>
              <w:t xml:space="preserve">.1 </w:t>
            </w:r>
            <w:r w:rsidR="007554B5" w:rsidRPr="00333D58">
              <w:rPr>
                <w:rFonts w:eastAsia="SimSun"/>
                <w:kern w:val="1"/>
                <w:sz w:val="22"/>
                <w:szCs w:val="22"/>
                <w:lang w:eastAsia="zh-CN" w:bidi="hi-IN"/>
                <w14:ligatures w14:val="none"/>
              </w:rPr>
              <w:t xml:space="preserve">KOV ametnike ja töötajate </w:t>
            </w:r>
            <w:r w:rsidR="00FF359C" w:rsidRPr="00333D58">
              <w:rPr>
                <w:rFonts w:eastAsia="SimSun"/>
                <w:kern w:val="1"/>
                <w:sz w:val="22"/>
                <w:szCs w:val="22"/>
                <w:lang w:eastAsia="zh-CN" w:bidi="hi-IN"/>
                <w14:ligatures w14:val="none"/>
              </w:rPr>
              <w:t>valdkondliku</w:t>
            </w:r>
            <w:r w:rsidR="003563CC" w:rsidRPr="00333D58">
              <w:rPr>
                <w:rFonts w:eastAsia="SimSun"/>
                <w:kern w:val="1"/>
                <w:sz w:val="22"/>
                <w:szCs w:val="22"/>
                <w:lang w:eastAsia="zh-CN" w:bidi="hi-IN"/>
                <w14:ligatures w14:val="none"/>
              </w:rPr>
              <w:t xml:space="preserve"> </w:t>
            </w:r>
            <w:r w:rsidR="007554B5" w:rsidRPr="00333D58">
              <w:rPr>
                <w:rFonts w:eastAsia="SimSun"/>
                <w:kern w:val="1"/>
                <w:sz w:val="22"/>
                <w:szCs w:val="22"/>
                <w:lang w:eastAsia="zh-CN" w:bidi="hi-IN"/>
                <w14:ligatures w14:val="none"/>
              </w:rPr>
              <w:t>k</w:t>
            </w:r>
            <w:r w:rsidR="00237831" w:rsidRPr="00333D58">
              <w:rPr>
                <w:rFonts w:eastAsia="SimSun"/>
                <w:kern w:val="1"/>
                <w:sz w:val="22"/>
                <w:szCs w:val="22"/>
                <w:lang w:eastAsia="zh-CN" w:bidi="hi-IN"/>
                <w14:ligatures w14:val="none"/>
              </w:rPr>
              <w:t xml:space="preserve">oolitusvajaduse </w:t>
            </w:r>
            <w:r w:rsidR="00162DD6" w:rsidRPr="00333D58">
              <w:rPr>
                <w:rFonts w:eastAsia="SimSun"/>
                <w:kern w:val="1"/>
                <w:sz w:val="22"/>
                <w:szCs w:val="22"/>
                <w:lang w:eastAsia="zh-CN" w:bidi="hi-IN"/>
                <w14:ligatures w14:val="none"/>
              </w:rPr>
              <w:t>välja selgitamine</w:t>
            </w:r>
          </w:p>
        </w:tc>
        <w:tc>
          <w:tcPr>
            <w:tcW w:w="1316" w:type="dxa"/>
          </w:tcPr>
          <w:p w14:paraId="20A3E7D1" w14:textId="178B74A2" w:rsidR="00217E00" w:rsidRPr="00333D58" w:rsidRDefault="00713376" w:rsidP="00B96A12">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01.01.2023</w:t>
            </w:r>
            <w:r w:rsidR="0022220A" w:rsidRPr="00333D58">
              <w:rPr>
                <w:rFonts w:ascii="Times New Roman" w:eastAsia="SimSun" w:hAnsi="Times New Roman" w:cs="Times New Roman"/>
                <w:kern w:val="1"/>
                <w:lang w:eastAsia="zh-CN" w:bidi="hi-IN"/>
                <w14:ligatures w14:val="none"/>
              </w:rPr>
              <w:t xml:space="preserve">- </w:t>
            </w:r>
            <w:r w:rsidR="000636F1" w:rsidRPr="00333D58">
              <w:rPr>
                <w:rFonts w:ascii="Times New Roman" w:eastAsia="SimSun" w:hAnsi="Times New Roman" w:cs="Times New Roman"/>
                <w:kern w:val="1"/>
                <w:lang w:eastAsia="zh-CN" w:bidi="hi-IN"/>
                <w14:ligatures w14:val="none"/>
              </w:rPr>
              <w:t>31.10.2029</w:t>
            </w:r>
          </w:p>
        </w:tc>
        <w:tc>
          <w:tcPr>
            <w:tcW w:w="1439" w:type="dxa"/>
          </w:tcPr>
          <w:p w14:paraId="4B00EF0D" w14:textId="743F8F82" w:rsidR="00217E00" w:rsidRPr="00333D58" w:rsidRDefault="000636F1" w:rsidP="00B96A12">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01.01.202</w:t>
            </w:r>
            <w:r w:rsidR="00FF50E4" w:rsidRPr="00333D58">
              <w:rPr>
                <w:rFonts w:ascii="Times New Roman" w:eastAsia="SimSun" w:hAnsi="Times New Roman" w:cs="Times New Roman"/>
                <w:kern w:val="1"/>
                <w:lang w:eastAsia="zh-CN" w:bidi="hi-IN"/>
                <w14:ligatures w14:val="none"/>
              </w:rPr>
              <w:t>6</w:t>
            </w:r>
            <w:r w:rsidRPr="00333D58">
              <w:rPr>
                <w:rFonts w:ascii="Times New Roman" w:eastAsia="SimSun" w:hAnsi="Times New Roman" w:cs="Times New Roman"/>
                <w:kern w:val="1"/>
                <w:lang w:eastAsia="zh-CN" w:bidi="hi-IN"/>
                <w14:ligatures w14:val="none"/>
              </w:rPr>
              <w:t>-31.12.202</w:t>
            </w:r>
            <w:r w:rsidR="00FF50E4" w:rsidRPr="00333D58">
              <w:rPr>
                <w:rFonts w:ascii="Times New Roman" w:eastAsia="SimSun" w:hAnsi="Times New Roman" w:cs="Times New Roman"/>
                <w:kern w:val="1"/>
                <w:lang w:eastAsia="zh-CN" w:bidi="hi-IN"/>
                <w14:ligatures w14:val="none"/>
              </w:rPr>
              <w:t>6</w:t>
            </w:r>
          </w:p>
        </w:tc>
        <w:tc>
          <w:tcPr>
            <w:tcW w:w="1373" w:type="dxa"/>
          </w:tcPr>
          <w:p w14:paraId="7DDFB36A" w14:textId="3299AA45" w:rsidR="00217E00" w:rsidRPr="00333D58" w:rsidRDefault="00162DD6" w:rsidP="00A1628E">
            <w:pPr>
              <w:widowControl w:val="0"/>
              <w:suppressAutoHyphens/>
              <w:spacing w:after="0" w:line="238" w:lineRule="exact"/>
              <w:jc w:val="center"/>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w:t>
            </w:r>
          </w:p>
        </w:tc>
        <w:tc>
          <w:tcPr>
            <w:tcW w:w="1298" w:type="dxa"/>
          </w:tcPr>
          <w:p w14:paraId="09F2E6B7" w14:textId="3AF86DBE" w:rsidR="00217E00" w:rsidRPr="00333D58" w:rsidRDefault="00A76B41" w:rsidP="00B96A12">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ELVL</w:t>
            </w:r>
          </w:p>
        </w:tc>
      </w:tr>
      <w:tr w:rsidR="00977F3D" w:rsidRPr="00333D58" w14:paraId="29E24B8F" w14:textId="77777777" w:rsidTr="00977F3D">
        <w:trPr>
          <w:trHeight w:val="267"/>
        </w:trPr>
        <w:tc>
          <w:tcPr>
            <w:tcW w:w="3641" w:type="dxa"/>
          </w:tcPr>
          <w:p w14:paraId="79E52C88" w14:textId="53CDA9EB" w:rsidR="00977F3D" w:rsidRPr="00333D58" w:rsidRDefault="008E7372" w:rsidP="00977F3D">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3.5.</w:t>
            </w:r>
            <w:r w:rsidR="00977F3D" w:rsidRPr="00333D58">
              <w:rPr>
                <w:rFonts w:ascii="Times New Roman" w:eastAsia="SimSun" w:hAnsi="Times New Roman" w:cs="Times New Roman"/>
                <w:kern w:val="1"/>
                <w:lang w:eastAsia="zh-CN" w:bidi="hi-IN"/>
                <w14:ligatures w14:val="none"/>
              </w:rPr>
              <w:t>1.</w:t>
            </w:r>
            <w:r w:rsidRPr="00333D58">
              <w:rPr>
                <w:rFonts w:ascii="Times New Roman" w:eastAsia="SimSun" w:hAnsi="Times New Roman" w:cs="Times New Roman"/>
                <w:kern w:val="1"/>
                <w:lang w:eastAsia="zh-CN" w:bidi="hi-IN"/>
                <w14:ligatures w14:val="none"/>
              </w:rPr>
              <w:t>4.2</w:t>
            </w:r>
            <w:r w:rsidR="004C4663" w:rsidRPr="00333D58">
              <w:rPr>
                <w:rFonts w:ascii="Times New Roman" w:eastAsia="SimSun" w:hAnsi="Times New Roman" w:cs="Times New Roman"/>
                <w:kern w:val="1"/>
                <w:lang w:eastAsia="zh-CN" w:bidi="hi-IN"/>
                <w14:ligatures w14:val="none"/>
              </w:rPr>
              <w:t>.</w:t>
            </w:r>
            <w:r w:rsidR="007C3FB2" w:rsidRPr="00333D58">
              <w:rPr>
                <w:rFonts w:ascii="Times New Roman" w:eastAsia="SimSun" w:hAnsi="Times New Roman" w:cs="Times New Roman"/>
                <w:kern w:val="1"/>
                <w:lang w:eastAsia="zh-CN" w:bidi="hi-IN"/>
                <w14:ligatures w14:val="none"/>
              </w:rPr>
              <w:t>1</w:t>
            </w:r>
            <w:r w:rsidR="00977F3D" w:rsidRPr="00333D58">
              <w:rPr>
                <w:rFonts w:ascii="Times New Roman" w:eastAsia="SimSun" w:hAnsi="Times New Roman" w:cs="Times New Roman"/>
                <w:kern w:val="1"/>
                <w:lang w:eastAsia="zh-CN" w:bidi="hi-IN"/>
                <w14:ligatures w14:val="none"/>
              </w:rPr>
              <w:t xml:space="preserve"> </w:t>
            </w:r>
            <w:r w:rsidR="00F67326">
              <w:rPr>
                <w:rFonts w:ascii="Times New Roman" w:eastAsia="SimSun" w:hAnsi="Times New Roman" w:cs="Times New Roman"/>
                <w:kern w:val="1"/>
                <w:lang w:eastAsia="zh-CN" w:bidi="hi-IN"/>
                <w14:ligatures w14:val="none"/>
              </w:rPr>
              <w:t>K</w:t>
            </w:r>
            <w:r w:rsidR="00977F3D" w:rsidRPr="00333D58">
              <w:rPr>
                <w:rFonts w:ascii="Times New Roman" w:eastAsia="SimSun" w:hAnsi="Times New Roman" w:cs="Times New Roman"/>
                <w:kern w:val="1"/>
                <w:lang w:eastAsia="zh-CN" w:bidi="hi-IN"/>
                <w14:ligatures w14:val="none"/>
              </w:rPr>
              <w:t>oolituspäev</w:t>
            </w:r>
            <w:r w:rsidR="00F67326">
              <w:rPr>
                <w:rFonts w:ascii="Times New Roman" w:eastAsia="SimSun" w:hAnsi="Times New Roman" w:cs="Times New Roman"/>
                <w:kern w:val="1"/>
                <w:lang w:eastAsia="zh-CN" w:bidi="hi-IN"/>
                <w14:ligatures w14:val="none"/>
              </w:rPr>
              <w:t>ad</w:t>
            </w:r>
            <w:r w:rsidR="00977F3D" w:rsidRPr="00333D58">
              <w:rPr>
                <w:rFonts w:ascii="Times New Roman" w:eastAsia="SimSun" w:hAnsi="Times New Roman" w:cs="Times New Roman"/>
                <w:kern w:val="1"/>
                <w:lang w:eastAsia="zh-CN" w:bidi="hi-IN"/>
                <w14:ligatures w14:val="none"/>
              </w:rPr>
              <w:t xml:space="preserve"> KOV ametnikele</w:t>
            </w:r>
            <w:r w:rsidR="00406B23" w:rsidRPr="00333D58">
              <w:rPr>
                <w:rFonts w:ascii="Times New Roman" w:eastAsia="SimSun" w:hAnsi="Times New Roman" w:cs="Times New Roman"/>
                <w:kern w:val="1"/>
                <w:lang w:eastAsia="zh-CN" w:bidi="hi-IN"/>
                <w14:ligatures w14:val="none"/>
              </w:rPr>
              <w:t xml:space="preserve"> ja töötajatele.</w:t>
            </w:r>
          </w:p>
        </w:tc>
        <w:tc>
          <w:tcPr>
            <w:tcW w:w="1316" w:type="dxa"/>
          </w:tcPr>
          <w:p w14:paraId="67EA5FDB" w14:textId="629BF897" w:rsidR="00977F3D" w:rsidRPr="00333D58" w:rsidRDefault="00977F3D"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w:t>
            </w:r>
            <w:r w:rsidR="005B6D4D" w:rsidRPr="00333D58">
              <w:rPr>
                <w:rFonts w:ascii="Times New Roman" w:eastAsia="SimSun" w:hAnsi="Times New Roman" w:cs="Times New Roman"/>
                <w:kern w:val="1"/>
                <w:lang w:eastAsia="zh-CN" w:bidi="hi-IN"/>
                <w14:ligatures w14:val="none"/>
              </w:rPr>
              <w:t>1</w:t>
            </w:r>
            <w:r w:rsidRPr="00333D58">
              <w:rPr>
                <w:rFonts w:ascii="Times New Roman" w:eastAsia="SimSun" w:hAnsi="Times New Roman" w:cs="Times New Roman"/>
                <w:kern w:val="1"/>
                <w:lang w:eastAsia="zh-CN" w:bidi="hi-IN"/>
                <w14:ligatures w14:val="none"/>
              </w:rPr>
              <w:t>.2023-31.10.2029</w:t>
            </w:r>
          </w:p>
        </w:tc>
        <w:tc>
          <w:tcPr>
            <w:tcW w:w="1439" w:type="dxa"/>
          </w:tcPr>
          <w:p w14:paraId="256C4314" w14:textId="27A13202" w:rsidR="00977F3D" w:rsidRPr="00333D58" w:rsidRDefault="00977F3D"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01.01.202</w:t>
            </w:r>
            <w:r w:rsidR="00FF50E4" w:rsidRPr="00333D58">
              <w:rPr>
                <w:rFonts w:ascii="Times New Roman" w:eastAsia="SimSun" w:hAnsi="Times New Roman" w:cs="Times New Roman"/>
                <w:kern w:val="1"/>
                <w:lang w:eastAsia="zh-CN" w:bidi="hi-IN"/>
                <w14:ligatures w14:val="none"/>
              </w:rPr>
              <w:t>6</w:t>
            </w:r>
            <w:r w:rsidRPr="00333D58">
              <w:rPr>
                <w:rFonts w:ascii="Times New Roman" w:eastAsia="SimSun" w:hAnsi="Times New Roman" w:cs="Times New Roman"/>
                <w:kern w:val="1"/>
                <w:lang w:eastAsia="zh-CN" w:bidi="hi-IN"/>
                <w14:ligatures w14:val="none"/>
              </w:rPr>
              <w:t>-31.12.202</w:t>
            </w:r>
            <w:r w:rsidR="00FF50E4" w:rsidRPr="00333D58">
              <w:rPr>
                <w:rFonts w:ascii="Times New Roman" w:eastAsia="SimSun" w:hAnsi="Times New Roman" w:cs="Times New Roman"/>
                <w:kern w:val="1"/>
                <w:lang w:eastAsia="zh-CN" w:bidi="hi-IN"/>
                <w14:ligatures w14:val="none"/>
              </w:rPr>
              <w:t>6</w:t>
            </w:r>
          </w:p>
        </w:tc>
        <w:tc>
          <w:tcPr>
            <w:tcW w:w="1373" w:type="dxa"/>
          </w:tcPr>
          <w:p w14:paraId="45562D08" w14:textId="6814DE31" w:rsidR="00977F3D" w:rsidRPr="00333D58" w:rsidRDefault="00C65084" w:rsidP="00977F3D">
            <w:pPr>
              <w:widowControl w:val="0"/>
              <w:suppressAutoHyphens/>
              <w:spacing w:after="0" w:line="238" w:lineRule="exact"/>
              <w:jc w:val="center"/>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5</w:t>
            </w:r>
            <w:r w:rsidR="00977F3D" w:rsidRPr="00333D58">
              <w:rPr>
                <w:rFonts w:ascii="Times New Roman" w:eastAsia="SimSun" w:hAnsi="Times New Roman" w:cs="Times New Roman"/>
                <w:kern w:val="1"/>
                <w:lang w:eastAsia="zh-CN" w:bidi="hi-IN"/>
                <w14:ligatures w14:val="none"/>
              </w:rPr>
              <w:t xml:space="preserve"> 000</w:t>
            </w:r>
          </w:p>
        </w:tc>
        <w:tc>
          <w:tcPr>
            <w:tcW w:w="1298" w:type="dxa"/>
          </w:tcPr>
          <w:p w14:paraId="160A72C9" w14:textId="38C37333" w:rsidR="00977F3D" w:rsidRPr="00333D58" w:rsidRDefault="0036703C"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ELVL</w:t>
            </w:r>
          </w:p>
        </w:tc>
      </w:tr>
      <w:tr w:rsidR="00977F3D" w:rsidRPr="00333D58" w14:paraId="5A944946" w14:textId="77777777" w:rsidTr="00977F3D">
        <w:trPr>
          <w:trHeight w:val="267"/>
        </w:trPr>
        <w:tc>
          <w:tcPr>
            <w:tcW w:w="3641" w:type="dxa"/>
          </w:tcPr>
          <w:p w14:paraId="5B15D3CF" w14:textId="6283DFD2" w:rsidR="00977F3D" w:rsidRPr="00333D58" w:rsidRDefault="007C3FB2" w:rsidP="00977F3D">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3.5.1.4.2.</w:t>
            </w:r>
            <w:r w:rsidR="00977F3D" w:rsidRPr="00333D58">
              <w:rPr>
                <w:rFonts w:ascii="Times New Roman" w:eastAsia="SimSun" w:hAnsi="Times New Roman" w:cs="Times New Roman"/>
                <w:kern w:val="1"/>
                <w:lang w:eastAsia="zh-CN" w:bidi="hi-IN"/>
                <w14:ligatures w14:val="none"/>
              </w:rPr>
              <w:t>2 Lõimumisakadeemia</w:t>
            </w:r>
            <w:r w:rsidR="00524810" w:rsidRPr="00333D58">
              <w:rPr>
                <w:rFonts w:ascii="Times New Roman" w:eastAsia="SimSun" w:hAnsi="Times New Roman" w:cs="Times New Roman"/>
                <w:kern w:val="1"/>
                <w:lang w:eastAsia="zh-CN" w:bidi="hi-IN"/>
                <w14:ligatures w14:val="none"/>
              </w:rPr>
              <w:t>, majutus- ja transport</w:t>
            </w:r>
            <w:r w:rsidR="00FF359C" w:rsidRPr="00333D58">
              <w:rPr>
                <w:rFonts w:ascii="Times New Roman" w:eastAsia="SimSun" w:hAnsi="Times New Roman" w:cs="Times New Roman"/>
                <w:kern w:val="1"/>
                <w:lang w:eastAsia="zh-CN" w:bidi="hi-IN"/>
                <w14:ligatures w14:val="none"/>
              </w:rPr>
              <w:t>.</w:t>
            </w:r>
          </w:p>
        </w:tc>
        <w:tc>
          <w:tcPr>
            <w:tcW w:w="1316" w:type="dxa"/>
          </w:tcPr>
          <w:p w14:paraId="6F6B800B" w14:textId="58CDE4A4" w:rsidR="00977F3D" w:rsidRPr="00333D58" w:rsidRDefault="00977F3D"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w:t>
            </w:r>
            <w:r w:rsidR="005B6D4D" w:rsidRPr="00333D58">
              <w:rPr>
                <w:rFonts w:ascii="Times New Roman" w:eastAsia="SimSun" w:hAnsi="Times New Roman" w:cs="Times New Roman"/>
                <w:kern w:val="1"/>
                <w:lang w:eastAsia="zh-CN" w:bidi="hi-IN"/>
                <w14:ligatures w14:val="none"/>
              </w:rPr>
              <w:t>1</w:t>
            </w:r>
            <w:r w:rsidRPr="00333D58">
              <w:rPr>
                <w:rFonts w:ascii="Times New Roman" w:eastAsia="SimSun" w:hAnsi="Times New Roman" w:cs="Times New Roman"/>
                <w:kern w:val="1"/>
                <w:lang w:eastAsia="zh-CN" w:bidi="hi-IN"/>
                <w14:ligatures w14:val="none"/>
              </w:rPr>
              <w:t>.2023-31.10.2029</w:t>
            </w:r>
          </w:p>
        </w:tc>
        <w:tc>
          <w:tcPr>
            <w:tcW w:w="1439" w:type="dxa"/>
          </w:tcPr>
          <w:p w14:paraId="0A1C09A8" w14:textId="4DE2950C" w:rsidR="00977F3D" w:rsidRPr="00333D58" w:rsidRDefault="00977F3D"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w:t>
            </w:r>
            <w:r w:rsidR="008309DB" w:rsidRPr="00333D58">
              <w:rPr>
                <w:rFonts w:ascii="Times New Roman" w:eastAsia="SimSun" w:hAnsi="Times New Roman" w:cs="Times New Roman"/>
                <w:kern w:val="1"/>
                <w:lang w:eastAsia="zh-CN" w:bidi="hi-IN"/>
                <w14:ligatures w14:val="none"/>
              </w:rPr>
              <w:t>1</w:t>
            </w:r>
            <w:r w:rsidRPr="00333D58">
              <w:rPr>
                <w:rFonts w:ascii="Times New Roman" w:eastAsia="SimSun" w:hAnsi="Times New Roman" w:cs="Times New Roman"/>
                <w:kern w:val="1"/>
                <w:lang w:eastAsia="zh-CN" w:bidi="hi-IN"/>
                <w14:ligatures w14:val="none"/>
              </w:rPr>
              <w:t>.202</w:t>
            </w:r>
            <w:r w:rsidR="00FF50E4" w:rsidRPr="00333D58">
              <w:rPr>
                <w:rFonts w:ascii="Times New Roman" w:eastAsia="SimSun" w:hAnsi="Times New Roman" w:cs="Times New Roman"/>
                <w:kern w:val="1"/>
                <w:lang w:eastAsia="zh-CN" w:bidi="hi-IN"/>
                <w14:ligatures w14:val="none"/>
              </w:rPr>
              <w:t>6</w:t>
            </w:r>
            <w:r w:rsidRPr="00333D58">
              <w:rPr>
                <w:rFonts w:ascii="Times New Roman" w:eastAsia="SimSun" w:hAnsi="Times New Roman" w:cs="Times New Roman"/>
                <w:kern w:val="1"/>
                <w:lang w:eastAsia="zh-CN" w:bidi="hi-IN"/>
                <w14:ligatures w14:val="none"/>
              </w:rPr>
              <w:t>-31.12.202</w:t>
            </w:r>
            <w:r w:rsidR="00FF50E4" w:rsidRPr="00333D58">
              <w:rPr>
                <w:rFonts w:ascii="Times New Roman" w:eastAsia="SimSun" w:hAnsi="Times New Roman" w:cs="Times New Roman"/>
                <w:kern w:val="1"/>
                <w:lang w:eastAsia="zh-CN" w:bidi="hi-IN"/>
                <w14:ligatures w14:val="none"/>
              </w:rPr>
              <w:t>6</w:t>
            </w:r>
          </w:p>
        </w:tc>
        <w:tc>
          <w:tcPr>
            <w:tcW w:w="1373" w:type="dxa"/>
          </w:tcPr>
          <w:p w14:paraId="70AB159F" w14:textId="4E37C68F" w:rsidR="00977F3D" w:rsidRPr="00333D58" w:rsidRDefault="007E6E4C" w:rsidP="00977F3D">
            <w:pPr>
              <w:widowControl w:val="0"/>
              <w:suppressAutoHyphens/>
              <w:spacing w:after="0" w:line="238" w:lineRule="exact"/>
              <w:jc w:val="center"/>
              <w:rPr>
                <w:rFonts w:ascii="Times New Roman" w:eastAsia="SimSun" w:hAnsi="Times New Roman" w:cs="Times New Roman"/>
                <w:kern w:val="1"/>
                <w:lang w:eastAsia="zh-CN" w:bidi="hi-IN"/>
                <w14:ligatures w14:val="none"/>
              </w:rPr>
            </w:pPr>
            <w:r>
              <w:rPr>
                <w:rFonts w:ascii="Times New Roman" w:eastAsia="SimSun" w:hAnsi="Times New Roman" w:cs="Times New Roman"/>
                <w:kern w:val="1"/>
                <w:lang w:eastAsia="zh-CN" w:bidi="hi-IN"/>
                <w14:ligatures w14:val="none"/>
              </w:rPr>
              <w:t>2</w:t>
            </w:r>
            <w:r w:rsidR="0036703C" w:rsidRPr="00333D58">
              <w:rPr>
                <w:rFonts w:ascii="Times New Roman" w:eastAsia="SimSun" w:hAnsi="Times New Roman" w:cs="Times New Roman"/>
                <w:kern w:val="1"/>
                <w:lang w:eastAsia="zh-CN" w:bidi="hi-IN"/>
                <w14:ligatures w14:val="none"/>
              </w:rPr>
              <w:t xml:space="preserve"> 000</w:t>
            </w:r>
          </w:p>
        </w:tc>
        <w:tc>
          <w:tcPr>
            <w:tcW w:w="1298" w:type="dxa"/>
          </w:tcPr>
          <w:p w14:paraId="6E695950" w14:textId="742D09F4" w:rsidR="00977F3D" w:rsidRPr="00333D58" w:rsidRDefault="0036703C"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ELVL</w:t>
            </w:r>
          </w:p>
        </w:tc>
      </w:tr>
      <w:tr w:rsidR="00DF12CA" w:rsidRPr="00333D58" w14:paraId="5D40D3E6" w14:textId="77777777" w:rsidTr="00977F3D">
        <w:trPr>
          <w:trHeight w:val="267"/>
        </w:trPr>
        <w:tc>
          <w:tcPr>
            <w:tcW w:w="3641" w:type="dxa"/>
          </w:tcPr>
          <w:p w14:paraId="4D2713AD" w14:textId="0EECFE59" w:rsidR="00DF12CA" w:rsidRPr="00333D58" w:rsidRDefault="00DF12CA" w:rsidP="00977F3D">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3.5.1.4.</w:t>
            </w:r>
            <w:r w:rsidR="00AA5731" w:rsidRPr="00333D58">
              <w:rPr>
                <w:rFonts w:ascii="Times New Roman" w:eastAsia="SimSun" w:hAnsi="Times New Roman" w:cs="Times New Roman"/>
                <w:kern w:val="1"/>
                <w:lang w:eastAsia="zh-CN" w:bidi="hi-IN"/>
                <w14:ligatures w14:val="none"/>
              </w:rPr>
              <w:t>2.3 Õppereis</w:t>
            </w:r>
          </w:p>
        </w:tc>
        <w:tc>
          <w:tcPr>
            <w:tcW w:w="1316" w:type="dxa"/>
          </w:tcPr>
          <w:p w14:paraId="6F2ABA32" w14:textId="753B4BBE" w:rsidR="00DF12CA" w:rsidRPr="00333D58" w:rsidRDefault="00AA5731"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01.01.2023-31.10.2029</w:t>
            </w:r>
          </w:p>
        </w:tc>
        <w:tc>
          <w:tcPr>
            <w:tcW w:w="1439" w:type="dxa"/>
          </w:tcPr>
          <w:p w14:paraId="55361503" w14:textId="7844D806" w:rsidR="00DF12CA" w:rsidRPr="00333D58" w:rsidRDefault="00AA5731"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01.01.2026-31.12.2026</w:t>
            </w:r>
          </w:p>
        </w:tc>
        <w:tc>
          <w:tcPr>
            <w:tcW w:w="1373" w:type="dxa"/>
          </w:tcPr>
          <w:p w14:paraId="16D0EFE1" w14:textId="0A4942EB" w:rsidR="00DF12CA" w:rsidRPr="00333D58" w:rsidRDefault="00333D58" w:rsidP="00977F3D">
            <w:pPr>
              <w:widowControl w:val="0"/>
              <w:suppressAutoHyphens/>
              <w:spacing w:after="0" w:line="238" w:lineRule="exact"/>
              <w:jc w:val="center"/>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30 000</w:t>
            </w:r>
          </w:p>
        </w:tc>
        <w:tc>
          <w:tcPr>
            <w:tcW w:w="1298" w:type="dxa"/>
          </w:tcPr>
          <w:p w14:paraId="688F51C5" w14:textId="2B9F3520" w:rsidR="00DF12CA" w:rsidRPr="00333D58" w:rsidRDefault="00333D58"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ELVL</w:t>
            </w:r>
          </w:p>
        </w:tc>
      </w:tr>
      <w:tr w:rsidR="007C3FB2" w:rsidRPr="00333D58" w14:paraId="444CD06B" w14:textId="77777777" w:rsidTr="00977F3D">
        <w:trPr>
          <w:trHeight w:val="267"/>
        </w:trPr>
        <w:tc>
          <w:tcPr>
            <w:tcW w:w="3641" w:type="dxa"/>
          </w:tcPr>
          <w:p w14:paraId="65D4F4D2" w14:textId="1F9F9779" w:rsidR="007C3FB2" w:rsidRPr="00333D58" w:rsidRDefault="007C3FB2" w:rsidP="00977F3D">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3.5.1.4.3</w:t>
            </w:r>
            <w:r w:rsidR="00AB3843" w:rsidRPr="00333D58">
              <w:rPr>
                <w:rFonts w:ascii="Times New Roman" w:eastAsia="SimSun" w:hAnsi="Times New Roman" w:cs="Times New Roman"/>
                <w:kern w:val="1"/>
                <w:lang w:eastAsia="zh-CN" w:bidi="hi-IN"/>
                <w14:ligatures w14:val="none"/>
              </w:rPr>
              <w:t xml:space="preserve"> Juhendmaterjalide koostamine</w:t>
            </w:r>
            <w:r w:rsidR="003929FC">
              <w:rPr>
                <w:rFonts w:ascii="Times New Roman" w:eastAsia="SimSun" w:hAnsi="Times New Roman" w:cs="Times New Roman"/>
                <w:kern w:val="1"/>
                <w:lang w:eastAsia="zh-CN" w:bidi="hi-IN"/>
                <w14:ligatures w14:val="none"/>
              </w:rPr>
              <w:t>,</w:t>
            </w:r>
            <w:r w:rsidR="006E65AD" w:rsidRPr="00333D58">
              <w:rPr>
                <w:rFonts w:ascii="Times New Roman" w:eastAsia="SimSun" w:hAnsi="Times New Roman" w:cs="Times New Roman"/>
                <w:kern w:val="1"/>
                <w:lang w:eastAsia="zh-CN" w:bidi="hi-IN"/>
                <w14:ligatures w14:val="none"/>
              </w:rPr>
              <w:t xml:space="preserve"> tõlkimine</w:t>
            </w:r>
            <w:r w:rsidR="003929FC">
              <w:rPr>
                <w:rFonts w:ascii="Times New Roman" w:eastAsia="SimSun" w:hAnsi="Times New Roman" w:cs="Times New Roman"/>
                <w:kern w:val="1"/>
                <w:lang w:eastAsia="zh-CN" w:bidi="hi-IN"/>
                <w14:ligatures w14:val="none"/>
              </w:rPr>
              <w:t xml:space="preserve"> ja trükkimine</w:t>
            </w:r>
            <w:r w:rsidR="00FF359C" w:rsidRPr="00333D58">
              <w:rPr>
                <w:rFonts w:ascii="Times New Roman" w:eastAsia="SimSun" w:hAnsi="Times New Roman" w:cs="Times New Roman"/>
                <w:kern w:val="1"/>
                <w:lang w:eastAsia="zh-CN" w:bidi="hi-IN"/>
                <w14:ligatures w14:val="none"/>
              </w:rPr>
              <w:t>.</w:t>
            </w:r>
          </w:p>
        </w:tc>
        <w:tc>
          <w:tcPr>
            <w:tcW w:w="1316" w:type="dxa"/>
          </w:tcPr>
          <w:p w14:paraId="35C10244" w14:textId="2F9CC8E5" w:rsidR="007C3FB2" w:rsidRPr="00333D58" w:rsidRDefault="00AB3843"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01.01.2023-31.10.2029</w:t>
            </w:r>
          </w:p>
        </w:tc>
        <w:tc>
          <w:tcPr>
            <w:tcW w:w="1439" w:type="dxa"/>
          </w:tcPr>
          <w:p w14:paraId="4880CCB6" w14:textId="3C6E267D" w:rsidR="007C3FB2" w:rsidRPr="00333D58" w:rsidRDefault="00AB3843"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01.01.202</w:t>
            </w:r>
            <w:r w:rsidR="00FF50E4" w:rsidRPr="00333D58">
              <w:rPr>
                <w:rFonts w:ascii="Times New Roman" w:eastAsia="SimSun" w:hAnsi="Times New Roman" w:cs="Times New Roman"/>
                <w:kern w:val="1"/>
                <w:lang w:eastAsia="zh-CN" w:bidi="hi-IN"/>
                <w14:ligatures w14:val="none"/>
              </w:rPr>
              <w:t>6</w:t>
            </w:r>
            <w:r w:rsidRPr="00333D58">
              <w:rPr>
                <w:rFonts w:ascii="Times New Roman" w:eastAsia="SimSun" w:hAnsi="Times New Roman" w:cs="Times New Roman"/>
                <w:kern w:val="1"/>
                <w:lang w:eastAsia="zh-CN" w:bidi="hi-IN"/>
                <w14:ligatures w14:val="none"/>
              </w:rPr>
              <w:t>-31.12.202</w:t>
            </w:r>
            <w:r w:rsidR="00FF50E4" w:rsidRPr="00333D58">
              <w:rPr>
                <w:rFonts w:ascii="Times New Roman" w:eastAsia="SimSun" w:hAnsi="Times New Roman" w:cs="Times New Roman"/>
                <w:kern w:val="1"/>
                <w:lang w:eastAsia="zh-CN" w:bidi="hi-IN"/>
                <w14:ligatures w14:val="none"/>
              </w:rPr>
              <w:t>6</w:t>
            </w:r>
          </w:p>
        </w:tc>
        <w:tc>
          <w:tcPr>
            <w:tcW w:w="1373" w:type="dxa"/>
          </w:tcPr>
          <w:p w14:paraId="103A2C13" w14:textId="5CEDDCE5" w:rsidR="007C3FB2" w:rsidRPr="00333D58" w:rsidRDefault="003929FC" w:rsidP="00977F3D">
            <w:pPr>
              <w:widowControl w:val="0"/>
              <w:suppressAutoHyphens/>
              <w:spacing w:after="0" w:line="238" w:lineRule="exact"/>
              <w:jc w:val="center"/>
              <w:rPr>
                <w:rFonts w:ascii="Times New Roman" w:eastAsia="SimSun" w:hAnsi="Times New Roman" w:cs="Times New Roman"/>
                <w:kern w:val="1"/>
                <w:lang w:eastAsia="zh-CN" w:bidi="hi-IN"/>
                <w14:ligatures w14:val="none"/>
              </w:rPr>
            </w:pPr>
            <w:r>
              <w:rPr>
                <w:rFonts w:ascii="Times New Roman" w:eastAsia="SimSun" w:hAnsi="Times New Roman" w:cs="Times New Roman"/>
                <w:kern w:val="1"/>
                <w:lang w:eastAsia="zh-CN" w:bidi="hi-IN"/>
                <w14:ligatures w14:val="none"/>
              </w:rPr>
              <w:t>1</w:t>
            </w:r>
            <w:r w:rsidR="007E6E4C">
              <w:rPr>
                <w:rFonts w:ascii="Times New Roman" w:eastAsia="SimSun" w:hAnsi="Times New Roman" w:cs="Times New Roman"/>
                <w:kern w:val="1"/>
                <w:lang w:eastAsia="zh-CN" w:bidi="hi-IN"/>
                <w14:ligatures w14:val="none"/>
              </w:rPr>
              <w:t>6</w:t>
            </w:r>
            <w:r w:rsidR="003817BE" w:rsidRPr="00333D58">
              <w:rPr>
                <w:rFonts w:ascii="Times New Roman" w:eastAsia="SimSun" w:hAnsi="Times New Roman" w:cs="Times New Roman"/>
                <w:kern w:val="1"/>
                <w:lang w:eastAsia="zh-CN" w:bidi="hi-IN"/>
                <w14:ligatures w14:val="none"/>
              </w:rPr>
              <w:t xml:space="preserve"> 000</w:t>
            </w:r>
          </w:p>
        </w:tc>
        <w:tc>
          <w:tcPr>
            <w:tcW w:w="1298" w:type="dxa"/>
          </w:tcPr>
          <w:p w14:paraId="22B99318" w14:textId="6C954A30" w:rsidR="007C3FB2" w:rsidRPr="00333D58" w:rsidRDefault="008F1A3E" w:rsidP="00977F3D">
            <w:pPr>
              <w:widowControl w:val="0"/>
              <w:suppressAutoHyphens/>
              <w:spacing w:after="0" w:line="238" w:lineRule="exact"/>
              <w:rPr>
                <w:rFonts w:ascii="Times New Roman" w:eastAsia="SimSun" w:hAnsi="Times New Roman" w:cs="Times New Roman"/>
                <w:kern w:val="1"/>
                <w:lang w:eastAsia="zh-CN" w:bidi="hi-IN"/>
                <w14:ligatures w14:val="none"/>
              </w:rPr>
            </w:pPr>
            <w:r w:rsidRPr="00333D58">
              <w:rPr>
                <w:rFonts w:ascii="Times New Roman" w:eastAsia="SimSun" w:hAnsi="Times New Roman" w:cs="Times New Roman"/>
                <w:kern w:val="1"/>
                <w:lang w:eastAsia="zh-CN" w:bidi="hi-IN"/>
                <w14:ligatures w14:val="none"/>
              </w:rPr>
              <w:t>ELVL</w:t>
            </w:r>
          </w:p>
        </w:tc>
      </w:tr>
    </w:tbl>
    <w:p w14:paraId="517E05B9"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p>
    <w:p w14:paraId="6AAE7D38"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bCs/>
          <w:kern w:val="1"/>
          <w:lang w:eastAsia="zh-CN" w:bidi="hi-IN"/>
          <w14:ligatures w14:val="none"/>
        </w:rPr>
      </w:pPr>
      <w:r w:rsidRPr="00355E3C">
        <w:rPr>
          <w:rFonts w:ascii="Times New Roman" w:eastAsia="SimSun" w:hAnsi="Times New Roman" w:cs="Times New Roman"/>
          <w:b/>
          <w:bCs/>
          <w:kern w:val="1"/>
          <w:lang w:eastAsia="zh-CN" w:bidi="hi-IN"/>
          <w14:ligatures w14:val="none"/>
        </w:rPr>
        <w:t>Tabel 8. Tegevustega seotud näitajad</w:t>
      </w:r>
    </w:p>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417"/>
        <w:gridCol w:w="993"/>
        <w:gridCol w:w="1417"/>
        <w:gridCol w:w="2472"/>
      </w:tblGrid>
      <w:tr w:rsidR="00B96A12" w:rsidRPr="00355E3C" w14:paraId="61B10C8D" w14:textId="77777777" w:rsidTr="50250DA5">
        <w:trPr>
          <w:trHeight w:val="602"/>
        </w:trPr>
        <w:tc>
          <w:tcPr>
            <w:tcW w:w="3148" w:type="dxa"/>
            <w:tcBorders>
              <w:top w:val="single" w:sz="4" w:space="0" w:color="auto"/>
              <w:left w:val="single" w:sz="4" w:space="0" w:color="auto"/>
              <w:bottom w:val="single" w:sz="4" w:space="0" w:color="auto"/>
              <w:right w:val="single" w:sz="4" w:space="0" w:color="auto"/>
            </w:tcBorders>
            <w:hideMark/>
          </w:tcPr>
          <w:p w14:paraId="4306C694"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Indikaator</w:t>
            </w:r>
          </w:p>
        </w:tc>
        <w:tc>
          <w:tcPr>
            <w:tcW w:w="1417" w:type="dxa"/>
            <w:tcBorders>
              <w:top w:val="single" w:sz="4" w:space="0" w:color="auto"/>
              <w:left w:val="single" w:sz="4" w:space="0" w:color="auto"/>
              <w:bottom w:val="single" w:sz="4" w:space="0" w:color="auto"/>
              <w:right w:val="single" w:sz="4" w:space="0" w:color="auto"/>
            </w:tcBorders>
            <w:hideMark/>
          </w:tcPr>
          <w:p w14:paraId="75FCF18E"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Indikaatori mõõtühik</w:t>
            </w:r>
          </w:p>
        </w:tc>
        <w:tc>
          <w:tcPr>
            <w:tcW w:w="993" w:type="dxa"/>
            <w:tcBorders>
              <w:top w:val="single" w:sz="4" w:space="0" w:color="auto"/>
              <w:left w:val="single" w:sz="4" w:space="0" w:color="auto"/>
              <w:bottom w:val="single" w:sz="4" w:space="0" w:color="auto"/>
              <w:right w:val="single" w:sz="4" w:space="0" w:color="auto"/>
            </w:tcBorders>
            <w:hideMark/>
          </w:tcPr>
          <w:p w14:paraId="03CBD3F8" w14:textId="4422C4AF"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 xml:space="preserve">Sihttase </w:t>
            </w:r>
            <w:proofErr w:type="spellStart"/>
            <w:r w:rsidRPr="00355E3C">
              <w:rPr>
                <w:rFonts w:ascii="Times New Roman" w:eastAsia="SimSun" w:hAnsi="Times New Roman" w:cs="Times New Roman"/>
                <w:b/>
                <w:kern w:val="1"/>
                <w:lang w:eastAsia="zh-CN" w:bidi="hi-IN"/>
                <w14:ligatures w14:val="none"/>
              </w:rPr>
              <w:t>tegevus-kava</w:t>
            </w:r>
            <w:proofErr w:type="spellEnd"/>
            <w:r w:rsidRPr="00355E3C">
              <w:rPr>
                <w:rFonts w:ascii="Times New Roman" w:eastAsia="SimSun" w:hAnsi="Times New Roman" w:cs="Times New Roman"/>
                <w:b/>
                <w:kern w:val="1"/>
                <w:lang w:eastAsia="zh-CN" w:bidi="hi-IN"/>
                <w14:ligatures w14:val="none"/>
              </w:rPr>
              <w:t xml:space="preserve"> aastal (202</w:t>
            </w:r>
            <w:r w:rsidR="0063104F">
              <w:rPr>
                <w:rFonts w:ascii="Times New Roman" w:eastAsia="SimSun" w:hAnsi="Times New Roman" w:cs="Times New Roman"/>
                <w:b/>
                <w:kern w:val="1"/>
                <w:lang w:eastAsia="zh-CN" w:bidi="hi-IN"/>
                <w14:ligatures w14:val="none"/>
              </w:rPr>
              <w:t>6</w:t>
            </w:r>
            <w:r w:rsidRPr="00355E3C">
              <w:rPr>
                <w:rFonts w:ascii="Times New Roman" w:eastAsia="SimSun" w:hAnsi="Times New Roman" w:cs="Times New Roman"/>
                <w:b/>
                <w:kern w:val="1"/>
                <w:lang w:eastAsia="zh-CN" w:bidi="hi-IN"/>
                <w14:ligatures w14:val="none"/>
              </w:rPr>
              <w:t>)</w:t>
            </w:r>
          </w:p>
        </w:tc>
        <w:tc>
          <w:tcPr>
            <w:tcW w:w="1417" w:type="dxa"/>
            <w:tcBorders>
              <w:top w:val="single" w:sz="4" w:space="0" w:color="auto"/>
              <w:left w:val="single" w:sz="4" w:space="0" w:color="auto"/>
              <w:bottom w:val="single" w:sz="4" w:space="0" w:color="auto"/>
              <w:right w:val="single" w:sz="4" w:space="0" w:color="auto"/>
            </w:tcBorders>
            <w:hideMark/>
          </w:tcPr>
          <w:p w14:paraId="3D8F7C7A"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Sihttase</w:t>
            </w:r>
          </w:p>
          <w:p w14:paraId="44A734AE"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(2029)</w:t>
            </w:r>
          </w:p>
        </w:tc>
        <w:tc>
          <w:tcPr>
            <w:tcW w:w="2472" w:type="dxa"/>
            <w:tcBorders>
              <w:top w:val="single" w:sz="4" w:space="0" w:color="auto"/>
              <w:left w:val="single" w:sz="4" w:space="0" w:color="auto"/>
              <w:bottom w:val="single" w:sz="4" w:space="0" w:color="auto"/>
              <w:right w:val="single" w:sz="4" w:space="0" w:color="auto"/>
            </w:tcBorders>
          </w:tcPr>
          <w:p w14:paraId="5D9CC150"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b/>
                <w:kern w:val="1"/>
                <w:lang w:eastAsia="zh-CN" w:bidi="hi-IN"/>
                <w14:ligatures w14:val="none"/>
              </w:rPr>
            </w:pPr>
            <w:r w:rsidRPr="00355E3C">
              <w:rPr>
                <w:rFonts w:ascii="Times New Roman" w:eastAsia="SimSun" w:hAnsi="Times New Roman" w:cs="Times New Roman"/>
                <w:b/>
                <w:kern w:val="1"/>
                <w:lang w:eastAsia="zh-CN" w:bidi="hi-IN"/>
                <w14:ligatures w14:val="none"/>
              </w:rPr>
              <w:t>Selgitus</w:t>
            </w:r>
          </w:p>
        </w:tc>
      </w:tr>
      <w:tr w:rsidR="00B96A12" w:rsidRPr="00355E3C" w14:paraId="74F47C9E" w14:textId="77777777" w:rsidTr="50250DA5">
        <w:trPr>
          <w:trHeight w:val="585"/>
        </w:trPr>
        <w:tc>
          <w:tcPr>
            <w:tcW w:w="3148" w:type="dxa"/>
            <w:tcBorders>
              <w:top w:val="single" w:sz="4" w:space="0" w:color="auto"/>
              <w:left w:val="single" w:sz="4" w:space="0" w:color="auto"/>
              <w:bottom w:val="single" w:sz="4" w:space="0" w:color="auto"/>
              <w:right w:val="single" w:sz="4" w:space="0" w:color="auto"/>
            </w:tcBorders>
            <w:hideMark/>
          </w:tcPr>
          <w:p w14:paraId="603B6C0A"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Korraldatud üle-eestiliste koolituste arv</w:t>
            </w:r>
          </w:p>
        </w:tc>
        <w:tc>
          <w:tcPr>
            <w:tcW w:w="1417" w:type="dxa"/>
            <w:tcBorders>
              <w:top w:val="single" w:sz="4" w:space="0" w:color="auto"/>
              <w:left w:val="single" w:sz="4" w:space="0" w:color="auto"/>
              <w:bottom w:val="single" w:sz="4" w:space="0" w:color="auto"/>
              <w:right w:val="single" w:sz="4" w:space="0" w:color="auto"/>
            </w:tcBorders>
          </w:tcPr>
          <w:p w14:paraId="62ACAE45"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Arv</w:t>
            </w:r>
          </w:p>
        </w:tc>
        <w:tc>
          <w:tcPr>
            <w:tcW w:w="993" w:type="dxa"/>
            <w:tcBorders>
              <w:top w:val="single" w:sz="4" w:space="0" w:color="auto"/>
              <w:left w:val="single" w:sz="4" w:space="0" w:color="auto"/>
              <w:bottom w:val="single" w:sz="4" w:space="0" w:color="auto"/>
              <w:right w:val="single" w:sz="4" w:space="0" w:color="auto"/>
            </w:tcBorders>
          </w:tcPr>
          <w:p w14:paraId="15A689D3" w14:textId="3A4CDE21" w:rsidR="00B96A12" w:rsidRPr="00355E3C" w:rsidRDefault="00F117A7" w:rsidP="50250DA5">
            <w:pPr>
              <w:widowControl w:val="0"/>
              <w:suppressAutoHyphens/>
              <w:spacing w:after="0" w:line="238" w:lineRule="exact"/>
              <w:jc w:val="both"/>
              <w:rPr>
                <w:rFonts w:ascii="Times New Roman" w:eastAsia="SimSun" w:hAnsi="Times New Roman" w:cs="Times New Roman"/>
                <w:kern w:val="1"/>
                <w:lang w:eastAsia="zh-CN" w:bidi="hi-IN"/>
                <w14:ligatures w14:val="none"/>
              </w:rPr>
            </w:pPr>
            <w:r>
              <w:rPr>
                <w:rFonts w:ascii="Times New Roman" w:eastAsia="SimSun" w:hAnsi="Times New Roman" w:cs="Times New Roman"/>
                <w:kern w:val="1"/>
                <w:lang w:eastAsia="zh-CN" w:bidi="hi-IN"/>
                <w14:ligatures w14:val="none"/>
              </w:rPr>
              <w:t>8</w:t>
            </w:r>
          </w:p>
        </w:tc>
        <w:tc>
          <w:tcPr>
            <w:tcW w:w="1417" w:type="dxa"/>
            <w:tcBorders>
              <w:top w:val="single" w:sz="4" w:space="0" w:color="auto"/>
              <w:left w:val="single" w:sz="4" w:space="0" w:color="auto"/>
              <w:bottom w:val="single" w:sz="4" w:space="0" w:color="auto"/>
              <w:right w:val="single" w:sz="4" w:space="0" w:color="auto"/>
            </w:tcBorders>
          </w:tcPr>
          <w:p w14:paraId="310227B0"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12</w:t>
            </w:r>
          </w:p>
        </w:tc>
        <w:tc>
          <w:tcPr>
            <w:tcW w:w="2472" w:type="dxa"/>
            <w:tcBorders>
              <w:top w:val="single" w:sz="4" w:space="0" w:color="auto"/>
              <w:left w:val="single" w:sz="4" w:space="0" w:color="auto"/>
              <w:bottom w:val="single" w:sz="4" w:space="0" w:color="auto"/>
              <w:right w:val="single" w:sz="4" w:space="0" w:color="auto"/>
            </w:tcBorders>
          </w:tcPr>
          <w:p w14:paraId="313ECD91" w14:textId="58ED42C3" w:rsidR="006578E4" w:rsidRDefault="00533CF7"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533CF7">
              <w:rPr>
                <w:rFonts w:ascii="Times New Roman" w:eastAsia="SimSun" w:hAnsi="Times New Roman" w:cs="Times New Roman"/>
                <w:kern w:val="1"/>
                <w:lang w:eastAsia="zh-CN" w:bidi="hi-IN"/>
                <w14:ligatures w14:val="none"/>
              </w:rPr>
              <w:t>KOV a</w:t>
            </w:r>
            <w:r w:rsidR="00B96A12" w:rsidRPr="00533CF7">
              <w:rPr>
                <w:rFonts w:ascii="Times New Roman" w:eastAsia="SimSun" w:hAnsi="Times New Roman" w:cs="Times New Roman"/>
                <w:kern w:val="1"/>
                <w:lang w:eastAsia="zh-CN" w:bidi="hi-IN"/>
                <w14:ligatures w14:val="none"/>
              </w:rPr>
              <w:t>metnikele ja töötajatele</w:t>
            </w:r>
            <w:r w:rsidR="006578E4">
              <w:rPr>
                <w:rFonts w:ascii="Times New Roman" w:eastAsia="SimSun" w:hAnsi="Times New Roman" w:cs="Times New Roman"/>
                <w:kern w:val="1"/>
                <w:lang w:eastAsia="zh-CN" w:bidi="hi-IN"/>
                <w14:ligatures w14:val="none"/>
              </w:rPr>
              <w:t xml:space="preserve"> on korraldatud 2023. aastal 1</w:t>
            </w:r>
            <w:r w:rsidR="00E44AD5">
              <w:rPr>
                <w:rFonts w:ascii="Times New Roman" w:eastAsia="SimSun" w:hAnsi="Times New Roman" w:cs="Times New Roman"/>
                <w:kern w:val="1"/>
                <w:lang w:eastAsia="zh-CN" w:bidi="hi-IN"/>
                <w14:ligatures w14:val="none"/>
              </w:rPr>
              <w:t xml:space="preserve"> koolitus</w:t>
            </w:r>
            <w:r w:rsidR="006578E4">
              <w:rPr>
                <w:rFonts w:ascii="Times New Roman" w:eastAsia="SimSun" w:hAnsi="Times New Roman" w:cs="Times New Roman"/>
                <w:kern w:val="1"/>
                <w:lang w:eastAsia="zh-CN" w:bidi="hi-IN"/>
                <w14:ligatures w14:val="none"/>
              </w:rPr>
              <w:t>,</w:t>
            </w:r>
          </w:p>
          <w:p w14:paraId="3AB96214" w14:textId="58F66C52" w:rsidR="00B96A12" w:rsidRPr="00355E3C" w:rsidRDefault="006578E4"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Pr>
                <w:rFonts w:ascii="Times New Roman" w:eastAsia="SimSun" w:hAnsi="Times New Roman" w:cs="Times New Roman"/>
                <w:kern w:val="1"/>
                <w:lang w:eastAsia="zh-CN" w:bidi="hi-IN"/>
                <w14:ligatures w14:val="none"/>
              </w:rPr>
              <w:t>2024. aastal 4</w:t>
            </w:r>
            <w:r w:rsidR="00E44AD5">
              <w:rPr>
                <w:rFonts w:ascii="Times New Roman" w:eastAsia="SimSun" w:hAnsi="Times New Roman" w:cs="Times New Roman"/>
                <w:kern w:val="1"/>
                <w:lang w:eastAsia="zh-CN" w:bidi="hi-IN"/>
                <w14:ligatures w14:val="none"/>
              </w:rPr>
              <w:t xml:space="preserve"> koolitust</w:t>
            </w:r>
            <w:r>
              <w:rPr>
                <w:rFonts w:ascii="Times New Roman" w:eastAsia="SimSun" w:hAnsi="Times New Roman" w:cs="Times New Roman"/>
                <w:kern w:val="1"/>
                <w:lang w:eastAsia="zh-CN" w:bidi="hi-IN"/>
                <w14:ligatures w14:val="none"/>
              </w:rPr>
              <w:t xml:space="preserve"> ja</w:t>
            </w:r>
            <w:r w:rsidR="00B96A12" w:rsidRPr="00533CF7">
              <w:rPr>
                <w:rFonts w:ascii="Times New Roman" w:eastAsia="SimSun" w:hAnsi="Times New Roman" w:cs="Times New Roman"/>
                <w:kern w:val="1"/>
                <w:lang w:eastAsia="zh-CN" w:bidi="hi-IN"/>
                <w14:ligatures w14:val="none"/>
              </w:rPr>
              <w:t xml:space="preserve"> 2</w:t>
            </w:r>
            <w:r w:rsidR="00E44AD5">
              <w:rPr>
                <w:rFonts w:ascii="Times New Roman" w:eastAsia="SimSun" w:hAnsi="Times New Roman" w:cs="Times New Roman"/>
                <w:kern w:val="1"/>
                <w:lang w:eastAsia="zh-CN" w:bidi="hi-IN"/>
                <w14:ligatures w14:val="none"/>
              </w:rPr>
              <w:t>025. aastal</w:t>
            </w:r>
            <w:r w:rsidR="00082C4A">
              <w:rPr>
                <w:rFonts w:ascii="Times New Roman" w:eastAsia="SimSun" w:hAnsi="Times New Roman" w:cs="Times New Roman"/>
                <w:kern w:val="1"/>
                <w:lang w:eastAsia="zh-CN" w:bidi="hi-IN"/>
                <w14:ligatures w14:val="none"/>
              </w:rPr>
              <w:t xml:space="preserve"> </w:t>
            </w:r>
            <w:r w:rsidR="008563B9">
              <w:rPr>
                <w:rFonts w:ascii="Times New Roman" w:eastAsia="SimSun" w:hAnsi="Times New Roman" w:cs="Times New Roman"/>
                <w:kern w:val="1"/>
                <w:lang w:eastAsia="zh-CN" w:bidi="hi-IN"/>
                <w14:ligatures w14:val="none"/>
              </w:rPr>
              <w:t>1</w:t>
            </w:r>
            <w:r w:rsidR="00B96A12" w:rsidRPr="00533CF7">
              <w:rPr>
                <w:rFonts w:ascii="Times New Roman" w:eastAsia="SimSun" w:hAnsi="Times New Roman" w:cs="Times New Roman"/>
                <w:kern w:val="1"/>
                <w:lang w:eastAsia="zh-CN" w:bidi="hi-IN"/>
                <w14:ligatures w14:val="none"/>
              </w:rPr>
              <w:t xml:space="preserve"> koolitus</w:t>
            </w:r>
            <w:r w:rsidR="008563B9">
              <w:rPr>
                <w:rFonts w:ascii="Times New Roman" w:eastAsia="SimSun" w:hAnsi="Times New Roman" w:cs="Times New Roman"/>
                <w:kern w:val="1"/>
                <w:lang w:eastAsia="zh-CN" w:bidi="hi-IN"/>
                <w14:ligatures w14:val="none"/>
              </w:rPr>
              <w:t xml:space="preserve"> ja 2026. aastal 2 koolitust</w:t>
            </w:r>
            <w:r w:rsidR="00EF719C" w:rsidRPr="00533CF7">
              <w:rPr>
                <w:rFonts w:ascii="Times New Roman" w:eastAsia="SimSun" w:hAnsi="Times New Roman" w:cs="Times New Roman"/>
                <w:kern w:val="1"/>
                <w:lang w:eastAsia="zh-CN" w:bidi="hi-IN"/>
                <w14:ligatures w14:val="none"/>
              </w:rPr>
              <w:t>.</w:t>
            </w:r>
          </w:p>
        </w:tc>
      </w:tr>
      <w:tr w:rsidR="00B96A12" w:rsidRPr="00355E3C" w14:paraId="1C2B60DF" w14:textId="77777777" w:rsidTr="50250DA5">
        <w:trPr>
          <w:trHeight w:val="423"/>
        </w:trPr>
        <w:tc>
          <w:tcPr>
            <w:tcW w:w="3148" w:type="dxa"/>
            <w:tcBorders>
              <w:top w:val="single" w:sz="4" w:space="0" w:color="auto"/>
              <w:left w:val="single" w:sz="4" w:space="0" w:color="auto"/>
              <w:bottom w:val="single" w:sz="4" w:space="0" w:color="auto"/>
              <w:right w:val="single" w:sz="4" w:space="0" w:color="auto"/>
            </w:tcBorders>
          </w:tcPr>
          <w:p w14:paraId="625DB40E"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Koolitustel, kogemuskohtumistel, õppevisiitidel osalenud KOV-ide arv</w:t>
            </w:r>
          </w:p>
        </w:tc>
        <w:tc>
          <w:tcPr>
            <w:tcW w:w="1417" w:type="dxa"/>
            <w:tcBorders>
              <w:top w:val="single" w:sz="4" w:space="0" w:color="auto"/>
              <w:left w:val="single" w:sz="4" w:space="0" w:color="auto"/>
              <w:bottom w:val="single" w:sz="4" w:space="0" w:color="auto"/>
              <w:right w:val="single" w:sz="4" w:space="0" w:color="auto"/>
            </w:tcBorders>
          </w:tcPr>
          <w:p w14:paraId="3FD16443"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Osaluskord</w:t>
            </w:r>
          </w:p>
        </w:tc>
        <w:tc>
          <w:tcPr>
            <w:tcW w:w="993" w:type="dxa"/>
            <w:tcBorders>
              <w:top w:val="single" w:sz="4" w:space="0" w:color="auto"/>
              <w:left w:val="single" w:sz="4" w:space="0" w:color="auto"/>
              <w:bottom w:val="single" w:sz="4" w:space="0" w:color="auto"/>
              <w:right w:val="single" w:sz="4" w:space="0" w:color="auto"/>
            </w:tcBorders>
          </w:tcPr>
          <w:p w14:paraId="5F003CBF" w14:textId="2CCCCBE9" w:rsidR="00B96A12" w:rsidRPr="00355E3C" w:rsidRDefault="002F06FD" w:rsidP="00B96A12">
            <w:pPr>
              <w:widowControl w:val="0"/>
              <w:suppressAutoHyphens/>
              <w:spacing w:after="0" w:line="238" w:lineRule="exact"/>
              <w:jc w:val="both"/>
              <w:rPr>
                <w:rFonts w:ascii="Times New Roman" w:eastAsia="SimSun" w:hAnsi="Times New Roman" w:cs="Times New Roman"/>
                <w:bCs/>
                <w:kern w:val="1"/>
                <w:lang w:eastAsia="zh-CN" w:bidi="hi-IN"/>
                <w14:ligatures w14:val="none"/>
              </w:rPr>
            </w:pPr>
            <w:r w:rsidRPr="00355E3C">
              <w:rPr>
                <w:rFonts w:ascii="Times New Roman" w:eastAsia="SimSun" w:hAnsi="Times New Roman" w:cs="Times New Roman"/>
                <w:bCs/>
                <w:kern w:val="1"/>
                <w:lang w:eastAsia="zh-CN" w:bidi="hi-IN"/>
                <w14:ligatures w14:val="none"/>
              </w:rPr>
              <w:t>3</w:t>
            </w:r>
            <w:r w:rsidR="0063104F">
              <w:rPr>
                <w:rFonts w:ascii="Times New Roman" w:eastAsia="SimSun" w:hAnsi="Times New Roman" w:cs="Times New Roman"/>
                <w:bCs/>
                <w:kern w:val="1"/>
                <w:lang w:eastAsia="zh-CN" w:bidi="hi-IN"/>
                <w14:ligatures w14:val="none"/>
              </w:rPr>
              <w:t>5</w:t>
            </w:r>
          </w:p>
        </w:tc>
        <w:tc>
          <w:tcPr>
            <w:tcW w:w="1417" w:type="dxa"/>
            <w:tcBorders>
              <w:top w:val="single" w:sz="4" w:space="0" w:color="auto"/>
              <w:left w:val="single" w:sz="4" w:space="0" w:color="auto"/>
              <w:bottom w:val="single" w:sz="4" w:space="0" w:color="auto"/>
              <w:right w:val="single" w:sz="4" w:space="0" w:color="auto"/>
            </w:tcBorders>
          </w:tcPr>
          <w:p w14:paraId="2727667F"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sidRPr="00355E3C">
              <w:rPr>
                <w:rFonts w:ascii="Times New Roman" w:eastAsia="SimSun" w:hAnsi="Times New Roman" w:cs="Times New Roman"/>
                <w:kern w:val="1"/>
                <w:lang w:eastAsia="zh-CN" w:bidi="hi-IN"/>
                <w14:ligatures w14:val="none"/>
              </w:rPr>
              <w:t>45</w:t>
            </w:r>
          </w:p>
        </w:tc>
        <w:tc>
          <w:tcPr>
            <w:tcW w:w="2472" w:type="dxa"/>
            <w:tcBorders>
              <w:top w:val="single" w:sz="4" w:space="0" w:color="auto"/>
              <w:left w:val="single" w:sz="4" w:space="0" w:color="auto"/>
              <w:bottom w:val="single" w:sz="4" w:space="0" w:color="auto"/>
              <w:right w:val="single" w:sz="4" w:space="0" w:color="auto"/>
            </w:tcBorders>
          </w:tcPr>
          <w:p w14:paraId="2D93DA53" w14:textId="165A1C65" w:rsidR="00B96A12" w:rsidRPr="00355E3C" w:rsidRDefault="00ED77E4"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r>
              <w:rPr>
                <w:rFonts w:ascii="Times New Roman" w:eastAsia="SimSun" w:hAnsi="Times New Roman" w:cs="Times New Roman"/>
                <w:kern w:val="1"/>
                <w:lang w:eastAsia="zh-CN" w:bidi="hi-IN"/>
                <w14:ligatures w14:val="none"/>
              </w:rPr>
              <w:t xml:space="preserve">Punktis 3.5.1.4 </w:t>
            </w:r>
            <w:r w:rsidR="00533CF7">
              <w:rPr>
                <w:rFonts w:ascii="Times New Roman" w:eastAsia="SimSun" w:hAnsi="Times New Roman" w:cs="Times New Roman"/>
                <w:kern w:val="1"/>
                <w:lang w:eastAsia="zh-CN" w:bidi="hi-IN"/>
                <w14:ligatures w14:val="none"/>
              </w:rPr>
              <w:t xml:space="preserve">tegevustes </w:t>
            </w:r>
            <w:r>
              <w:rPr>
                <w:rFonts w:ascii="Times New Roman" w:eastAsia="SimSun" w:hAnsi="Times New Roman" w:cs="Times New Roman"/>
                <w:kern w:val="1"/>
                <w:lang w:eastAsia="zh-CN" w:bidi="hi-IN"/>
                <w14:ligatures w14:val="none"/>
              </w:rPr>
              <w:t>o</w:t>
            </w:r>
            <w:r w:rsidR="002F2D10">
              <w:rPr>
                <w:rFonts w:ascii="Times New Roman" w:eastAsia="SimSun" w:hAnsi="Times New Roman" w:cs="Times New Roman"/>
                <w:kern w:val="1"/>
                <w:lang w:eastAsia="zh-CN" w:bidi="hi-IN"/>
                <w14:ligatures w14:val="none"/>
              </w:rPr>
              <w:t xml:space="preserve">salenud KOV </w:t>
            </w:r>
            <w:r>
              <w:rPr>
                <w:rFonts w:ascii="Times New Roman" w:eastAsia="SimSun" w:hAnsi="Times New Roman" w:cs="Times New Roman"/>
                <w:kern w:val="1"/>
                <w:lang w:eastAsia="zh-CN" w:bidi="hi-IN"/>
                <w14:ligatures w14:val="none"/>
              </w:rPr>
              <w:t>esindajate arv</w:t>
            </w:r>
            <w:r w:rsidR="00533CF7">
              <w:rPr>
                <w:rFonts w:ascii="Times New Roman" w:eastAsia="SimSun" w:hAnsi="Times New Roman" w:cs="Times New Roman"/>
                <w:kern w:val="1"/>
                <w:lang w:eastAsia="zh-CN" w:bidi="hi-IN"/>
                <w14:ligatures w14:val="none"/>
              </w:rPr>
              <w:t>.</w:t>
            </w:r>
          </w:p>
        </w:tc>
      </w:tr>
    </w:tbl>
    <w:p w14:paraId="472FFFC3"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p>
    <w:p w14:paraId="1773B0E3" w14:textId="51B84526" w:rsidR="00B96A12" w:rsidRPr="00992B94" w:rsidRDefault="00057F9D" w:rsidP="00D65898">
      <w:pPr>
        <w:widowControl w:val="0"/>
        <w:suppressAutoHyphens/>
        <w:spacing w:after="0" w:line="238" w:lineRule="exact"/>
        <w:contextualSpacing/>
        <w:jc w:val="both"/>
        <w:rPr>
          <w:rFonts w:ascii="Times New Roman" w:eastAsia="SimSun" w:hAnsi="Times New Roman" w:cs="Times New Roman"/>
          <w:b/>
          <w:bCs/>
          <w:kern w:val="1"/>
          <w:sz w:val="24"/>
          <w:szCs w:val="24"/>
          <w:lang w:eastAsia="zh-CN" w:bidi="hi-IN"/>
          <w14:ligatures w14:val="none"/>
        </w:rPr>
      </w:pPr>
      <w:r>
        <w:rPr>
          <w:rFonts w:ascii="Times New Roman" w:eastAsia="SimSun" w:hAnsi="Times New Roman" w:cs="Times New Roman"/>
          <w:b/>
          <w:bCs/>
          <w:kern w:val="1"/>
          <w:sz w:val="24"/>
          <w:szCs w:val="24"/>
          <w:lang w:eastAsia="zh-CN" w:bidi="hi-IN"/>
          <w14:ligatures w14:val="none"/>
        </w:rPr>
        <w:t>2.</w:t>
      </w:r>
      <w:r w:rsidR="00D65898">
        <w:rPr>
          <w:rFonts w:ascii="Times New Roman" w:eastAsia="SimSun" w:hAnsi="Times New Roman" w:cs="Times New Roman"/>
          <w:b/>
          <w:bCs/>
          <w:kern w:val="1"/>
          <w:sz w:val="24"/>
          <w:szCs w:val="24"/>
          <w:lang w:eastAsia="zh-CN" w:bidi="hi-IN"/>
          <w14:ligatures w14:val="none"/>
        </w:rPr>
        <w:t>3.</w:t>
      </w:r>
      <w:r w:rsidR="00262031">
        <w:rPr>
          <w:rFonts w:ascii="Times New Roman" w:eastAsia="SimSun" w:hAnsi="Times New Roman" w:cs="Times New Roman"/>
          <w:b/>
          <w:bCs/>
          <w:kern w:val="1"/>
          <w:sz w:val="24"/>
          <w:szCs w:val="24"/>
          <w:lang w:eastAsia="zh-CN" w:bidi="hi-IN"/>
          <w14:ligatures w14:val="none"/>
        </w:rPr>
        <w:t>5.</w:t>
      </w:r>
      <w:r w:rsidR="00D65898">
        <w:rPr>
          <w:rFonts w:ascii="Times New Roman" w:eastAsia="SimSun" w:hAnsi="Times New Roman" w:cs="Times New Roman"/>
          <w:b/>
          <w:bCs/>
          <w:kern w:val="1"/>
          <w:sz w:val="24"/>
          <w:szCs w:val="24"/>
          <w:lang w:eastAsia="zh-CN" w:bidi="hi-IN"/>
          <w14:ligatures w14:val="none"/>
        </w:rPr>
        <w:t xml:space="preserve">2. </w:t>
      </w:r>
      <w:r w:rsidR="00B96A12" w:rsidRPr="00992B94">
        <w:rPr>
          <w:rFonts w:ascii="Times New Roman" w:eastAsia="SimSun" w:hAnsi="Times New Roman" w:cs="Times New Roman"/>
          <w:b/>
          <w:bCs/>
          <w:kern w:val="1"/>
          <w:sz w:val="24"/>
          <w:szCs w:val="24"/>
          <w:lang w:eastAsia="zh-CN" w:bidi="hi-IN"/>
          <w14:ligatures w14:val="none"/>
        </w:rPr>
        <w:t>Partnerite tegevused</w:t>
      </w:r>
    </w:p>
    <w:p w14:paraId="4C55AE29" w14:textId="77777777" w:rsidR="00B96A12" w:rsidRPr="00355E3C" w:rsidRDefault="00B96A12" w:rsidP="00B96A12">
      <w:pPr>
        <w:widowControl w:val="0"/>
        <w:suppressAutoHyphens/>
        <w:spacing w:after="0" w:line="238" w:lineRule="exact"/>
        <w:jc w:val="both"/>
        <w:rPr>
          <w:rFonts w:ascii="Times New Roman" w:eastAsia="SimSun" w:hAnsi="Times New Roman" w:cs="Times New Roman"/>
          <w:kern w:val="1"/>
          <w:lang w:eastAsia="zh-CN" w:bidi="hi-IN"/>
          <w14:ligatures w14:val="none"/>
        </w:rPr>
      </w:pPr>
    </w:p>
    <w:p w14:paraId="3ADE6464" w14:textId="77777777" w:rsidR="00C802EE" w:rsidRDefault="00C802EE" w:rsidP="005B3C85">
      <w:pPr>
        <w:widowControl w:val="0"/>
        <w:tabs>
          <w:tab w:val="left" w:pos="426"/>
        </w:tabs>
        <w:suppressAutoHyphens/>
        <w:spacing w:after="0" w:line="238" w:lineRule="exact"/>
        <w:ind w:left="568"/>
        <w:contextualSpacing/>
        <w:jc w:val="center"/>
        <w:rPr>
          <w:rFonts w:ascii="Times New Roman" w:eastAsia="SimSun" w:hAnsi="Times New Roman" w:cs="Times New Roman"/>
          <w:b/>
          <w:bCs/>
          <w:kern w:val="1"/>
          <w:u w:val="single"/>
          <w:lang w:eastAsia="zh-CN" w:bidi="hi-IN"/>
          <w14:ligatures w14:val="none"/>
        </w:rPr>
      </w:pPr>
      <w:r w:rsidRPr="00A54BEF">
        <w:rPr>
          <w:rFonts w:ascii="Times New Roman" w:eastAsia="SimSun" w:hAnsi="Times New Roman" w:cs="Times New Roman"/>
          <w:b/>
          <w:bCs/>
          <w:kern w:val="1"/>
          <w:lang w:eastAsia="zh-CN" w:bidi="hi-IN"/>
          <w14:ligatures w14:val="none"/>
        </w:rPr>
        <w:t xml:space="preserve">3.5.2.1 </w:t>
      </w:r>
      <w:bookmarkStart w:id="2" w:name="_Hlk126788492"/>
      <w:r w:rsidRPr="00A54BEF">
        <w:rPr>
          <w:rFonts w:ascii="Times New Roman" w:eastAsia="SimSun" w:hAnsi="Times New Roman" w:cs="Times New Roman"/>
          <w:b/>
          <w:bCs/>
          <w:kern w:val="1"/>
          <w:u w:val="single"/>
          <w:lang w:eastAsia="zh-CN" w:bidi="hi-IN"/>
          <w14:ligatures w14:val="none"/>
        </w:rPr>
        <w:t xml:space="preserve">Sihtrühmale teenuste arendamine ja pakkumine </w:t>
      </w:r>
      <w:bookmarkEnd w:id="2"/>
      <w:r w:rsidRPr="00A54BEF">
        <w:rPr>
          <w:rFonts w:ascii="Times New Roman" w:eastAsia="SimSun" w:hAnsi="Times New Roman" w:cs="Times New Roman"/>
          <w:b/>
          <w:bCs/>
          <w:kern w:val="1"/>
          <w:u w:val="single"/>
          <w:lang w:eastAsia="zh-CN" w:bidi="hi-IN"/>
          <w14:ligatures w14:val="none"/>
        </w:rPr>
        <w:t>Tartu linnas</w:t>
      </w:r>
    </w:p>
    <w:p w14:paraId="00BE3077" w14:textId="77777777" w:rsidR="00C802EE" w:rsidRPr="00A54BEF" w:rsidRDefault="00C802EE" w:rsidP="00C802EE">
      <w:pPr>
        <w:widowControl w:val="0"/>
        <w:tabs>
          <w:tab w:val="left" w:pos="426"/>
        </w:tabs>
        <w:suppressAutoHyphens/>
        <w:spacing w:after="0" w:line="240" w:lineRule="auto"/>
        <w:jc w:val="both"/>
        <w:rPr>
          <w:rFonts w:ascii="Times New Roman" w:eastAsia="SimSun" w:hAnsi="Times New Roman" w:cs="Times New Roman"/>
          <w:kern w:val="1"/>
          <w:lang w:eastAsia="zh-CN" w:bidi="hi-IN"/>
          <w14:ligatures w14:val="none"/>
        </w:rPr>
      </w:pPr>
    </w:p>
    <w:p w14:paraId="1B55FA6F" w14:textId="540D90AB" w:rsidR="00C802EE" w:rsidRPr="004C596D" w:rsidRDefault="00C802EE" w:rsidP="005B3C85">
      <w:pPr>
        <w:spacing w:after="0" w:line="240" w:lineRule="auto"/>
        <w:jc w:val="both"/>
        <w:rPr>
          <w:rFonts w:ascii="Times New Roman" w:hAnsi="Times New Roman" w:cs="Times New Roman"/>
        </w:rPr>
      </w:pPr>
      <w:r w:rsidRPr="004C596D">
        <w:rPr>
          <w:rFonts w:ascii="Times New Roman" w:hAnsi="Times New Roman" w:cs="Times New Roman"/>
        </w:rPr>
        <w:t xml:space="preserve">2019. aastal asutasid Tartu Linnavalitsus, Tartu Ülikool ja Eesti Maaülikool MTÜ Tartu Välismaalaste Teenuskeskuse (edaspidi </w:t>
      </w:r>
      <w:r w:rsidRPr="004C596D">
        <w:rPr>
          <w:rFonts w:ascii="Times New Roman" w:hAnsi="Times New Roman" w:cs="Times New Roman"/>
          <w:i/>
          <w:iCs/>
        </w:rPr>
        <w:t>Teenuskeskus</w:t>
      </w:r>
      <w:r w:rsidRPr="004C596D">
        <w:rPr>
          <w:rFonts w:ascii="Times New Roman" w:hAnsi="Times New Roman" w:cs="Times New Roman"/>
        </w:rPr>
        <w:t xml:space="preserve">), mille eesmärk on tagada uussisserändajate sujuvam sisseelamine ja kohanemine Eesti ühiskonda. Selleks pakutakse Teenuskeskuses uussisserändajatele kohanemist toetavaid avalikke teenuseid. Isikukoodide taotlemise ja elukoha registreerimise teenust pakub Teenuskeskuses käesoleva projekti raames sihtgrupile Tartu </w:t>
      </w:r>
      <w:r w:rsidR="00251C57">
        <w:rPr>
          <w:rFonts w:ascii="Times New Roman" w:hAnsi="Times New Roman" w:cs="Times New Roman"/>
        </w:rPr>
        <w:t>l</w:t>
      </w:r>
      <w:r w:rsidRPr="004C596D">
        <w:rPr>
          <w:rFonts w:ascii="Times New Roman" w:hAnsi="Times New Roman" w:cs="Times New Roman"/>
        </w:rPr>
        <w:t xml:space="preserve">inna </w:t>
      </w:r>
      <w:r w:rsidR="00965CC7">
        <w:rPr>
          <w:rFonts w:ascii="Times New Roman" w:hAnsi="Times New Roman" w:cs="Times New Roman"/>
        </w:rPr>
        <w:t>r</w:t>
      </w:r>
      <w:r w:rsidRPr="004C596D">
        <w:rPr>
          <w:rFonts w:ascii="Times New Roman" w:hAnsi="Times New Roman" w:cs="Times New Roman"/>
        </w:rPr>
        <w:t xml:space="preserve">ahvastikutoimingute osakonnas töötav koordinaator (1 koht). Samuti käesoleva projekti raames 0,9 kohaga Tartu </w:t>
      </w:r>
      <w:r w:rsidR="00251C57">
        <w:rPr>
          <w:rFonts w:ascii="Times New Roman" w:hAnsi="Times New Roman" w:cs="Times New Roman"/>
        </w:rPr>
        <w:t>l</w:t>
      </w:r>
      <w:r w:rsidRPr="004C596D">
        <w:rPr>
          <w:rFonts w:ascii="Times New Roman" w:hAnsi="Times New Roman" w:cs="Times New Roman"/>
        </w:rPr>
        <w:t xml:space="preserve">inna </w:t>
      </w:r>
      <w:r w:rsidR="00251C57">
        <w:rPr>
          <w:rFonts w:ascii="Times New Roman" w:hAnsi="Times New Roman" w:cs="Times New Roman"/>
        </w:rPr>
        <w:t>a</w:t>
      </w:r>
      <w:r w:rsidRPr="004C596D">
        <w:rPr>
          <w:rFonts w:ascii="Times New Roman" w:hAnsi="Times New Roman" w:cs="Times New Roman"/>
        </w:rPr>
        <w:t xml:space="preserve">valike suhete osakonnas töötav Tartu </w:t>
      </w:r>
      <w:r w:rsidR="00251C57">
        <w:rPr>
          <w:rFonts w:ascii="Times New Roman" w:hAnsi="Times New Roman" w:cs="Times New Roman"/>
        </w:rPr>
        <w:t>l</w:t>
      </w:r>
      <w:r w:rsidRPr="004C596D">
        <w:rPr>
          <w:rFonts w:ascii="Times New Roman" w:hAnsi="Times New Roman" w:cs="Times New Roman"/>
        </w:rPr>
        <w:t xml:space="preserve">inna kohanemis- ja lõimumisvaldkonna juht tegeleb valdkondliku planeerimis- ja arendustegevusega. </w:t>
      </w:r>
    </w:p>
    <w:p w14:paraId="2F94A2E2" w14:textId="77777777" w:rsidR="008A7A26" w:rsidRPr="00EA13EA" w:rsidRDefault="008A7A26" w:rsidP="00251C57">
      <w:pPr>
        <w:pStyle w:val="pf0"/>
        <w:spacing w:before="0" w:beforeAutospacing="0" w:after="0" w:afterAutospacing="0"/>
        <w:jc w:val="both"/>
        <w:rPr>
          <w:rFonts w:ascii="Times New Roman" w:hAnsi="Times New Roman" w:cs="Times New Roman"/>
          <w:b/>
          <w:bCs/>
          <w:sz w:val="22"/>
          <w:szCs w:val="22"/>
        </w:rPr>
      </w:pPr>
      <w:r w:rsidRPr="00EA13EA">
        <w:rPr>
          <w:rFonts w:ascii="Times New Roman" w:hAnsi="Times New Roman" w:cs="Times New Roman"/>
          <w:b/>
          <w:bCs/>
          <w:sz w:val="22"/>
          <w:szCs w:val="22"/>
        </w:rPr>
        <w:lastRenderedPageBreak/>
        <w:t>2026. aasta eesmärgid ja oodatavad tulemused</w:t>
      </w:r>
    </w:p>
    <w:p w14:paraId="74399143" w14:textId="77777777" w:rsidR="008A7A26" w:rsidRPr="00EA13EA" w:rsidRDefault="008A7A26" w:rsidP="00251C57">
      <w:pPr>
        <w:pStyle w:val="pf0"/>
        <w:spacing w:before="0" w:beforeAutospacing="0" w:after="0" w:afterAutospacing="0"/>
        <w:jc w:val="both"/>
        <w:rPr>
          <w:rFonts w:ascii="Times New Roman" w:hAnsi="Times New Roman" w:cs="Times New Roman"/>
          <w:sz w:val="22"/>
          <w:szCs w:val="22"/>
        </w:rPr>
      </w:pPr>
      <w:r w:rsidRPr="00EA13EA">
        <w:rPr>
          <w:rFonts w:ascii="Times New Roman" w:hAnsi="Times New Roman" w:cs="Times New Roman"/>
          <w:sz w:val="22"/>
          <w:szCs w:val="22"/>
        </w:rPr>
        <w:t>2026. aasta tegevuste eesmärk on tagada Tartu linna rändetaustaga elanikele ja tagasipöördujatele mõeldud kohanemis- ja lõimumisteenuste järjepidevus, stabiilne kvaliteet ning paremini koordineeritud koostöövõrgustik. Oluline on säilitada teenuste järjepidev kättesaadavus, tugevdada infovahetust ning suurendada sihtrühma kaasatust linnaellu.</w:t>
      </w:r>
    </w:p>
    <w:p w14:paraId="5F86BD63" w14:textId="77777777" w:rsidR="008A7A26" w:rsidRPr="00EA13EA" w:rsidRDefault="008A7A26" w:rsidP="00251C57">
      <w:pPr>
        <w:pStyle w:val="pf0"/>
        <w:spacing w:before="0" w:beforeAutospacing="0" w:after="0" w:afterAutospacing="0"/>
        <w:jc w:val="both"/>
        <w:rPr>
          <w:rFonts w:ascii="Times New Roman" w:hAnsi="Times New Roman" w:cs="Times New Roman"/>
          <w:sz w:val="22"/>
          <w:szCs w:val="22"/>
        </w:rPr>
      </w:pPr>
      <w:r w:rsidRPr="00EA13EA">
        <w:rPr>
          <w:rFonts w:ascii="Times New Roman" w:hAnsi="Times New Roman" w:cs="Times New Roman"/>
          <w:sz w:val="22"/>
          <w:szCs w:val="22"/>
        </w:rPr>
        <w:t>Peamised eesmärgid:</w:t>
      </w:r>
    </w:p>
    <w:p w14:paraId="4F1C5728" w14:textId="77777777" w:rsidR="008A7A26" w:rsidRPr="00EA13EA" w:rsidRDefault="008A7A26" w:rsidP="00251C57">
      <w:pPr>
        <w:pStyle w:val="pf0"/>
        <w:numPr>
          <w:ilvl w:val="0"/>
          <w:numId w:val="20"/>
        </w:numPr>
        <w:spacing w:before="0" w:beforeAutospacing="0" w:after="0" w:afterAutospacing="0"/>
        <w:jc w:val="both"/>
        <w:rPr>
          <w:rFonts w:ascii="Times New Roman" w:hAnsi="Times New Roman" w:cs="Times New Roman"/>
          <w:sz w:val="22"/>
          <w:szCs w:val="22"/>
        </w:rPr>
      </w:pPr>
      <w:r w:rsidRPr="00EA13EA">
        <w:rPr>
          <w:rFonts w:ascii="Times New Roman" w:hAnsi="Times New Roman" w:cs="Times New Roman"/>
          <w:sz w:val="22"/>
          <w:szCs w:val="22"/>
        </w:rPr>
        <w:t>Tagada sujuv ja kvaliteetne nõustamisteenus ning registritoimingute teostamine kogu aasta vältel.</w:t>
      </w:r>
    </w:p>
    <w:p w14:paraId="0D486B5B" w14:textId="77777777" w:rsidR="008A7A26" w:rsidRPr="00EA13EA" w:rsidRDefault="008A7A26" w:rsidP="00251C57">
      <w:pPr>
        <w:pStyle w:val="pf0"/>
        <w:numPr>
          <w:ilvl w:val="0"/>
          <w:numId w:val="20"/>
        </w:numPr>
        <w:spacing w:before="0" w:beforeAutospacing="0" w:after="0" w:afterAutospacing="0"/>
        <w:jc w:val="both"/>
        <w:rPr>
          <w:rFonts w:ascii="Times New Roman" w:hAnsi="Times New Roman" w:cs="Times New Roman"/>
          <w:sz w:val="22"/>
          <w:szCs w:val="22"/>
        </w:rPr>
      </w:pPr>
      <w:r w:rsidRPr="00EA13EA">
        <w:rPr>
          <w:rFonts w:ascii="Times New Roman" w:hAnsi="Times New Roman" w:cs="Times New Roman"/>
          <w:sz w:val="22"/>
          <w:szCs w:val="22"/>
        </w:rPr>
        <w:t>Tõsta teadlikkust Tartu linna teenustest ja kohanemisvõimalustest aktiivse kommunikatsiooni ja infomaterjalide ajakohastamise abil.</w:t>
      </w:r>
    </w:p>
    <w:p w14:paraId="2E4B4306" w14:textId="77777777" w:rsidR="008A7A26" w:rsidRPr="00EA13EA" w:rsidRDefault="008A7A26" w:rsidP="00251C57">
      <w:pPr>
        <w:pStyle w:val="pf0"/>
        <w:numPr>
          <w:ilvl w:val="0"/>
          <w:numId w:val="20"/>
        </w:numPr>
        <w:spacing w:before="0" w:beforeAutospacing="0" w:after="0" w:afterAutospacing="0"/>
        <w:jc w:val="both"/>
        <w:rPr>
          <w:rFonts w:ascii="Times New Roman" w:hAnsi="Times New Roman" w:cs="Times New Roman"/>
          <w:sz w:val="22"/>
          <w:szCs w:val="22"/>
        </w:rPr>
      </w:pPr>
      <w:r w:rsidRPr="00EA13EA">
        <w:rPr>
          <w:rFonts w:ascii="Times New Roman" w:hAnsi="Times New Roman" w:cs="Times New Roman"/>
          <w:sz w:val="22"/>
          <w:szCs w:val="22"/>
        </w:rPr>
        <w:t>Jätkata ning arendada lõimumisklubi „</w:t>
      </w:r>
      <w:proofErr w:type="spellStart"/>
      <w:r w:rsidRPr="00EA13EA">
        <w:rPr>
          <w:rFonts w:ascii="Times New Roman" w:hAnsi="Times New Roman" w:cs="Times New Roman"/>
          <w:sz w:val="22"/>
          <w:szCs w:val="22"/>
        </w:rPr>
        <w:t>Discover</w:t>
      </w:r>
      <w:proofErr w:type="spellEnd"/>
      <w:r w:rsidRPr="00EA13EA">
        <w:rPr>
          <w:rFonts w:ascii="Times New Roman" w:hAnsi="Times New Roman" w:cs="Times New Roman"/>
          <w:sz w:val="22"/>
          <w:szCs w:val="22"/>
        </w:rPr>
        <w:t xml:space="preserve"> Estonia“ tegevust ning toetada osalejate keeleoskuse ja kogukondliku kuuluvuse kasvu.</w:t>
      </w:r>
    </w:p>
    <w:p w14:paraId="1857032A" w14:textId="77777777" w:rsidR="008A7A26" w:rsidRPr="00EA13EA" w:rsidRDefault="008A7A26" w:rsidP="00251C57">
      <w:pPr>
        <w:pStyle w:val="pf0"/>
        <w:numPr>
          <w:ilvl w:val="0"/>
          <w:numId w:val="20"/>
        </w:numPr>
        <w:spacing w:before="0" w:beforeAutospacing="0" w:after="0" w:afterAutospacing="0"/>
        <w:jc w:val="both"/>
        <w:rPr>
          <w:rFonts w:ascii="Times New Roman" w:hAnsi="Times New Roman" w:cs="Times New Roman"/>
          <w:sz w:val="22"/>
          <w:szCs w:val="22"/>
        </w:rPr>
      </w:pPr>
      <w:r w:rsidRPr="00EA13EA">
        <w:rPr>
          <w:rFonts w:ascii="Times New Roman" w:hAnsi="Times New Roman" w:cs="Times New Roman"/>
          <w:sz w:val="22"/>
          <w:szCs w:val="22"/>
        </w:rPr>
        <w:t>Toetada erineva keele- ja kultuuritaustaga elanike kaasatust linnaellu osaluskogu tegevuse ja kogukondlike koostöövormide abil.</w:t>
      </w:r>
    </w:p>
    <w:p w14:paraId="5D212EC2" w14:textId="77777777" w:rsidR="008A7A26" w:rsidRPr="00EA13EA" w:rsidRDefault="008A7A26" w:rsidP="00251C57">
      <w:pPr>
        <w:pStyle w:val="pf0"/>
        <w:numPr>
          <w:ilvl w:val="0"/>
          <w:numId w:val="20"/>
        </w:numPr>
        <w:spacing w:before="0" w:beforeAutospacing="0" w:after="0" w:afterAutospacing="0"/>
        <w:jc w:val="both"/>
        <w:rPr>
          <w:rFonts w:ascii="Times New Roman" w:hAnsi="Times New Roman" w:cs="Times New Roman"/>
          <w:sz w:val="22"/>
          <w:szCs w:val="22"/>
        </w:rPr>
      </w:pPr>
      <w:r w:rsidRPr="00EA13EA">
        <w:rPr>
          <w:rFonts w:ascii="Times New Roman" w:hAnsi="Times New Roman" w:cs="Times New Roman"/>
          <w:sz w:val="22"/>
          <w:szCs w:val="22"/>
        </w:rPr>
        <w:t>Süvendada koostööd kohalike ja riiklike partneritega, et tagada ühtne ja tulemuslik lõimumisvõrgustik.</w:t>
      </w:r>
    </w:p>
    <w:p w14:paraId="457C36A1" w14:textId="77777777" w:rsidR="002B4B9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 xml:space="preserve">Alljärgnevaid planeeritavaid tegevusi viivad läbi eelpool nimetatud kaks töötajat – koordinaator ning kohanemis- ja lõimumisvaldkonna juht ruumides, mida pakub ja rahastab Teenuskeskus. </w:t>
      </w:r>
    </w:p>
    <w:p w14:paraId="7E9BBC1E" w14:textId="77777777" w:rsidR="002B4B9D" w:rsidRDefault="002B4B9D" w:rsidP="00251C57">
      <w:pPr>
        <w:spacing w:after="0" w:line="240" w:lineRule="auto"/>
        <w:jc w:val="both"/>
        <w:rPr>
          <w:rFonts w:ascii="Times New Roman" w:hAnsi="Times New Roman" w:cs="Times New Roman"/>
        </w:rPr>
      </w:pPr>
    </w:p>
    <w:p w14:paraId="1251EFEB" w14:textId="49488824" w:rsid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Tegevusi, mis vajavad lisaks otsestele personalikuludele täiendavaid finantskulutusi, rahastab vajadusel</w:t>
      </w:r>
      <w:r w:rsidR="00FC4E80">
        <w:rPr>
          <w:rFonts w:ascii="Times New Roman" w:hAnsi="Times New Roman" w:cs="Times New Roman"/>
        </w:rPr>
        <w:t>,</w:t>
      </w:r>
      <w:r w:rsidRPr="004C596D">
        <w:rPr>
          <w:rFonts w:ascii="Times New Roman" w:hAnsi="Times New Roman" w:cs="Times New Roman"/>
        </w:rPr>
        <w:t xml:space="preserve"> kas Teenuskeskus või Tartu linn.</w:t>
      </w:r>
    </w:p>
    <w:p w14:paraId="2C297506" w14:textId="77777777" w:rsidR="002C1270" w:rsidRPr="004C596D" w:rsidRDefault="002C1270" w:rsidP="00251C57">
      <w:pPr>
        <w:spacing w:after="0" w:line="240" w:lineRule="auto"/>
        <w:jc w:val="both"/>
        <w:rPr>
          <w:rFonts w:ascii="Times New Roman" w:hAnsi="Times New Roman" w:cs="Times New Roman"/>
        </w:rPr>
      </w:pPr>
    </w:p>
    <w:p w14:paraId="47A9100F" w14:textId="77777777" w:rsidR="004C596D" w:rsidRPr="004C596D" w:rsidRDefault="004C596D" w:rsidP="00251C57">
      <w:pPr>
        <w:spacing w:after="0" w:line="240" w:lineRule="auto"/>
        <w:jc w:val="both"/>
        <w:rPr>
          <w:rFonts w:ascii="Times New Roman" w:hAnsi="Times New Roman" w:cs="Times New Roman"/>
          <w:u w:val="single"/>
        </w:rPr>
      </w:pPr>
      <w:r w:rsidRPr="004C596D">
        <w:rPr>
          <w:rFonts w:ascii="Times New Roman" w:hAnsi="Times New Roman" w:cs="Times New Roman"/>
          <w:u w:val="single"/>
        </w:rPr>
        <w:t>3.5.2.1.1 KOV-s elava sihtrühma kaasamine.</w:t>
      </w:r>
    </w:p>
    <w:p w14:paraId="5106304B" w14:textId="77777777" w:rsidR="00D87515"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Tartus elavate sihtgrupi liikmete osaluskogu piloteeritakse 2025. aasta viimases kvartalis. Lähtuvalt piloteeritud osaluskogu tulemustest jätkatakse aastatel 2026 osaluskogu tegevust või modifitseeritakse selle vormi kuni leitakse sobiv ja toimiv osaluskogu meetod.</w:t>
      </w:r>
    </w:p>
    <w:p w14:paraId="47BD77B0" w14:textId="77777777" w:rsidR="00FC4E80" w:rsidRPr="004C596D" w:rsidRDefault="00FC4E80" w:rsidP="00251C57">
      <w:pPr>
        <w:spacing w:after="0" w:line="240" w:lineRule="auto"/>
        <w:jc w:val="both"/>
        <w:rPr>
          <w:rFonts w:ascii="Times New Roman" w:hAnsi="Times New Roman" w:cs="Times New Roman"/>
        </w:rPr>
      </w:pPr>
    </w:p>
    <w:p w14:paraId="52FCC6DD" w14:textId="77777777" w:rsid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u w:val="single"/>
        </w:rPr>
        <w:t>3.5.2.1.2 Vajaduspõhise tugiteenuse pakkumine sihtrühmale</w:t>
      </w:r>
      <w:r w:rsidRPr="004C596D">
        <w:rPr>
          <w:rFonts w:ascii="Times New Roman" w:hAnsi="Times New Roman" w:cs="Times New Roman"/>
        </w:rPr>
        <w:t>.</w:t>
      </w:r>
    </w:p>
    <w:p w14:paraId="275753F4" w14:textId="77777777" w:rsidR="00D87515" w:rsidRPr="004C596D" w:rsidRDefault="00D87515" w:rsidP="00251C57">
      <w:pPr>
        <w:spacing w:after="0" w:line="240" w:lineRule="auto"/>
        <w:jc w:val="both"/>
        <w:rPr>
          <w:rFonts w:ascii="Times New Roman" w:hAnsi="Times New Roman" w:cs="Times New Roman"/>
        </w:rPr>
      </w:pPr>
    </w:p>
    <w:p w14:paraId="4665DC3C" w14:textId="77777777" w:rsidR="004C596D" w:rsidRP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 xml:space="preserve">Teenuskeskus jätkab </w:t>
      </w:r>
      <w:proofErr w:type="spellStart"/>
      <w:r w:rsidRPr="004C596D">
        <w:rPr>
          <w:rFonts w:ascii="Times New Roman" w:hAnsi="Times New Roman" w:cs="Times New Roman"/>
        </w:rPr>
        <w:t>one-stop-shop</w:t>
      </w:r>
      <w:proofErr w:type="spellEnd"/>
      <w:r w:rsidRPr="004C596D">
        <w:rPr>
          <w:rFonts w:ascii="Times New Roman" w:hAnsi="Times New Roman" w:cs="Times New Roman"/>
        </w:rPr>
        <w:t xml:space="preserve"> põhimõttel nõustamisteenuste ja registritoimingute pakkumist. Aastaks 2026 on tagatud töökorralduse järjepidevus ja kvalifitseeritud koordinaatori olemasolu, mille tulemusel toimub isikukoodide moodustamine ja elukoha registreerimine sujuvalt. Toimingute järgselt näidatakse sihtgrupile kätte järgmised vajalikud sammud ametiasutustes (nt PPA), abistatakse vastuvõtule broneerimisel ning tutvustatakse täiendavalt vajadusel ka ühiskonnas osalemise võimalusi nt hobi- või kogukondlikus tegevuses jms.  </w:t>
      </w:r>
    </w:p>
    <w:p w14:paraId="23DE663D" w14:textId="77777777" w:rsidR="00D87515" w:rsidRDefault="00D87515" w:rsidP="00251C57">
      <w:pPr>
        <w:spacing w:after="0" w:line="240" w:lineRule="auto"/>
        <w:jc w:val="both"/>
        <w:rPr>
          <w:rFonts w:ascii="Times New Roman" w:hAnsi="Times New Roman" w:cs="Times New Roman"/>
        </w:rPr>
      </w:pPr>
    </w:p>
    <w:p w14:paraId="13B700FC" w14:textId="7B987C1D" w:rsid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Regulaarselt toimuvad lõimumisklubi „</w:t>
      </w:r>
      <w:proofErr w:type="spellStart"/>
      <w:r w:rsidRPr="004C596D">
        <w:rPr>
          <w:rFonts w:ascii="Times New Roman" w:hAnsi="Times New Roman" w:cs="Times New Roman"/>
        </w:rPr>
        <w:t>Discover</w:t>
      </w:r>
      <w:proofErr w:type="spellEnd"/>
      <w:r w:rsidRPr="004C596D">
        <w:rPr>
          <w:rFonts w:ascii="Times New Roman" w:hAnsi="Times New Roman" w:cs="Times New Roman"/>
        </w:rPr>
        <w:t xml:space="preserve"> Estonia“ kohtumised neljapäeviti, keskendudes eesti keele praktikale ja kultuurilise tausta tutvustamisele. Nimetatud lõimumisklubi on sobilik mõningase eesti keele oskusega osalejatele ning keskendub eesti keele praktiseerimisele ja kultuuriruumiga kohanemisele turvalises keelepraktikat ja kohanemist toetavas keskkonnas. Keskendutakse omavahelisele suhtlusele, kogemuste ja emotsioonide jagamisele, eesti keele ja kultuuri tundma õppimisele. Lõimumisklubis antakse muu hulgas ülevaade ühiskonnas ja piirkonnas toimuvast. Lõimumisklubi tegevus toimub kogu aasta vältel, väiksema intensiivsusega suvekuudel.</w:t>
      </w:r>
    </w:p>
    <w:p w14:paraId="109C48DC" w14:textId="77777777" w:rsidR="00C45C00" w:rsidRPr="004C596D" w:rsidRDefault="00C45C00" w:rsidP="00251C57">
      <w:pPr>
        <w:spacing w:after="0" w:line="240" w:lineRule="auto"/>
        <w:jc w:val="both"/>
        <w:rPr>
          <w:rFonts w:ascii="Times New Roman" w:hAnsi="Times New Roman" w:cs="Times New Roman"/>
        </w:rPr>
      </w:pPr>
    </w:p>
    <w:p w14:paraId="0E3ADB30" w14:textId="77777777" w:rsidR="004C596D" w:rsidRPr="004C596D" w:rsidRDefault="004C596D" w:rsidP="00251C57">
      <w:pPr>
        <w:spacing w:after="0" w:line="240" w:lineRule="auto"/>
        <w:jc w:val="both"/>
        <w:rPr>
          <w:rFonts w:ascii="Times New Roman" w:hAnsi="Times New Roman" w:cs="Times New Roman"/>
          <w:u w:val="single"/>
        </w:rPr>
      </w:pPr>
      <w:r w:rsidRPr="004C596D">
        <w:rPr>
          <w:rFonts w:ascii="Times New Roman" w:hAnsi="Times New Roman" w:cs="Times New Roman"/>
          <w:u w:val="single"/>
        </w:rPr>
        <w:t>3.5.2.1.3 Tõhusa kommunikatsiooni tagamine sihtrühmale.</w:t>
      </w:r>
    </w:p>
    <w:p w14:paraId="2F0316D1" w14:textId="134D8847" w:rsidR="004416C0"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 xml:space="preserve">2026. aastal jätkatakse </w:t>
      </w:r>
      <w:r w:rsidR="002B4B9D">
        <w:rPr>
          <w:rFonts w:ascii="Times New Roman" w:hAnsi="Times New Roman" w:cs="Times New Roman"/>
        </w:rPr>
        <w:t>„</w:t>
      </w:r>
      <w:r w:rsidRPr="004C596D">
        <w:rPr>
          <w:rFonts w:ascii="Times New Roman" w:hAnsi="Times New Roman" w:cs="Times New Roman"/>
        </w:rPr>
        <w:t xml:space="preserve">Tartu </w:t>
      </w:r>
      <w:proofErr w:type="spellStart"/>
      <w:r w:rsidRPr="004C596D">
        <w:rPr>
          <w:rFonts w:ascii="Times New Roman" w:hAnsi="Times New Roman" w:cs="Times New Roman"/>
        </w:rPr>
        <w:t>Welcome</w:t>
      </w:r>
      <w:proofErr w:type="spellEnd"/>
      <w:r w:rsidRPr="004C596D">
        <w:rPr>
          <w:rFonts w:ascii="Times New Roman" w:hAnsi="Times New Roman" w:cs="Times New Roman"/>
        </w:rPr>
        <w:t xml:space="preserve"> </w:t>
      </w:r>
      <w:proofErr w:type="spellStart"/>
      <w:r w:rsidRPr="004C596D">
        <w:rPr>
          <w:rFonts w:ascii="Times New Roman" w:hAnsi="Times New Roman" w:cs="Times New Roman"/>
        </w:rPr>
        <w:t>Centre</w:t>
      </w:r>
      <w:proofErr w:type="spellEnd"/>
      <w:r w:rsidR="002B4B9D">
        <w:rPr>
          <w:rFonts w:ascii="Times New Roman" w:hAnsi="Times New Roman" w:cs="Times New Roman"/>
        </w:rPr>
        <w:t>“</w:t>
      </w:r>
      <w:r w:rsidRPr="004C596D">
        <w:rPr>
          <w:rFonts w:ascii="Times New Roman" w:hAnsi="Times New Roman" w:cs="Times New Roman"/>
        </w:rPr>
        <w:t xml:space="preserve"> veebilehe ja sotsiaalmeediakanalite haldamist ning arendamist. Kodulehe sisu ajakohastatakse vähemalt kord poolaastas, seades eesmärgiks vastavus </w:t>
      </w:r>
    </w:p>
    <w:p w14:paraId="02F7799D" w14:textId="6F692025" w:rsid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 xml:space="preserve">avaliku teabe seaduse ja ligipääsetavusnõuetele. Teenuskeskuse Facebooki lehel avaldatakse regulaarselt infot sündmuste, teenuste ja linnaelu kohta. </w:t>
      </w:r>
    </w:p>
    <w:p w14:paraId="493ECF28" w14:textId="77777777" w:rsidR="002B4B9D" w:rsidRPr="004C596D" w:rsidRDefault="002B4B9D" w:rsidP="00251C57">
      <w:pPr>
        <w:spacing w:after="0" w:line="240" w:lineRule="auto"/>
        <w:jc w:val="both"/>
        <w:rPr>
          <w:rFonts w:ascii="Times New Roman" w:hAnsi="Times New Roman" w:cs="Times New Roman"/>
        </w:rPr>
      </w:pPr>
    </w:p>
    <w:p w14:paraId="6B011FD9" w14:textId="77777777" w:rsid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Aastal 2025 tõlgiti ja trükiti „Abiks tartlasele“ ja „Sündis tartlane“ infokogumik. Käesoleva projekti raames jälgitakse, et info muutumisel veebivorme ja trükiseid ka täiendatakse. Vajadusel koostatakse või tõlgitakse täiendavaid infokandjaid.</w:t>
      </w:r>
    </w:p>
    <w:p w14:paraId="10941CC3" w14:textId="77777777" w:rsidR="002B4B9D" w:rsidRPr="004C596D" w:rsidRDefault="002B4B9D" w:rsidP="00251C57">
      <w:pPr>
        <w:spacing w:after="0" w:line="240" w:lineRule="auto"/>
        <w:jc w:val="both"/>
        <w:rPr>
          <w:rFonts w:ascii="Times New Roman" w:hAnsi="Times New Roman" w:cs="Times New Roman"/>
        </w:rPr>
      </w:pPr>
    </w:p>
    <w:p w14:paraId="252FC14C" w14:textId="77777777" w:rsid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lastRenderedPageBreak/>
        <w:t>2026. a on kommunikatsioonitegevuste üheks prioriteediks muukeelse ja -kultuuritaustaga elanikkonna parem informeeritus ja valmisolek erinevateks kriisiolukordadeks (kriisipoed, autonoomse elektritoitega tanklad, kerksuskeskused ja varjumiskohad Tartus, ohuteavitus).</w:t>
      </w:r>
    </w:p>
    <w:p w14:paraId="3740524E" w14:textId="77777777" w:rsidR="00C45C00" w:rsidRPr="004C596D" w:rsidRDefault="00C45C00" w:rsidP="00251C57">
      <w:pPr>
        <w:spacing w:after="0" w:line="240" w:lineRule="auto"/>
        <w:jc w:val="both"/>
        <w:rPr>
          <w:rFonts w:ascii="Times New Roman" w:hAnsi="Times New Roman" w:cs="Times New Roman"/>
        </w:rPr>
      </w:pPr>
    </w:p>
    <w:p w14:paraId="34173596" w14:textId="77777777" w:rsidR="004C596D" w:rsidRPr="004C596D" w:rsidRDefault="004C596D" w:rsidP="00251C57">
      <w:pPr>
        <w:spacing w:after="0" w:line="240" w:lineRule="auto"/>
        <w:jc w:val="both"/>
        <w:rPr>
          <w:rFonts w:ascii="Times New Roman" w:hAnsi="Times New Roman" w:cs="Times New Roman"/>
          <w:u w:val="single"/>
        </w:rPr>
      </w:pPr>
      <w:r w:rsidRPr="004C596D">
        <w:rPr>
          <w:rFonts w:ascii="Times New Roman" w:hAnsi="Times New Roman" w:cs="Times New Roman"/>
          <w:u w:val="single"/>
        </w:rPr>
        <w:t>3.5.2.1.4 Kohalike koostöövõrgustike arendamine ja koostöö koordineerimine KOV-i ja sidusrühmade vahel.</w:t>
      </w:r>
    </w:p>
    <w:p w14:paraId="796F7F13" w14:textId="77777777" w:rsid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Koostöövõrgustiku tegevused jätkuvad eesmärgiga tugevdada eri asutuste ja partnerite vahelist infovahetust ning parimate praktikate jagamist. Võrgustikukohtumisi korraldatakse regulaarselt kolmel kvartalil aastas, sh ühised arutelud keerulisemate juhtumite analüüsimiseks.</w:t>
      </w:r>
    </w:p>
    <w:p w14:paraId="754E7634" w14:textId="77777777" w:rsidR="002B4B9D" w:rsidRPr="004C596D" w:rsidRDefault="002B4B9D" w:rsidP="00251C57">
      <w:pPr>
        <w:spacing w:after="0" w:line="240" w:lineRule="auto"/>
        <w:jc w:val="both"/>
        <w:rPr>
          <w:rFonts w:ascii="Times New Roman" w:hAnsi="Times New Roman" w:cs="Times New Roman"/>
        </w:rPr>
      </w:pPr>
    </w:p>
    <w:p w14:paraId="456AF5F6" w14:textId="77777777" w:rsidR="004C596D" w:rsidRDefault="004C596D" w:rsidP="00251C57">
      <w:pPr>
        <w:spacing w:after="0" w:line="240" w:lineRule="auto"/>
        <w:jc w:val="both"/>
        <w:rPr>
          <w:rFonts w:ascii="Times New Roman" w:hAnsi="Times New Roman" w:cs="Times New Roman"/>
        </w:rPr>
      </w:pPr>
      <w:r w:rsidRPr="004C596D">
        <w:rPr>
          <w:rFonts w:ascii="Times New Roman" w:hAnsi="Times New Roman" w:cs="Times New Roman"/>
        </w:rPr>
        <w:t xml:space="preserve">Kokkusaamistel jagatakse kohtumiste vahepeal toimunu kohta infot, hoitakse vastastikku kõiki ühtses infovoos tulevikus planeeritavate suuremate arenduste või tegevuste osas, koordineeritakse planeeritavate tegevuste ajakava selliselt, et võimalusel vältida kattuvust sama piirkonna sama sihtgrupi osas. Vajadusel analüüsitakse töös ette tulnud keerulisemaid juhtumeid, leitakse neile ühiselt parimaid lahendusi ning vajadusel kaardistatakse kitsaskohad ning edastatakse info asjakohastele kontaktidele. </w:t>
      </w:r>
    </w:p>
    <w:p w14:paraId="169D3A18" w14:textId="77777777" w:rsidR="00C45C00" w:rsidRPr="004C596D" w:rsidRDefault="00C45C00" w:rsidP="00251C57">
      <w:pPr>
        <w:spacing w:after="0" w:line="240" w:lineRule="auto"/>
        <w:jc w:val="both"/>
        <w:rPr>
          <w:rFonts w:ascii="Times New Roman" w:hAnsi="Times New Roman" w:cs="Times New Roman"/>
        </w:rPr>
      </w:pPr>
    </w:p>
    <w:p w14:paraId="336AB429" w14:textId="77777777" w:rsidR="004C596D" w:rsidRPr="004C596D" w:rsidRDefault="004C596D" w:rsidP="00251C57">
      <w:pPr>
        <w:spacing w:after="0" w:line="240" w:lineRule="auto"/>
        <w:jc w:val="both"/>
        <w:rPr>
          <w:rFonts w:ascii="Times New Roman" w:hAnsi="Times New Roman" w:cs="Times New Roman"/>
          <w:u w:val="single"/>
        </w:rPr>
      </w:pPr>
      <w:r w:rsidRPr="004C596D">
        <w:rPr>
          <w:rFonts w:ascii="Times New Roman" w:hAnsi="Times New Roman" w:cs="Times New Roman"/>
          <w:u w:val="single"/>
        </w:rPr>
        <w:t>3.5.2.1.5 Koostöös elluviijaga lõimumis-, sealhulgas kohanemisteekondade väljatöötamine ja rakendamine.</w:t>
      </w:r>
    </w:p>
    <w:p w14:paraId="1F8E61E9" w14:textId="77777777" w:rsidR="004C596D" w:rsidRDefault="004C596D" w:rsidP="00251C57">
      <w:pPr>
        <w:spacing w:after="0" w:line="240" w:lineRule="auto"/>
        <w:jc w:val="both"/>
        <w:rPr>
          <w:rFonts w:ascii="Times New Roman" w:eastAsia="MS Mincho" w:hAnsi="Times New Roman" w:cs="Times New Roman"/>
          <w:kern w:val="0"/>
          <w14:ligatures w14:val="none"/>
        </w:rPr>
      </w:pPr>
      <w:r w:rsidRPr="004C596D">
        <w:rPr>
          <w:rFonts w:ascii="Times New Roman" w:eastAsia="MS Mincho" w:hAnsi="Times New Roman" w:cs="Times New Roman"/>
          <w:kern w:val="0"/>
          <w14:ligatures w14:val="none"/>
        </w:rPr>
        <w:t>Tartu linna esindajad (koordinaator ning kohanemis- ja lõimumisvaldkonna juht) osalevad elluviija ja teiste omavalitsuste poolt korraldatavatel kohtumistel, aruteludel ja töötubades. Eesmärk on ühtlustada kohalike omavalitsuste lähenemisi kohanemisteekondade rakendamisel ning jagada Tartu häid kogemusi.</w:t>
      </w:r>
    </w:p>
    <w:p w14:paraId="3F6B816D" w14:textId="77777777" w:rsidR="009C36EA" w:rsidRPr="004C596D" w:rsidRDefault="009C36EA" w:rsidP="00251C57">
      <w:pPr>
        <w:spacing w:after="0" w:line="240" w:lineRule="auto"/>
        <w:jc w:val="both"/>
        <w:rPr>
          <w:rFonts w:ascii="Times New Roman" w:eastAsia="MS Mincho" w:hAnsi="Times New Roman" w:cs="Times New Roman"/>
          <w:kern w:val="0"/>
          <w14:ligatures w14:val="none"/>
        </w:rPr>
      </w:pPr>
    </w:p>
    <w:p w14:paraId="344EF964" w14:textId="6AD14DED" w:rsidR="004C596D" w:rsidRDefault="004C596D" w:rsidP="00251C57">
      <w:pPr>
        <w:spacing w:after="0" w:line="240" w:lineRule="auto"/>
        <w:jc w:val="both"/>
        <w:rPr>
          <w:rFonts w:ascii="Times New Roman" w:eastAsia="MS Mincho" w:hAnsi="Times New Roman" w:cs="Times New Roman"/>
          <w:kern w:val="0"/>
          <w14:ligatures w14:val="none"/>
        </w:rPr>
      </w:pPr>
      <w:r w:rsidRPr="004C596D">
        <w:rPr>
          <w:rFonts w:ascii="Times New Roman" w:eastAsia="MS Mincho" w:hAnsi="Times New Roman" w:cs="Times New Roman"/>
          <w:kern w:val="0"/>
          <w14:ligatures w14:val="none"/>
        </w:rPr>
        <w:t>Osale</w:t>
      </w:r>
      <w:r w:rsidR="006420B0">
        <w:rPr>
          <w:rFonts w:ascii="Times New Roman" w:eastAsia="MS Mincho" w:hAnsi="Times New Roman" w:cs="Times New Roman"/>
          <w:kern w:val="0"/>
          <w14:ligatures w14:val="none"/>
        </w:rPr>
        <w:t>takse</w:t>
      </w:r>
      <w:r w:rsidRPr="004C596D">
        <w:rPr>
          <w:rFonts w:ascii="Times New Roman" w:eastAsia="MS Mincho" w:hAnsi="Times New Roman" w:cs="Times New Roman"/>
          <w:kern w:val="0"/>
          <w14:ligatures w14:val="none"/>
        </w:rPr>
        <w:t xml:space="preserve"> </w:t>
      </w:r>
      <w:r w:rsidR="006420B0">
        <w:rPr>
          <w:rFonts w:ascii="Times New Roman" w:eastAsia="MS Mincho" w:hAnsi="Times New Roman" w:cs="Times New Roman"/>
          <w:kern w:val="0"/>
          <w14:ligatures w14:val="none"/>
        </w:rPr>
        <w:t xml:space="preserve">elluviija </w:t>
      </w:r>
      <w:r w:rsidRPr="004C596D">
        <w:rPr>
          <w:rFonts w:ascii="Times New Roman" w:eastAsia="MS Mincho" w:hAnsi="Times New Roman" w:cs="Times New Roman"/>
          <w:kern w:val="0"/>
          <w14:ligatures w14:val="none"/>
        </w:rPr>
        <w:t>ja Kultuuriministeeriumi koostöövõrgustike kohtumistel vastavalt kutsetele ja vajadusele, sealhulgas töötoad, seminarid ning ühised arengupäevad.</w:t>
      </w:r>
    </w:p>
    <w:p w14:paraId="1D4007F6" w14:textId="77777777" w:rsidR="007E55F3" w:rsidRPr="004C596D" w:rsidRDefault="007E55F3" w:rsidP="00251C57">
      <w:pPr>
        <w:spacing w:after="0" w:line="240" w:lineRule="auto"/>
        <w:jc w:val="both"/>
        <w:rPr>
          <w:rFonts w:ascii="Times New Roman" w:eastAsia="MS Mincho" w:hAnsi="Times New Roman" w:cs="Times New Roman"/>
          <w:kern w:val="0"/>
          <w14:ligatures w14:val="none"/>
        </w:rPr>
      </w:pPr>
    </w:p>
    <w:p w14:paraId="54C251AF" w14:textId="77777777" w:rsidR="004C596D" w:rsidRDefault="004C596D" w:rsidP="00251C57">
      <w:pPr>
        <w:spacing w:after="0" w:line="240" w:lineRule="auto"/>
        <w:jc w:val="both"/>
        <w:rPr>
          <w:rFonts w:ascii="Times New Roman" w:eastAsia="MS Mincho" w:hAnsi="Times New Roman" w:cs="Times New Roman"/>
          <w:kern w:val="0"/>
          <w14:ligatures w14:val="none"/>
        </w:rPr>
      </w:pPr>
      <w:r w:rsidRPr="004C596D">
        <w:rPr>
          <w:rFonts w:ascii="Times New Roman" w:eastAsia="MS Mincho" w:hAnsi="Times New Roman" w:cs="Times New Roman"/>
          <w:kern w:val="0"/>
          <w14:ligatures w14:val="none"/>
        </w:rPr>
        <w:t>Tegevuskava elluviimist koordineerivad Tartu linna kohanemis- ja lõimumisvaldkonna juht ning koordinaator koostöös MTÜ Tartu Välismaalaste Teenuskeskusega. Kõik tegevused lähtuvad sihtrühma tegelikest vajadustest ning Tartu linna lõimumis- ja kohanemisvaldkonna strateegilistest eesmärkidest.</w:t>
      </w:r>
    </w:p>
    <w:p w14:paraId="3E171553" w14:textId="77777777" w:rsidR="00951594" w:rsidRDefault="00951594" w:rsidP="00251C57">
      <w:pPr>
        <w:spacing w:after="0" w:line="240" w:lineRule="auto"/>
        <w:jc w:val="both"/>
        <w:rPr>
          <w:rFonts w:ascii="Times New Roman" w:hAnsi="Times New Roman" w:cs="Times New Roman"/>
          <w:color w:val="000000" w:themeColor="text1"/>
        </w:rPr>
      </w:pPr>
    </w:p>
    <w:p w14:paraId="1B357467" w14:textId="2B1DE2D2" w:rsidR="009C36EA" w:rsidRDefault="009C36EA" w:rsidP="00EE4A84">
      <w:pPr>
        <w:spacing w:after="0" w:line="240" w:lineRule="auto"/>
        <w:jc w:val="both"/>
        <w:rPr>
          <w:rStyle w:val="cf01"/>
          <w:rFonts w:ascii="Times New Roman" w:hAnsi="Times New Roman" w:cs="Times New Roman"/>
          <w:sz w:val="22"/>
          <w:szCs w:val="22"/>
        </w:rPr>
      </w:pPr>
      <w:r w:rsidRPr="009C36EA">
        <w:rPr>
          <w:rStyle w:val="cf01"/>
          <w:rFonts w:ascii="Times New Roman" w:hAnsi="Times New Roman" w:cs="Times New Roman"/>
          <w:sz w:val="22"/>
          <w:szCs w:val="22"/>
        </w:rPr>
        <w:t xml:space="preserve">2026. aastal rakendatakse elluviija juhtimisel teenusdisaini protsessi raames sihtrühma (loodud </w:t>
      </w:r>
      <w:proofErr w:type="spellStart"/>
      <w:r w:rsidRPr="009C36EA">
        <w:rPr>
          <w:rStyle w:val="cf01"/>
          <w:rFonts w:ascii="Times New Roman" w:hAnsi="Times New Roman" w:cs="Times New Roman"/>
          <w:sz w:val="22"/>
          <w:szCs w:val="22"/>
        </w:rPr>
        <w:t>persoona</w:t>
      </w:r>
      <w:proofErr w:type="spellEnd"/>
      <w:r w:rsidRPr="009C36EA">
        <w:rPr>
          <w:rStyle w:val="cf01"/>
          <w:rFonts w:ascii="Times New Roman" w:hAnsi="Times New Roman" w:cs="Times New Roman"/>
          <w:sz w:val="22"/>
          <w:szCs w:val="22"/>
        </w:rPr>
        <w:t>) kohanemisteekonda Tartu linnas</w:t>
      </w:r>
      <w:r>
        <w:rPr>
          <w:rStyle w:val="cf01"/>
          <w:rFonts w:ascii="Times New Roman" w:hAnsi="Times New Roman" w:cs="Times New Roman"/>
          <w:sz w:val="22"/>
          <w:szCs w:val="22"/>
        </w:rPr>
        <w:t>.</w:t>
      </w:r>
    </w:p>
    <w:p w14:paraId="14F31352" w14:textId="77777777" w:rsidR="009C36EA" w:rsidRDefault="009C36EA" w:rsidP="00EE4A84">
      <w:pPr>
        <w:spacing w:after="0" w:line="240" w:lineRule="auto"/>
        <w:jc w:val="both"/>
        <w:rPr>
          <w:rStyle w:val="cf01"/>
          <w:rFonts w:ascii="Times New Roman" w:hAnsi="Times New Roman" w:cs="Times New Roman"/>
          <w:sz w:val="22"/>
          <w:szCs w:val="22"/>
        </w:rPr>
      </w:pPr>
    </w:p>
    <w:p w14:paraId="112188BA" w14:textId="5ADE3F76" w:rsidR="00EE4A84" w:rsidRPr="009C36EA" w:rsidRDefault="009C36EA" w:rsidP="00EE4A84">
      <w:pPr>
        <w:spacing w:after="0" w:line="240" w:lineRule="auto"/>
        <w:jc w:val="both"/>
        <w:rPr>
          <w:rFonts w:ascii="Times New Roman" w:hAnsi="Times New Roman" w:cs="Times New Roman"/>
        </w:rPr>
      </w:pPr>
      <w:r>
        <w:rPr>
          <w:rStyle w:val="cf01"/>
          <w:rFonts w:ascii="Times New Roman" w:hAnsi="Times New Roman" w:cs="Times New Roman"/>
          <w:sz w:val="22"/>
          <w:szCs w:val="22"/>
        </w:rPr>
        <w:t>V</w:t>
      </w:r>
      <w:r w:rsidR="00EE4A84" w:rsidRPr="009C36EA">
        <w:rPr>
          <w:rFonts w:ascii="Times New Roman" w:eastAsia="Aptos" w:hAnsi="Times New Roman" w:cs="Times New Roman"/>
        </w:rPr>
        <w:t>alminud persoonad ja lõimumisteekonnad esitletakse Tartu linna koostöövõrgustikule. Eesmärgiks on koostöövõrgustiku ühtne arusaam sihtrühmade erinevatest lõimumisteekondadest ning selle abil pakutavate teenuste ja informatsiooni jagamine. Oluline on välja selgitada, millist rolli kannab konkreetne koostööpartner sihtrühmade lõimumisteekondades.</w:t>
      </w:r>
    </w:p>
    <w:p w14:paraId="5A36D833" w14:textId="77777777" w:rsidR="004C596D" w:rsidRPr="00EA13EA" w:rsidRDefault="004C596D" w:rsidP="004C596D">
      <w:pPr>
        <w:pStyle w:val="Loendilik"/>
        <w:spacing w:line="240" w:lineRule="auto"/>
        <w:ind w:left="0"/>
        <w:rPr>
          <w:rFonts w:cs="Times New Roman"/>
          <w:sz w:val="22"/>
          <w:szCs w:val="22"/>
        </w:rPr>
      </w:pPr>
    </w:p>
    <w:p w14:paraId="6739A478" w14:textId="0FD278F1" w:rsidR="004416C0" w:rsidRPr="004C596D" w:rsidRDefault="004C596D" w:rsidP="004C596D">
      <w:pPr>
        <w:rPr>
          <w:rFonts w:ascii="Times New Roman" w:hAnsi="Times New Roman" w:cs="Times New Roman"/>
          <w:b/>
          <w:u w:val="single"/>
        </w:rPr>
      </w:pPr>
      <w:r w:rsidRPr="004C596D">
        <w:rPr>
          <w:rFonts w:ascii="Times New Roman" w:hAnsi="Times New Roman" w:cs="Times New Roman"/>
          <w:b/>
        </w:rPr>
        <w:t>Tabel</w:t>
      </w:r>
      <w:r w:rsidR="0039175E">
        <w:rPr>
          <w:rFonts w:ascii="Times New Roman" w:hAnsi="Times New Roman" w:cs="Times New Roman"/>
          <w:b/>
        </w:rPr>
        <w:t xml:space="preserve"> 9</w:t>
      </w:r>
      <w:r w:rsidRPr="004C596D">
        <w:rPr>
          <w:rFonts w:ascii="Times New Roman" w:hAnsi="Times New Roman" w:cs="Times New Roman"/>
          <w:b/>
        </w:rPr>
        <w:t>. Tegevuste ajakava</w:t>
      </w:r>
    </w:p>
    <w:tbl>
      <w:tblPr>
        <w:tblpPr w:leftFromText="141" w:rightFromText="141" w:vertAnchor="text" w:tblpY="1"/>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646"/>
        <w:gridCol w:w="1603"/>
        <w:gridCol w:w="1570"/>
        <w:gridCol w:w="1159"/>
      </w:tblGrid>
      <w:tr w:rsidR="004C596D" w:rsidRPr="00EA13EA" w14:paraId="40721667" w14:textId="77777777" w:rsidTr="6402890F">
        <w:trPr>
          <w:trHeight w:val="70"/>
        </w:trPr>
        <w:tc>
          <w:tcPr>
            <w:tcW w:w="3083" w:type="dxa"/>
          </w:tcPr>
          <w:p w14:paraId="2CCFAE3D"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Tegevus</w:t>
            </w:r>
          </w:p>
          <w:p w14:paraId="365C2B4F" w14:textId="77777777" w:rsidR="004C596D" w:rsidRPr="00A058A9" w:rsidRDefault="004C596D" w:rsidP="008F5089">
            <w:pPr>
              <w:spacing w:after="0"/>
              <w:rPr>
                <w:rFonts w:ascii="Times New Roman" w:hAnsi="Times New Roman" w:cs="Times New Roman"/>
                <w:b/>
              </w:rPr>
            </w:pPr>
          </w:p>
        </w:tc>
        <w:tc>
          <w:tcPr>
            <w:tcW w:w="1646" w:type="dxa"/>
          </w:tcPr>
          <w:p w14:paraId="08F644AD"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Tegevuse üldajaraam</w:t>
            </w:r>
          </w:p>
          <w:p w14:paraId="6AB5658E"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i/>
                <w:iCs/>
              </w:rPr>
              <w:t>(Partnerlus-lepingu periood)</w:t>
            </w:r>
          </w:p>
        </w:tc>
        <w:tc>
          <w:tcPr>
            <w:tcW w:w="1603" w:type="dxa"/>
          </w:tcPr>
          <w:p w14:paraId="4C05E814"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 xml:space="preserve">Tegevuse algus- ja lõppkuupäev perioodil </w:t>
            </w:r>
          </w:p>
        </w:tc>
        <w:tc>
          <w:tcPr>
            <w:tcW w:w="1570" w:type="dxa"/>
          </w:tcPr>
          <w:p w14:paraId="19A52BE6"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 xml:space="preserve">Planeeritav maksumus tegevuskava aastal </w:t>
            </w:r>
          </w:p>
          <w:p w14:paraId="7091C7DB" w14:textId="77777777" w:rsidR="004C596D" w:rsidRPr="00A058A9" w:rsidRDefault="004C596D" w:rsidP="008F5089">
            <w:pPr>
              <w:spacing w:after="0"/>
              <w:rPr>
                <w:rFonts w:ascii="Times New Roman" w:hAnsi="Times New Roman" w:cs="Times New Roman"/>
                <w:b/>
              </w:rPr>
            </w:pPr>
          </w:p>
        </w:tc>
        <w:tc>
          <w:tcPr>
            <w:tcW w:w="1159" w:type="dxa"/>
          </w:tcPr>
          <w:p w14:paraId="23AD0A55"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Tegevuse eest vastutaja</w:t>
            </w:r>
          </w:p>
        </w:tc>
      </w:tr>
      <w:tr w:rsidR="00456FCD" w:rsidRPr="00EA13EA" w14:paraId="740FD085" w14:textId="77777777" w:rsidTr="6402890F">
        <w:trPr>
          <w:trHeight w:val="70"/>
        </w:trPr>
        <w:tc>
          <w:tcPr>
            <w:tcW w:w="3083" w:type="dxa"/>
          </w:tcPr>
          <w:p w14:paraId="6196B495" w14:textId="77777777" w:rsidR="00456FCD" w:rsidRPr="00A058A9" w:rsidRDefault="00456FCD" w:rsidP="00456FCD">
            <w:pPr>
              <w:spacing w:after="0"/>
              <w:rPr>
                <w:rFonts w:ascii="Times New Roman" w:hAnsi="Times New Roman" w:cs="Times New Roman"/>
                <w:b/>
              </w:rPr>
            </w:pPr>
            <w:r w:rsidRPr="00A058A9">
              <w:rPr>
                <w:rFonts w:ascii="Times New Roman" w:hAnsi="Times New Roman" w:cs="Times New Roman"/>
                <w:b/>
              </w:rPr>
              <w:t>3.5.2.1 Sihtrühmale teenuste</w:t>
            </w:r>
          </w:p>
          <w:p w14:paraId="6D9AABBE" w14:textId="77777777" w:rsidR="00456FCD" w:rsidRPr="00A058A9" w:rsidRDefault="00456FCD" w:rsidP="00456FCD">
            <w:pPr>
              <w:spacing w:after="0"/>
              <w:rPr>
                <w:rFonts w:ascii="Times New Roman" w:hAnsi="Times New Roman" w:cs="Times New Roman"/>
                <w:b/>
              </w:rPr>
            </w:pPr>
            <w:r w:rsidRPr="00A058A9">
              <w:rPr>
                <w:rFonts w:ascii="Times New Roman" w:hAnsi="Times New Roman" w:cs="Times New Roman"/>
                <w:b/>
              </w:rPr>
              <w:t>arendamine ja pakkumine</w:t>
            </w:r>
          </w:p>
          <w:p w14:paraId="27EB8F67" w14:textId="5220AF86" w:rsidR="00456FCD" w:rsidRPr="00A058A9" w:rsidRDefault="00456FCD" w:rsidP="00456FCD">
            <w:pPr>
              <w:spacing w:after="0"/>
              <w:rPr>
                <w:rFonts w:ascii="Times New Roman" w:hAnsi="Times New Roman" w:cs="Times New Roman"/>
                <w:b/>
              </w:rPr>
            </w:pPr>
            <w:r w:rsidRPr="00A058A9">
              <w:rPr>
                <w:rFonts w:ascii="Times New Roman" w:hAnsi="Times New Roman" w:cs="Times New Roman"/>
                <w:b/>
              </w:rPr>
              <w:t>Tartu</w:t>
            </w:r>
            <w:r w:rsidR="00184EB4" w:rsidRPr="00A058A9">
              <w:rPr>
                <w:rFonts w:ascii="Times New Roman" w:hAnsi="Times New Roman" w:cs="Times New Roman"/>
                <w:b/>
              </w:rPr>
              <w:t xml:space="preserve"> linnas.</w:t>
            </w:r>
          </w:p>
        </w:tc>
        <w:tc>
          <w:tcPr>
            <w:tcW w:w="1646" w:type="dxa"/>
          </w:tcPr>
          <w:p w14:paraId="12E92721" w14:textId="31910839" w:rsidR="00456FCD" w:rsidRPr="00A058A9" w:rsidRDefault="00184EB4" w:rsidP="008F5089">
            <w:pPr>
              <w:spacing w:after="0"/>
              <w:rPr>
                <w:rFonts w:ascii="Times New Roman" w:hAnsi="Times New Roman" w:cs="Times New Roman"/>
                <w:b/>
              </w:rPr>
            </w:pPr>
            <w:r w:rsidRPr="00A058A9">
              <w:rPr>
                <w:rFonts w:ascii="Times New Roman" w:hAnsi="Times New Roman" w:cs="Times New Roman"/>
                <w:b/>
              </w:rPr>
              <w:t>01.01.2023-30.06.2029</w:t>
            </w:r>
          </w:p>
        </w:tc>
        <w:tc>
          <w:tcPr>
            <w:tcW w:w="1603" w:type="dxa"/>
          </w:tcPr>
          <w:p w14:paraId="158EE61F" w14:textId="6C15DD99" w:rsidR="00456FCD" w:rsidRPr="00A058A9" w:rsidRDefault="00184EB4" w:rsidP="008F5089">
            <w:pPr>
              <w:spacing w:after="0"/>
              <w:rPr>
                <w:rFonts w:ascii="Times New Roman" w:hAnsi="Times New Roman" w:cs="Times New Roman"/>
                <w:b/>
              </w:rPr>
            </w:pPr>
            <w:r w:rsidRPr="00A058A9">
              <w:rPr>
                <w:rFonts w:ascii="Times New Roman" w:hAnsi="Times New Roman" w:cs="Times New Roman"/>
                <w:b/>
              </w:rPr>
              <w:t>01.01.2026-31.12.2026</w:t>
            </w:r>
          </w:p>
        </w:tc>
        <w:tc>
          <w:tcPr>
            <w:tcW w:w="1570" w:type="dxa"/>
          </w:tcPr>
          <w:p w14:paraId="261EF187" w14:textId="4AFA78E7" w:rsidR="00456FCD" w:rsidRPr="00A058A9" w:rsidRDefault="00184EB4" w:rsidP="00184EB4">
            <w:pPr>
              <w:spacing w:after="0"/>
              <w:jc w:val="center"/>
              <w:rPr>
                <w:rFonts w:ascii="Times New Roman" w:hAnsi="Times New Roman" w:cs="Times New Roman"/>
                <w:b/>
              </w:rPr>
            </w:pPr>
            <w:r w:rsidRPr="00A058A9">
              <w:rPr>
                <w:rFonts w:ascii="Times New Roman" w:hAnsi="Times New Roman" w:cs="Times New Roman"/>
                <w:b/>
              </w:rPr>
              <w:t>0</w:t>
            </w:r>
          </w:p>
        </w:tc>
        <w:tc>
          <w:tcPr>
            <w:tcW w:w="1159" w:type="dxa"/>
          </w:tcPr>
          <w:p w14:paraId="0C249FB6" w14:textId="47AD25FA" w:rsidR="00456FCD" w:rsidRPr="00A058A9" w:rsidRDefault="00184EB4" w:rsidP="008F5089">
            <w:pPr>
              <w:spacing w:after="0"/>
              <w:rPr>
                <w:rFonts w:ascii="Times New Roman" w:hAnsi="Times New Roman" w:cs="Times New Roman"/>
                <w:b/>
              </w:rPr>
            </w:pPr>
            <w:r w:rsidRPr="00A058A9">
              <w:rPr>
                <w:rFonts w:ascii="Times New Roman" w:hAnsi="Times New Roman" w:cs="Times New Roman"/>
                <w:b/>
              </w:rPr>
              <w:t>Tartu linn</w:t>
            </w:r>
          </w:p>
        </w:tc>
      </w:tr>
      <w:tr w:rsidR="004C596D" w:rsidRPr="00EA13EA" w14:paraId="73651516" w14:textId="77777777" w:rsidTr="6402890F">
        <w:trPr>
          <w:trHeight w:val="572"/>
        </w:trPr>
        <w:tc>
          <w:tcPr>
            <w:tcW w:w="3083" w:type="dxa"/>
          </w:tcPr>
          <w:p w14:paraId="73D237BE" w14:textId="77777777" w:rsidR="004C596D" w:rsidRPr="00A058A9" w:rsidRDefault="004C596D" w:rsidP="008F5089">
            <w:pPr>
              <w:rPr>
                <w:rFonts w:ascii="Times New Roman" w:hAnsi="Times New Roman" w:cs="Times New Roman"/>
                <w:b/>
              </w:rPr>
            </w:pPr>
            <w:r w:rsidRPr="00A058A9">
              <w:rPr>
                <w:rFonts w:ascii="Times New Roman" w:hAnsi="Times New Roman" w:cs="Times New Roman"/>
                <w:b/>
              </w:rPr>
              <w:t>3.5.2.1.1             KOV-s elava sihtrühma kaasamine kohanemist ja lõimumist toetavasse tegevusse.</w:t>
            </w:r>
          </w:p>
        </w:tc>
        <w:tc>
          <w:tcPr>
            <w:tcW w:w="1646" w:type="dxa"/>
          </w:tcPr>
          <w:p w14:paraId="62B17B6B" w14:textId="01AD41B2"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01.01.202</w:t>
            </w:r>
            <w:r w:rsidR="007E55F3" w:rsidRPr="00A058A9">
              <w:rPr>
                <w:rFonts w:ascii="Times New Roman" w:hAnsi="Times New Roman" w:cs="Times New Roman"/>
                <w:b/>
              </w:rPr>
              <w:t>3</w:t>
            </w:r>
            <w:r w:rsidRPr="00A058A9">
              <w:rPr>
                <w:rFonts w:ascii="Times New Roman" w:hAnsi="Times New Roman" w:cs="Times New Roman"/>
                <w:b/>
              </w:rPr>
              <w:t>-30.06.2029</w:t>
            </w:r>
          </w:p>
        </w:tc>
        <w:tc>
          <w:tcPr>
            <w:tcW w:w="1603" w:type="dxa"/>
          </w:tcPr>
          <w:p w14:paraId="4DD89A67"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01.01.2026-31.12.2026</w:t>
            </w:r>
          </w:p>
        </w:tc>
        <w:tc>
          <w:tcPr>
            <w:tcW w:w="1570" w:type="dxa"/>
          </w:tcPr>
          <w:p w14:paraId="09A835CA" w14:textId="77777777" w:rsidR="004C596D" w:rsidRPr="00A058A9" w:rsidRDefault="004C596D" w:rsidP="008F5089">
            <w:pPr>
              <w:spacing w:after="0"/>
              <w:jc w:val="center"/>
              <w:rPr>
                <w:rFonts w:ascii="Times New Roman" w:hAnsi="Times New Roman" w:cs="Times New Roman"/>
                <w:b/>
              </w:rPr>
            </w:pPr>
            <w:r w:rsidRPr="00A058A9">
              <w:rPr>
                <w:rFonts w:ascii="Times New Roman" w:hAnsi="Times New Roman" w:cs="Times New Roman"/>
                <w:b/>
              </w:rPr>
              <w:t>0</w:t>
            </w:r>
          </w:p>
        </w:tc>
        <w:tc>
          <w:tcPr>
            <w:tcW w:w="1159" w:type="dxa"/>
          </w:tcPr>
          <w:p w14:paraId="15244E18"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Tartu linn</w:t>
            </w:r>
          </w:p>
          <w:p w14:paraId="2CD49BAD" w14:textId="77777777" w:rsidR="004C596D" w:rsidRPr="00A058A9" w:rsidRDefault="004C596D" w:rsidP="008F5089">
            <w:pPr>
              <w:spacing w:after="0"/>
              <w:rPr>
                <w:rFonts w:ascii="Times New Roman" w:hAnsi="Times New Roman" w:cs="Times New Roman"/>
                <w:b/>
                <w:i/>
                <w:iCs/>
                <w:color w:val="FF0000"/>
              </w:rPr>
            </w:pPr>
          </w:p>
        </w:tc>
      </w:tr>
      <w:tr w:rsidR="004C596D" w:rsidRPr="00EA13EA" w14:paraId="433B6346" w14:textId="77777777" w:rsidTr="6402890F">
        <w:trPr>
          <w:trHeight w:val="572"/>
        </w:trPr>
        <w:tc>
          <w:tcPr>
            <w:tcW w:w="3083" w:type="dxa"/>
          </w:tcPr>
          <w:p w14:paraId="07E6D3A6"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 xml:space="preserve">3.5.2.1.1.1 </w:t>
            </w:r>
            <w:r w:rsidRPr="00A058A9">
              <w:rPr>
                <w:rFonts w:ascii="Times New Roman" w:hAnsi="Times New Roman" w:cs="Times New Roman"/>
              </w:rPr>
              <w:t xml:space="preserve"> </w:t>
            </w:r>
            <w:r w:rsidRPr="00A058A9">
              <w:rPr>
                <w:rFonts w:ascii="Times New Roman" w:hAnsi="Times New Roman" w:cs="Times New Roman"/>
                <w:bCs/>
              </w:rPr>
              <w:t xml:space="preserve">Osaluskogu tegevuse jätkamine või </w:t>
            </w:r>
            <w:r w:rsidRPr="00A058A9">
              <w:rPr>
                <w:rFonts w:ascii="Times New Roman" w:hAnsi="Times New Roman" w:cs="Times New Roman"/>
                <w:bCs/>
              </w:rPr>
              <w:lastRenderedPageBreak/>
              <w:t>modifitseerimine vastavalt piloteerimise tulemusele</w:t>
            </w:r>
          </w:p>
        </w:tc>
        <w:tc>
          <w:tcPr>
            <w:tcW w:w="1646" w:type="dxa"/>
          </w:tcPr>
          <w:p w14:paraId="3D523516" w14:textId="6EBDEBAE"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lastRenderedPageBreak/>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15CB6629"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371AEC37" w14:textId="77777777" w:rsidR="004C596D" w:rsidRPr="00A058A9" w:rsidRDefault="004C596D" w:rsidP="008F5089">
            <w:pPr>
              <w:spacing w:after="0"/>
              <w:jc w:val="center"/>
              <w:rPr>
                <w:rFonts w:ascii="Times New Roman" w:hAnsi="Times New Roman" w:cs="Times New Roman"/>
                <w:bCs/>
              </w:rPr>
            </w:pPr>
            <w:r w:rsidRPr="00A058A9">
              <w:rPr>
                <w:rFonts w:ascii="Times New Roman" w:hAnsi="Times New Roman" w:cs="Times New Roman"/>
                <w:bCs/>
              </w:rPr>
              <w:t>0</w:t>
            </w:r>
          </w:p>
        </w:tc>
        <w:tc>
          <w:tcPr>
            <w:tcW w:w="1159" w:type="dxa"/>
          </w:tcPr>
          <w:p w14:paraId="1EE4D219"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Tartu linn</w:t>
            </w:r>
          </w:p>
          <w:p w14:paraId="4B5CD3EF" w14:textId="77777777" w:rsidR="004C596D" w:rsidRPr="00A058A9" w:rsidRDefault="004C596D" w:rsidP="008F5089">
            <w:pPr>
              <w:spacing w:after="0"/>
              <w:rPr>
                <w:rFonts w:ascii="Times New Roman" w:hAnsi="Times New Roman" w:cs="Times New Roman"/>
                <w:bCs/>
                <w:i/>
                <w:iCs/>
                <w:color w:val="FF0000"/>
              </w:rPr>
            </w:pPr>
          </w:p>
        </w:tc>
      </w:tr>
      <w:tr w:rsidR="004C596D" w:rsidRPr="00EA13EA" w14:paraId="08E7ECB9" w14:textId="77777777" w:rsidTr="6402890F">
        <w:trPr>
          <w:trHeight w:val="948"/>
        </w:trPr>
        <w:tc>
          <w:tcPr>
            <w:tcW w:w="3083" w:type="dxa"/>
          </w:tcPr>
          <w:p w14:paraId="585C3A09" w14:textId="77777777" w:rsidR="004C596D" w:rsidRPr="00A058A9" w:rsidRDefault="004C596D" w:rsidP="008F5089">
            <w:pPr>
              <w:pStyle w:val="pf0"/>
              <w:rPr>
                <w:rFonts w:ascii="Times New Roman" w:hAnsi="Times New Roman" w:cs="Times New Roman"/>
                <w:b/>
                <w:sz w:val="22"/>
                <w:szCs w:val="22"/>
              </w:rPr>
            </w:pPr>
            <w:r w:rsidRPr="00A058A9">
              <w:rPr>
                <w:rStyle w:val="cf01"/>
                <w:rFonts w:ascii="Times New Roman" w:hAnsi="Times New Roman" w:cs="Times New Roman"/>
                <w:b/>
                <w:sz w:val="22"/>
                <w:szCs w:val="22"/>
              </w:rPr>
              <w:t xml:space="preserve">3.5.2.1.2             Vajaduspõhise tugiteenuse pakkumine sihtrühmale. </w:t>
            </w:r>
          </w:p>
        </w:tc>
        <w:tc>
          <w:tcPr>
            <w:tcW w:w="1646" w:type="dxa"/>
          </w:tcPr>
          <w:p w14:paraId="652B61A7" w14:textId="07075DE4"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01.01.202</w:t>
            </w:r>
            <w:r w:rsidR="007E55F3" w:rsidRPr="00A058A9">
              <w:rPr>
                <w:rFonts w:ascii="Times New Roman" w:hAnsi="Times New Roman" w:cs="Times New Roman"/>
                <w:b/>
              </w:rPr>
              <w:t>3</w:t>
            </w:r>
            <w:r w:rsidRPr="00A058A9">
              <w:rPr>
                <w:rFonts w:ascii="Times New Roman" w:hAnsi="Times New Roman" w:cs="Times New Roman"/>
                <w:b/>
              </w:rPr>
              <w:t>-30.06.2029</w:t>
            </w:r>
          </w:p>
        </w:tc>
        <w:tc>
          <w:tcPr>
            <w:tcW w:w="1603" w:type="dxa"/>
          </w:tcPr>
          <w:p w14:paraId="4C4E4392"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01.01.2026-31.12.2026</w:t>
            </w:r>
          </w:p>
        </w:tc>
        <w:tc>
          <w:tcPr>
            <w:tcW w:w="1570" w:type="dxa"/>
          </w:tcPr>
          <w:p w14:paraId="71831433" w14:textId="77777777" w:rsidR="004C596D" w:rsidRPr="00A058A9" w:rsidRDefault="004C596D" w:rsidP="008F5089">
            <w:pPr>
              <w:spacing w:after="0"/>
              <w:jc w:val="center"/>
              <w:rPr>
                <w:rFonts w:ascii="Times New Roman" w:hAnsi="Times New Roman" w:cs="Times New Roman"/>
                <w:b/>
              </w:rPr>
            </w:pPr>
            <w:r w:rsidRPr="00A058A9">
              <w:rPr>
                <w:rFonts w:ascii="Times New Roman" w:hAnsi="Times New Roman" w:cs="Times New Roman"/>
                <w:b/>
              </w:rPr>
              <w:t>0</w:t>
            </w:r>
          </w:p>
        </w:tc>
        <w:tc>
          <w:tcPr>
            <w:tcW w:w="1159" w:type="dxa"/>
          </w:tcPr>
          <w:p w14:paraId="4CAAD267"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Tartu linn</w:t>
            </w:r>
          </w:p>
          <w:p w14:paraId="50568638" w14:textId="77777777" w:rsidR="004C596D" w:rsidRPr="00A058A9" w:rsidRDefault="004C596D" w:rsidP="008F5089">
            <w:pPr>
              <w:spacing w:after="0"/>
              <w:rPr>
                <w:rFonts w:ascii="Times New Roman" w:hAnsi="Times New Roman" w:cs="Times New Roman"/>
                <w:b/>
                <w:i/>
                <w:iCs/>
                <w:color w:val="FF0000"/>
              </w:rPr>
            </w:pPr>
          </w:p>
          <w:p w14:paraId="2267F327" w14:textId="77777777" w:rsidR="004C596D" w:rsidRPr="00A058A9" w:rsidRDefault="004C596D" w:rsidP="008F5089">
            <w:pPr>
              <w:spacing w:after="0"/>
              <w:rPr>
                <w:rFonts w:ascii="Times New Roman" w:hAnsi="Times New Roman" w:cs="Times New Roman"/>
                <w:b/>
                <w:i/>
                <w:iCs/>
                <w:color w:val="FF0000"/>
              </w:rPr>
            </w:pPr>
          </w:p>
        </w:tc>
      </w:tr>
      <w:tr w:rsidR="004C596D" w:rsidRPr="00EA13EA" w14:paraId="560ADB12" w14:textId="77777777" w:rsidTr="6402890F">
        <w:trPr>
          <w:trHeight w:val="883"/>
        </w:trPr>
        <w:tc>
          <w:tcPr>
            <w:tcW w:w="3083" w:type="dxa"/>
          </w:tcPr>
          <w:p w14:paraId="4471289C" w14:textId="77777777" w:rsidR="004C596D" w:rsidRPr="00A058A9" w:rsidRDefault="004C596D" w:rsidP="008F5089">
            <w:pPr>
              <w:pStyle w:val="pf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 xml:space="preserve">3.5.2.1.2.1 </w:t>
            </w:r>
            <w:r w:rsidRPr="00A058A9">
              <w:rPr>
                <w:rFonts w:ascii="Times New Roman" w:hAnsi="Times New Roman" w:cs="Times New Roman"/>
                <w:sz w:val="22"/>
                <w:szCs w:val="22"/>
              </w:rPr>
              <w:t xml:space="preserve"> </w:t>
            </w:r>
            <w:r w:rsidRPr="00A058A9">
              <w:rPr>
                <w:rStyle w:val="cf01"/>
                <w:rFonts w:ascii="Times New Roman" w:hAnsi="Times New Roman" w:cs="Times New Roman"/>
                <w:bCs/>
                <w:sz w:val="22"/>
                <w:szCs w:val="22"/>
              </w:rPr>
              <w:t>Kohanemis- ja lõimumisvaldkondlik nõustamine   </w:t>
            </w:r>
          </w:p>
        </w:tc>
        <w:tc>
          <w:tcPr>
            <w:tcW w:w="1646" w:type="dxa"/>
          </w:tcPr>
          <w:p w14:paraId="442FB360" w14:textId="40A9989E"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75014762"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4D1C6ED1" w14:textId="77777777" w:rsidR="004C596D" w:rsidRPr="00A058A9" w:rsidRDefault="004C596D" w:rsidP="008F5089">
            <w:pPr>
              <w:spacing w:after="0"/>
              <w:jc w:val="center"/>
              <w:rPr>
                <w:rFonts w:ascii="Times New Roman" w:hAnsi="Times New Roman" w:cs="Times New Roman"/>
                <w:bCs/>
              </w:rPr>
            </w:pPr>
            <w:r w:rsidRPr="00A058A9">
              <w:rPr>
                <w:rFonts w:ascii="Times New Roman" w:hAnsi="Times New Roman" w:cs="Times New Roman"/>
                <w:bCs/>
              </w:rPr>
              <w:t>0</w:t>
            </w:r>
          </w:p>
        </w:tc>
        <w:tc>
          <w:tcPr>
            <w:tcW w:w="1159" w:type="dxa"/>
          </w:tcPr>
          <w:p w14:paraId="56D41746"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Tartu linn</w:t>
            </w:r>
          </w:p>
          <w:p w14:paraId="218DBFFC" w14:textId="77777777" w:rsidR="004C596D" w:rsidRPr="00A058A9" w:rsidRDefault="004C596D" w:rsidP="008F5089">
            <w:pPr>
              <w:spacing w:after="0"/>
              <w:rPr>
                <w:rFonts w:ascii="Times New Roman" w:hAnsi="Times New Roman" w:cs="Times New Roman"/>
                <w:bCs/>
                <w:i/>
                <w:iCs/>
                <w:color w:val="FF0000"/>
              </w:rPr>
            </w:pPr>
          </w:p>
        </w:tc>
      </w:tr>
      <w:tr w:rsidR="004C596D" w:rsidRPr="00EA13EA" w14:paraId="5C9B160F" w14:textId="77777777" w:rsidTr="6402890F">
        <w:trPr>
          <w:trHeight w:val="695"/>
        </w:trPr>
        <w:tc>
          <w:tcPr>
            <w:tcW w:w="3083" w:type="dxa"/>
          </w:tcPr>
          <w:p w14:paraId="7983280A" w14:textId="77777777" w:rsidR="004C596D" w:rsidRPr="00A058A9" w:rsidRDefault="004C596D" w:rsidP="008F5089">
            <w:pPr>
              <w:pStyle w:val="pf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3.5.2.1.2.2 Lõimumisklubi tegevused</w:t>
            </w:r>
          </w:p>
        </w:tc>
        <w:tc>
          <w:tcPr>
            <w:tcW w:w="1646" w:type="dxa"/>
          </w:tcPr>
          <w:p w14:paraId="37A3F40E" w14:textId="4550C65B"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27D690A2"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6D775EA1" w14:textId="77777777" w:rsidR="004C596D" w:rsidRPr="00A058A9" w:rsidRDefault="004C596D" w:rsidP="008F5089">
            <w:pPr>
              <w:spacing w:after="0"/>
              <w:jc w:val="center"/>
              <w:rPr>
                <w:rFonts w:ascii="Times New Roman" w:hAnsi="Times New Roman" w:cs="Times New Roman"/>
                <w:bCs/>
              </w:rPr>
            </w:pPr>
            <w:r w:rsidRPr="00A058A9">
              <w:rPr>
                <w:rFonts w:ascii="Times New Roman" w:hAnsi="Times New Roman" w:cs="Times New Roman"/>
                <w:bCs/>
              </w:rPr>
              <w:t>0</w:t>
            </w:r>
          </w:p>
        </w:tc>
        <w:tc>
          <w:tcPr>
            <w:tcW w:w="1159" w:type="dxa"/>
          </w:tcPr>
          <w:p w14:paraId="17764725"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Tartu linn</w:t>
            </w:r>
          </w:p>
          <w:p w14:paraId="2F940546" w14:textId="77777777" w:rsidR="004C596D" w:rsidRPr="00A058A9" w:rsidRDefault="004C596D" w:rsidP="008F5089">
            <w:pPr>
              <w:spacing w:after="0"/>
              <w:rPr>
                <w:rFonts w:ascii="Times New Roman" w:hAnsi="Times New Roman" w:cs="Times New Roman"/>
                <w:bCs/>
                <w:i/>
                <w:iCs/>
                <w:color w:val="FF0000"/>
              </w:rPr>
            </w:pPr>
          </w:p>
        </w:tc>
      </w:tr>
      <w:tr w:rsidR="004C596D" w:rsidRPr="00EA13EA" w14:paraId="43B6AD37" w14:textId="77777777" w:rsidTr="6402890F">
        <w:trPr>
          <w:trHeight w:val="695"/>
        </w:trPr>
        <w:tc>
          <w:tcPr>
            <w:tcW w:w="3083" w:type="dxa"/>
          </w:tcPr>
          <w:p w14:paraId="44AA302A" w14:textId="77777777" w:rsidR="004C596D" w:rsidRPr="00A058A9" w:rsidRDefault="004C596D" w:rsidP="008F5089">
            <w:pPr>
              <w:pStyle w:val="pf0"/>
              <w:rPr>
                <w:rStyle w:val="cf01"/>
                <w:rFonts w:ascii="Times New Roman" w:hAnsi="Times New Roman" w:cs="Times New Roman"/>
                <w:bCs/>
                <w:sz w:val="22"/>
                <w:szCs w:val="22"/>
              </w:rPr>
            </w:pPr>
            <w:r w:rsidRPr="00A058A9">
              <w:rPr>
                <w:rStyle w:val="cf01"/>
                <w:rFonts w:ascii="Times New Roman" w:hAnsi="Times New Roman" w:cs="Times New Roman"/>
                <w:bCs/>
                <w:kern w:val="2"/>
                <w:sz w:val="22"/>
                <w:szCs w:val="22"/>
                <w:lang w:eastAsia="en-US"/>
                <w14:ligatures w14:val="standardContextual"/>
              </w:rPr>
              <w:t>3</w:t>
            </w:r>
            <w:r w:rsidRPr="00A058A9">
              <w:rPr>
                <w:rStyle w:val="cf01"/>
                <w:rFonts w:ascii="Times New Roman" w:hAnsi="Times New Roman" w:cs="Times New Roman"/>
                <w:bCs/>
                <w:sz w:val="22"/>
                <w:szCs w:val="22"/>
              </w:rPr>
              <w:t xml:space="preserve">.5.2.1.2.3 </w:t>
            </w:r>
            <w:r w:rsidRPr="00A058A9">
              <w:rPr>
                <w:rStyle w:val="cf01"/>
                <w:rFonts w:ascii="Times New Roman" w:hAnsi="Times New Roman" w:cs="Times New Roman"/>
                <w:bCs/>
                <w:kern w:val="2"/>
                <w:sz w:val="22"/>
                <w:szCs w:val="22"/>
                <w:lang w:eastAsia="en-US"/>
                <w14:ligatures w14:val="standardContextual"/>
              </w:rPr>
              <w:t>Sihtrühmale KOV registriteenuste pakkumine.</w:t>
            </w:r>
          </w:p>
        </w:tc>
        <w:tc>
          <w:tcPr>
            <w:tcW w:w="1646" w:type="dxa"/>
          </w:tcPr>
          <w:p w14:paraId="5006989E" w14:textId="46D66C8C"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2819CBAD"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00A7835E" w14:textId="77777777" w:rsidR="004C596D" w:rsidRPr="00A058A9" w:rsidRDefault="004C596D" w:rsidP="008F5089">
            <w:pPr>
              <w:spacing w:after="0"/>
              <w:jc w:val="center"/>
              <w:rPr>
                <w:rFonts w:ascii="Times New Roman" w:hAnsi="Times New Roman" w:cs="Times New Roman"/>
                <w:bCs/>
              </w:rPr>
            </w:pPr>
            <w:r w:rsidRPr="00A058A9">
              <w:rPr>
                <w:rFonts w:ascii="Times New Roman" w:hAnsi="Times New Roman" w:cs="Times New Roman"/>
                <w:bCs/>
              </w:rPr>
              <w:t>0</w:t>
            </w:r>
          </w:p>
        </w:tc>
        <w:tc>
          <w:tcPr>
            <w:tcW w:w="1159" w:type="dxa"/>
          </w:tcPr>
          <w:p w14:paraId="3567669F"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Tartu linn</w:t>
            </w:r>
          </w:p>
          <w:p w14:paraId="5AD8A173" w14:textId="77777777" w:rsidR="004C596D" w:rsidRPr="00A058A9" w:rsidRDefault="004C596D" w:rsidP="008F5089">
            <w:pPr>
              <w:spacing w:after="0"/>
              <w:rPr>
                <w:rFonts w:ascii="Times New Roman" w:hAnsi="Times New Roman" w:cs="Times New Roman"/>
                <w:bCs/>
              </w:rPr>
            </w:pPr>
          </w:p>
        </w:tc>
      </w:tr>
      <w:tr w:rsidR="004C596D" w:rsidRPr="00EA13EA" w14:paraId="750AC03B" w14:textId="77777777" w:rsidTr="6402890F">
        <w:trPr>
          <w:trHeight w:val="830"/>
        </w:trPr>
        <w:tc>
          <w:tcPr>
            <w:tcW w:w="3083" w:type="dxa"/>
          </w:tcPr>
          <w:p w14:paraId="521FFB29" w14:textId="77777777" w:rsidR="004C596D" w:rsidRPr="00A058A9" w:rsidRDefault="004C596D" w:rsidP="008F5089">
            <w:pPr>
              <w:pStyle w:val="pf0"/>
              <w:rPr>
                <w:rFonts w:ascii="Times New Roman" w:hAnsi="Times New Roman" w:cs="Times New Roman"/>
                <w:b/>
                <w:sz w:val="22"/>
                <w:szCs w:val="22"/>
              </w:rPr>
            </w:pPr>
            <w:r w:rsidRPr="00A058A9">
              <w:rPr>
                <w:rStyle w:val="cf01"/>
                <w:rFonts w:ascii="Times New Roman" w:hAnsi="Times New Roman" w:cs="Times New Roman"/>
                <w:b/>
                <w:sz w:val="22"/>
                <w:szCs w:val="22"/>
              </w:rPr>
              <w:t>3.5.2.1.3             Tõhusa kommunikatsiooni tagamine sihtrühmale.</w:t>
            </w:r>
          </w:p>
        </w:tc>
        <w:tc>
          <w:tcPr>
            <w:tcW w:w="1646" w:type="dxa"/>
          </w:tcPr>
          <w:p w14:paraId="2FF3281E" w14:textId="2B0F0862"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01.01.202</w:t>
            </w:r>
            <w:r w:rsidR="007E55F3" w:rsidRPr="00A058A9">
              <w:rPr>
                <w:rFonts w:ascii="Times New Roman" w:hAnsi="Times New Roman" w:cs="Times New Roman"/>
                <w:b/>
              </w:rPr>
              <w:t>3</w:t>
            </w:r>
            <w:r w:rsidRPr="00A058A9">
              <w:rPr>
                <w:rFonts w:ascii="Times New Roman" w:hAnsi="Times New Roman" w:cs="Times New Roman"/>
                <w:b/>
              </w:rPr>
              <w:t>-30.06.2029</w:t>
            </w:r>
          </w:p>
        </w:tc>
        <w:tc>
          <w:tcPr>
            <w:tcW w:w="1603" w:type="dxa"/>
          </w:tcPr>
          <w:p w14:paraId="1E56C0AC"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01.01.2026-31.12.2026</w:t>
            </w:r>
          </w:p>
        </w:tc>
        <w:tc>
          <w:tcPr>
            <w:tcW w:w="1570" w:type="dxa"/>
          </w:tcPr>
          <w:p w14:paraId="012A3BB0" w14:textId="77777777" w:rsidR="004C596D" w:rsidRPr="00A058A9" w:rsidRDefault="004C596D" w:rsidP="008F5089">
            <w:pPr>
              <w:spacing w:after="0"/>
              <w:jc w:val="center"/>
              <w:rPr>
                <w:rFonts w:ascii="Times New Roman" w:hAnsi="Times New Roman" w:cs="Times New Roman"/>
                <w:b/>
              </w:rPr>
            </w:pPr>
            <w:r w:rsidRPr="00A058A9">
              <w:rPr>
                <w:rFonts w:ascii="Times New Roman" w:hAnsi="Times New Roman" w:cs="Times New Roman"/>
                <w:b/>
              </w:rPr>
              <w:t>0</w:t>
            </w:r>
          </w:p>
          <w:p w14:paraId="4C408110" w14:textId="77777777" w:rsidR="004C596D" w:rsidRPr="00A058A9" w:rsidRDefault="004C596D" w:rsidP="008F5089">
            <w:pPr>
              <w:spacing w:after="0"/>
              <w:jc w:val="center"/>
              <w:rPr>
                <w:rFonts w:ascii="Times New Roman" w:hAnsi="Times New Roman" w:cs="Times New Roman"/>
                <w:b/>
              </w:rPr>
            </w:pPr>
          </w:p>
        </w:tc>
        <w:tc>
          <w:tcPr>
            <w:tcW w:w="1159" w:type="dxa"/>
          </w:tcPr>
          <w:p w14:paraId="61A43082"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Tartu linn</w:t>
            </w:r>
          </w:p>
          <w:p w14:paraId="72E5CD88" w14:textId="77777777" w:rsidR="004C596D" w:rsidRPr="00A058A9" w:rsidRDefault="004C596D" w:rsidP="008F5089">
            <w:pPr>
              <w:spacing w:after="0"/>
              <w:rPr>
                <w:rFonts w:ascii="Times New Roman" w:hAnsi="Times New Roman" w:cs="Times New Roman"/>
                <w:b/>
                <w:i/>
                <w:iCs/>
                <w:color w:val="FF0000"/>
              </w:rPr>
            </w:pPr>
          </w:p>
        </w:tc>
      </w:tr>
      <w:tr w:rsidR="004C596D" w:rsidRPr="00EA13EA" w14:paraId="6042A4FA" w14:textId="77777777" w:rsidTr="6402890F">
        <w:trPr>
          <w:trHeight w:val="843"/>
        </w:trPr>
        <w:tc>
          <w:tcPr>
            <w:tcW w:w="3083" w:type="dxa"/>
          </w:tcPr>
          <w:p w14:paraId="387D91F1" w14:textId="77777777" w:rsidR="004C596D" w:rsidRPr="00A058A9" w:rsidRDefault="004C596D" w:rsidP="008F5089">
            <w:pPr>
              <w:pStyle w:val="Loendilik"/>
              <w:ind w:left="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 xml:space="preserve">3.5.2.1.3.1 </w:t>
            </w:r>
            <w:r w:rsidRPr="00A058A9">
              <w:rPr>
                <w:rFonts w:cs="Times New Roman"/>
                <w:sz w:val="22"/>
                <w:szCs w:val="22"/>
              </w:rPr>
              <w:t xml:space="preserve"> Igapäevaelu ja toiminguid puudutava info täiendamine Teenuskeskuse kodulehel inglise keeles ning jooksva uudisvoo haldamine Teenuskeskuse Facebooki lehel.</w:t>
            </w:r>
          </w:p>
        </w:tc>
        <w:tc>
          <w:tcPr>
            <w:tcW w:w="1646" w:type="dxa"/>
          </w:tcPr>
          <w:p w14:paraId="4454A3CA" w14:textId="7AC1630D"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7E1C6308"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22102444" w14:textId="77777777" w:rsidR="004C596D" w:rsidRPr="00A058A9" w:rsidRDefault="004C596D" w:rsidP="008F5089">
            <w:pPr>
              <w:spacing w:after="0"/>
              <w:jc w:val="center"/>
              <w:rPr>
                <w:rFonts w:ascii="Times New Roman" w:hAnsi="Times New Roman" w:cs="Times New Roman"/>
                <w:bCs/>
              </w:rPr>
            </w:pPr>
            <w:r w:rsidRPr="00A058A9">
              <w:rPr>
                <w:rFonts w:ascii="Times New Roman" w:hAnsi="Times New Roman" w:cs="Times New Roman"/>
                <w:bCs/>
              </w:rPr>
              <w:t>0</w:t>
            </w:r>
          </w:p>
          <w:p w14:paraId="604C1001" w14:textId="77777777" w:rsidR="004C596D" w:rsidRPr="00A058A9" w:rsidRDefault="004C596D" w:rsidP="008F5089">
            <w:pPr>
              <w:spacing w:after="0"/>
              <w:jc w:val="center"/>
              <w:rPr>
                <w:rFonts w:ascii="Times New Roman" w:hAnsi="Times New Roman" w:cs="Times New Roman"/>
                <w:bCs/>
              </w:rPr>
            </w:pPr>
          </w:p>
        </w:tc>
        <w:tc>
          <w:tcPr>
            <w:tcW w:w="1159" w:type="dxa"/>
          </w:tcPr>
          <w:p w14:paraId="610EE541"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Tartu linn</w:t>
            </w:r>
          </w:p>
          <w:p w14:paraId="137DE83A" w14:textId="77777777" w:rsidR="004C596D" w:rsidRPr="00A058A9" w:rsidRDefault="004C596D" w:rsidP="008F5089">
            <w:pPr>
              <w:spacing w:after="0"/>
              <w:rPr>
                <w:rFonts w:ascii="Times New Roman" w:hAnsi="Times New Roman" w:cs="Times New Roman"/>
                <w:bCs/>
                <w:i/>
                <w:iCs/>
                <w:color w:val="FF0000"/>
              </w:rPr>
            </w:pPr>
          </w:p>
        </w:tc>
      </w:tr>
      <w:tr w:rsidR="004C596D" w:rsidRPr="00EA13EA" w14:paraId="0D94BEE5" w14:textId="77777777" w:rsidTr="6402890F">
        <w:trPr>
          <w:trHeight w:val="701"/>
        </w:trPr>
        <w:tc>
          <w:tcPr>
            <w:tcW w:w="3083" w:type="dxa"/>
          </w:tcPr>
          <w:p w14:paraId="77BFF597" w14:textId="77777777" w:rsidR="004C596D" w:rsidRPr="00A058A9" w:rsidRDefault="004C596D" w:rsidP="008F5089">
            <w:pPr>
              <w:pStyle w:val="pf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3.5.2.1.3.2</w:t>
            </w:r>
            <w:r w:rsidRPr="00A058A9">
              <w:rPr>
                <w:rStyle w:val="cf01"/>
                <w:rFonts w:ascii="Times New Roman" w:hAnsi="Times New Roman" w:cs="Times New Roman"/>
                <w:b/>
                <w:sz w:val="22"/>
                <w:szCs w:val="22"/>
              </w:rPr>
              <w:t> </w:t>
            </w:r>
            <w:r w:rsidRPr="00A058A9">
              <w:rPr>
                <w:rStyle w:val="cf01"/>
                <w:rFonts w:ascii="Times New Roman" w:hAnsi="Times New Roman" w:cs="Times New Roman"/>
                <w:bCs/>
                <w:sz w:val="22"/>
                <w:szCs w:val="22"/>
              </w:rPr>
              <w:t>Vajadusel infomaterjalide tõlge, trükk ja/või loomine</w:t>
            </w:r>
          </w:p>
        </w:tc>
        <w:tc>
          <w:tcPr>
            <w:tcW w:w="1646" w:type="dxa"/>
          </w:tcPr>
          <w:p w14:paraId="1A3D9BD7" w14:textId="6801E68D"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489055DB"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643A88B9" w14:textId="77777777" w:rsidR="004C596D" w:rsidRPr="00A058A9" w:rsidRDefault="004C596D" w:rsidP="008F5089">
            <w:pPr>
              <w:spacing w:after="0"/>
              <w:jc w:val="center"/>
              <w:rPr>
                <w:rFonts w:ascii="Times New Roman" w:hAnsi="Times New Roman" w:cs="Times New Roman"/>
                <w:bCs/>
              </w:rPr>
            </w:pPr>
            <w:r w:rsidRPr="00A058A9">
              <w:rPr>
                <w:rFonts w:ascii="Times New Roman" w:hAnsi="Times New Roman" w:cs="Times New Roman"/>
                <w:bCs/>
              </w:rPr>
              <w:t>0</w:t>
            </w:r>
          </w:p>
          <w:p w14:paraId="349C1D11" w14:textId="77777777" w:rsidR="004C596D" w:rsidRPr="00A058A9" w:rsidRDefault="004C596D" w:rsidP="008F5089">
            <w:pPr>
              <w:spacing w:after="0"/>
              <w:jc w:val="center"/>
              <w:rPr>
                <w:rFonts w:ascii="Times New Roman" w:hAnsi="Times New Roman" w:cs="Times New Roman"/>
                <w:bCs/>
              </w:rPr>
            </w:pPr>
          </w:p>
        </w:tc>
        <w:tc>
          <w:tcPr>
            <w:tcW w:w="1159" w:type="dxa"/>
          </w:tcPr>
          <w:p w14:paraId="6413D251"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Tartu linn</w:t>
            </w:r>
          </w:p>
          <w:p w14:paraId="67784FA8" w14:textId="77777777" w:rsidR="004C596D" w:rsidRPr="00A058A9" w:rsidRDefault="004C596D" w:rsidP="008F5089">
            <w:pPr>
              <w:spacing w:after="0"/>
              <w:rPr>
                <w:rFonts w:ascii="Times New Roman" w:hAnsi="Times New Roman" w:cs="Times New Roman"/>
                <w:bCs/>
                <w:i/>
                <w:iCs/>
                <w:color w:val="FF0000"/>
              </w:rPr>
            </w:pPr>
          </w:p>
        </w:tc>
      </w:tr>
      <w:tr w:rsidR="004C596D" w:rsidRPr="00EA13EA" w14:paraId="28197F8C" w14:textId="77777777" w:rsidTr="6402890F">
        <w:trPr>
          <w:trHeight w:val="267"/>
        </w:trPr>
        <w:tc>
          <w:tcPr>
            <w:tcW w:w="3083" w:type="dxa"/>
          </w:tcPr>
          <w:p w14:paraId="1E6C0905" w14:textId="77777777" w:rsidR="004C596D" w:rsidRPr="00A058A9" w:rsidRDefault="004C596D" w:rsidP="008F5089">
            <w:pPr>
              <w:spacing w:after="0"/>
              <w:rPr>
                <w:rFonts w:ascii="Times New Roman" w:hAnsi="Times New Roman" w:cs="Times New Roman"/>
                <w:b/>
              </w:rPr>
            </w:pPr>
            <w:r w:rsidRPr="00A058A9">
              <w:rPr>
                <w:rStyle w:val="cf01"/>
                <w:rFonts w:ascii="Times New Roman" w:hAnsi="Times New Roman" w:cs="Times New Roman"/>
                <w:b/>
                <w:sz w:val="22"/>
                <w:szCs w:val="22"/>
              </w:rPr>
              <w:t>3.5.2.1.4             Kohalike koostöövõrgustike arendamine ja koostöö koordineerimine KOV-i ja sidusrühmade vahel.</w:t>
            </w:r>
          </w:p>
        </w:tc>
        <w:tc>
          <w:tcPr>
            <w:tcW w:w="1646" w:type="dxa"/>
          </w:tcPr>
          <w:p w14:paraId="31A2D6A4" w14:textId="2BF6A0BE"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01.01.202</w:t>
            </w:r>
            <w:r w:rsidR="007E55F3" w:rsidRPr="00A058A9">
              <w:rPr>
                <w:rFonts w:ascii="Times New Roman" w:hAnsi="Times New Roman" w:cs="Times New Roman"/>
                <w:b/>
              </w:rPr>
              <w:t>3</w:t>
            </w:r>
            <w:r w:rsidRPr="00A058A9">
              <w:rPr>
                <w:rFonts w:ascii="Times New Roman" w:hAnsi="Times New Roman" w:cs="Times New Roman"/>
                <w:b/>
              </w:rPr>
              <w:t>-30.06.2029</w:t>
            </w:r>
          </w:p>
        </w:tc>
        <w:tc>
          <w:tcPr>
            <w:tcW w:w="1603" w:type="dxa"/>
          </w:tcPr>
          <w:p w14:paraId="4F11128A"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01.01.2026-31.12.2026</w:t>
            </w:r>
          </w:p>
        </w:tc>
        <w:tc>
          <w:tcPr>
            <w:tcW w:w="1570" w:type="dxa"/>
          </w:tcPr>
          <w:p w14:paraId="5D01247A" w14:textId="77777777" w:rsidR="004C596D" w:rsidRPr="00A058A9" w:rsidRDefault="004C596D" w:rsidP="008F5089">
            <w:pPr>
              <w:spacing w:after="0"/>
              <w:jc w:val="center"/>
              <w:rPr>
                <w:rFonts w:ascii="Times New Roman" w:hAnsi="Times New Roman" w:cs="Times New Roman"/>
                <w:b/>
              </w:rPr>
            </w:pPr>
            <w:r w:rsidRPr="00A058A9">
              <w:rPr>
                <w:rFonts w:ascii="Times New Roman" w:hAnsi="Times New Roman" w:cs="Times New Roman"/>
                <w:b/>
              </w:rPr>
              <w:t>0</w:t>
            </w:r>
          </w:p>
        </w:tc>
        <w:tc>
          <w:tcPr>
            <w:tcW w:w="1159" w:type="dxa"/>
          </w:tcPr>
          <w:p w14:paraId="0FE14F30"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Tartu linn</w:t>
            </w:r>
          </w:p>
          <w:p w14:paraId="51A7A95F" w14:textId="77777777" w:rsidR="004C596D" w:rsidRPr="00A058A9" w:rsidRDefault="004C596D" w:rsidP="008F5089">
            <w:pPr>
              <w:spacing w:after="0"/>
              <w:rPr>
                <w:rFonts w:ascii="Times New Roman" w:hAnsi="Times New Roman" w:cs="Times New Roman"/>
                <w:b/>
                <w:i/>
                <w:iCs/>
                <w:color w:val="FF0000"/>
              </w:rPr>
            </w:pPr>
          </w:p>
        </w:tc>
      </w:tr>
      <w:tr w:rsidR="004C596D" w:rsidRPr="00EA13EA" w14:paraId="0A26BCDB" w14:textId="77777777" w:rsidTr="6402890F">
        <w:trPr>
          <w:trHeight w:val="267"/>
        </w:trPr>
        <w:tc>
          <w:tcPr>
            <w:tcW w:w="3083" w:type="dxa"/>
          </w:tcPr>
          <w:p w14:paraId="753EF61F" w14:textId="77777777" w:rsidR="004C596D" w:rsidRPr="00A058A9" w:rsidRDefault="004C596D" w:rsidP="008F5089">
            <w:pPr>
              <w:pStyle w:val="Loendilik"/>
              <w:ind w:left="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 xml:space="preserve">3.5.2.1.4.1 </w:t>
            </w:r>
            <w:r w:rsidRPr="00A058A9">
              <w:rPr>
                <w:rFonts w:cs="Times New Roman"/>
                <w:sz w:val="22"/>
                <w:szCs w:val="22"/>
              </w:rPr>
              <w:t xml:space="preserve"> Kohalikul tasandil sihtrühmaga kokku puutuvate spetsialistide võrgustiku arendamine teineteise toetamiseks ja parimate praktikate jagamiseks, probleemide analüüsimiseks</w:t>
            </w:r>
            <w:r w:rsidRPr="00A058A9">
              <w:rPr>
                <w:rStyle w:val="cf01"/>
                <w:rFonts w:ascii="Times New Roman" w:hAnsi="Times New Roman" w:cs="Times New Roman"/>
                <w:bCs/>
                <w:sz w:val="22"/>
                <w:szCs w:val="22"/>
              </w:rPr>
              <w:t xml:space="preserve">        </w:t>
            </w:r>
          </w:p>
        </w:tc>
        <w:tc>
          <w:tcPr>
            <w:tcW w:w="1646" w:type="dxa"/>
          </w:tcPr>
          <w:p w14:paraId="0B75026B" w14:textId="2F81539E"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22EA7FCA"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193535B6" w14:textId="77777777" w:rsidR="004C596D" w:rsidRPr="00A058A9" w:rsidRDefault="004C596D" w:rsidP="008F5089">
            <w:pPr>
              <w:spacing w:after="0"/>
              <w:jc w:val="center"/>
              <w:rPr>
                <w:rFonts w:ascii="Times New Roman" w:hAnsi="Times New Roman" w:cs="Times New Roman"/>
                <w:b/>
              </w:rPr>
            </w:pPr>
            <w:r w:rsidRPr="00A058A9">
              <w:rPr>
                <w:rFonts w:ascii="Times New Roman" w:hAnsi="Times New Roman" w:cs="Times New Roman"/>
                <w:b/>
              </w:rPr>
              <w:t>0</w:t>
            </w:r>
          </w:p>
        </w:tc>
        <w:tc>
          <w:tcPr>
            <w:tcW w:w="1159" w:type="dxa"/>
          </w:tcPr>
          <w:p w14:paraId="295A4BFA"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Tartu linn</w:t>
            </w:r>
          </w:p>
          <w:p w14:paraId="08218CE4" w14:textId="77777777" w:rsidR="004C596D" w:rsidRPr="00A058A9" w:rsidRDefault="004C596D" w:rsidP="008F5089">
            <w:pPr>
              <w:spacing w:after="0"/>
              <w:rPr>
                <w:rFonts w:ascii="Times New Roman" w:hAnsi="Times New Roman" w:cs="Times New Roman"/>
                <w:bCs/>
                <w:i/>
                <w:iCs/>
                <w:color w:val="FF0000"/>
              </w:rPr>
            </w:pPr>
          </w:p>
        </w:tc>
      </w:tr>
      <w:tr w:rsidR="004C596D" w:rsidRPr="00EA13EA" w14:paraId="2DF6E915" w14:textId="77777777" w:rsidTr="6402890F">
        <w:trPr>
          <w:trHeight w:val="267"/>
        </w:trPr>
        <w:tc>
          <w:tcPr>
            <w:tcW w:w="3083" w:type="dxa"/>
          </w:tcPr>
          <w:p w14:paraId="0B27CF9D" w14:textId="77777777" w:rsidR="004C596D" w:rsidRPr="00B03DC0" w:rsidRDefault="004C596D" w:rsidP="008F5089">
            <w:pPr>
              <w:pStyle w:val="pf0"/>
              <w:rPr>
                <w:rFonts w:ascii="Times New Roman" w:hAnsi="Times New Roman" w:cs="Times New Roman"/>
                <w:b/>
                <w:sz w:val="22"/>
                <w:szCs w:val="22"/>
              </w:rPr>
            </w:pPr>
            <w:r w:rsidRPr="00B03DC0">
              <w:rPr>
                <w:rStyle w:val="cf01"/>
                <w:rFonts w:ascii="Times New Roman" w:hAnsi="Times New Roman" w:cs="Times New Roman"/>
                <w:b/>
                <w:sz w:val="22"/>
                <w:szCs w:val="22"/>
              </w:rPr>
              <w:t>3.5.2.1.5             Koostöös elluviijaga lõimumis-, sealhulgas kohanemisteekondade väljatöötamine ja rakendamine.</w:t>
            </w:r>
          </w:p>
        </w:tc>
        <w:tc>
          <w:tcPr>
            <w:tcW w:w="1646" w:type="dxa"/>
          </w:tcPr>
          <w:p w14:paraId="11547A67" w14:textId="0F71AFE4" w:rsidR="004C596D" w:rsidRPr="00B03DC0" w:rsidRDefault="004C596D" w:rsidP="008F5089">
            <w:pPr>
              <w:spacing w:after="0"/>
              <w:rPr>
                <w:rFonts w:ascii="Times New Roman" w:hAnsi="Times New Roman" w:cs="Times New Roman"/>
                <w:b/>
              </w:rPr>
            </w:pPr>
            <w:r w:rsidRPr="00B03DC0">
              <w:rPr>
                <w:rFonts w:ascii="Times New Roman" w:hAnsi="Times New Roman" w:cs="Times New Roman"/>
                <w:b/>
              </w:rPr>
              <w:t>01.01.202</w:t>
            </w:r>
            <w:r w:rsidR="007E55F3" w:rsidRPr="00B03DC0">
              <w:rPr>
                <w:rFonts w:ascii="Times New Roman" w:hAnsi="Times New Roman" w:cs="Times New Roman"/>
                <w:b/>
              </w:rPr>
              <w:t>3</w:t>
            </w:r>
            <w:r w:rsidRPr="00B03DC0">
              <w:rPr>
                <w:rFonts w:ascii="Times New Roman" w:hAnsi="Times New Roman" w:cs="Times New Roman"/>
                <w:b/>
              </w:rPr>
              <w:t>-30.06.2029</w:t>
            </w:r>
          </w:p>
        </w:tc>
        <w:tc>
          <w:tcPr>
            <w:tcW w:w="1603" w:type="dxa"/>
          </w:tcPr>
          <w:p w14:paraId="70E87604" w14:textId="77777777" w:rsidR="004C596D" w:rsidRPr="00B03DC0" w:rsidRDefault="004C596D" w:rsidP="008F5089">
            <w:pPr>
              <w:spacing w:after="0"/>
              <w:rPr>
                <w:rFonts w:ascii="Times New Roman" w:hAnsi="Times New Roman" w:cs="Times New Roman"/>
                <w:b/>
              </w:rPr>
            </w:pPr>
            <w:r w:rsidRPr="00B03DC0">
              <w:rPr>
                <w:rFonts w:ascii="Times New Roman" w:hAnsi="Times New Roman" w:cs="Times New Roman"/>
                <w:b/>
              </w:rPr>
              <w:t>01.01.2026-31.12.2026</w:t>
            </w:r>
          </w:p>
        </w:tc>
        <w:tc>
          <w:tcPr>
            <w:tcW w:w="1570" w:type="dxa"/>
          </w:tcPr>
          <w:p w14:paraId="210464ED" w14:textId="77777777" w:rsidR="004C596D" w:rsidRPr="00B03DC0" w:rsidRDefault="004C596D" w:rsidP="008F5089">
            <w:pPr>
              <w:spacing w:after="0"/>
              <w:jc w:val="center"/>
              <w:rPr>
                <w:rFonts w:ascii="Times New Roman" w:hAnsi="Times New Roman" w:cs="Times New Roman"/>
                <w:b/>
              </w:rPr>
            </w:pPr>
            <w:r w:rsidRPr="00B03DC0">
              <w:rPr>
                <w:rFonts w:ascii="Times New Roman" w:hAnsi="Times New Roman" w:cs="Times New Roman"/>
                <w:b/>
              </w:rPr>
              <w:t>0</w:t>
            </w:r>
          </w:p>
        </w:tc>
        <w:tc>
          <w:tcPr>
            <w:tcW w:w="1159" w:type="dxa"/>
          </w:tcPr>
          <w:p w14:paraId="40A09A1C" w14:textId="287FF517" w:rsidR="004C596D" w:rsidRPr="00B03DC0" w:rsidRDefault="00B03DC0" w:rsidP="008F5089">
            <w:pPr>
              <w:spacing w:after="0"/>
              <w:rPr>
                <w:rFonts w:ascii="Times New Roman" w:hAnsi="Times New Roman" w:cs="Times New Roman"/>
                <w:b/>
              </w:rPr>
            </w:pPr>
            <w:r>
              <w:rPr>
                <w:rFonts w:ascii="Times New Roman" w:hAnsi="Times New Roman" w:cs="Times New Roman"/>
                <w:b/>
              </w:rPr>
              <w:t xml:space="preserve">ELVL ja </w:t>
            </w:r>
            <w:r w:rsidR="004C596D" w:rsidRPr="00B03DC0">
              <w:rPr>
                <w:rFonts w:ascii="Times New Roman" w:hAnsi="Times New Roman" w:cs="Times New Roman"/>
                <w:b/>
              </w:rPr>
              <w:t>Tartu linn</w:t>
            </w:r>
          </w:p>
          <w:p w14:paraId="6C44FEFC" w14:textId="77777777" w:rsidR="004C596D" w:rsidRPr="00B03DC0" w:rsidRDefault="004C596D" w:rsidP="008F5089">
            <w:pPr>
              <w:spacing w:after="0"/>
              <w:rPr>
                <w:rFonts w:ascii="Times New Roman" w:hAnsi="Times New Roman" w:cs="Times New Roman"/>
                <w:b/>
                <w:i/>
                <w:iCs/>
                <w:color w:val="FF0000"/>
              </w:rPr>
            </w:pPr>
          </w:p>
        </w:tc>
      </w:tr>
      <w:tr w:rsidR="004C596D" w:rsidRPr="00EA13EA" w14:paraId="2CDA2694" w14:textId="77777777" w:rsidTr="6402890F">
        <w:trPr>
          <w:trHeight w:val="267"/>
        </w:trPr>
        <w:tc>
          <w:tcPr>
            <w:tcW w:w="3083" w:type="dxa"/>
          </w:tcPr>
          <w:p w14:paraId="745894E1" w14:textId="77777777" w:rsidR="004C596D" w:rsidRPr="00A058A9" w:rsidRDefault="004C596D" w:rsidP="008F5089">
            <w:pPr>
              <w:pStyle w:val="Loendilik"/>
              <w:ind w:left="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3.5.2.1.5.1 Osalemine elluviija korraldatud kohanemisteekondade töötubades ja aruteludes     </w:t>
            </w:r>
          </w:p>
        </w:tc>
        <w:tc>
          <w:tcPr>
            <w:tcW w:w="1646" w:type="dxa"/>
          </w:tcPr>
          <w:p w14:paraId="05547C2B" w14:textId="177568FD"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152C3DFD"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5D52C782" w14:textId="77777777" w:rsidR="004C596D" w:rsidRPr="00A058A9" w:rsidRDefault="004C596D" w:rsidP="008F5089">
            <w:pPr>
              <w:spacing w:after="0"/>
              <w:jc w:val="center"/>
              <w:rPr>
                <w:rFonts w:ascii="Times New Roman" w:hAnsi="Times New Roman" w:cs="Times New Roman"/>
                <w:bCs/>
              </w:rPr>
            </w:pPr>
            <w:r w:rsidRPr="00A058A9">
              <w:rPr>
                <w:rFonts w:ascii="Times New Roman" w:hAnsi="Times New Roman" w:cs="Times New Roman"/>
                <w:bCs/>
              </w:rPr>
              <w:t>0</w:t>
            </w:r>
          </w:p>
        </w:tc>
        <w:tc>
          <w:tcPr>
            <w:tcW w:w="1159" w:type="dxa"/>
          </w:tcPr>
          <w:p w14:paraId="4BBCB3B2" w14:textId="66715DAF" w:rsidR="004C596D" w:rsidRPr="00A058A9" w:rsidRDefault="0004608F" w:rsidP="008F5089">
            <w:pPr>
              <w:spacing w:after="0"/>
              <w:rPr>
                <w:rFonts w:ascii="Times New Roman" w:hAnsi="Times New Roman" w:cs="Times New Roman"/>
                <w:bCs/>
              </w:rPr>
            </w:pPr>
            <w:r w:rsidRPr="00A058A9">
              <w:rPr>
                <w:rFonts w:ascii="Times New Roman" w:hAnsi="Times New Roman" w:cs="Times New Roman"/>
                <w:bCs/>
              </w:rPr>
              <w:t xml:space="preserve">ELVL ja </w:t>
            </w:r>
            <w:r w:rsidR="004C596D" w:rsidRPr="00A058A9">
              <w:rPr>
                <w:rFonts w:ascii="Times New Roman" w:hAnsi="Times New Roman" w:cs="Times New Roman"/>
                <w:bCs/>
              </w:rPr>
              <w:t>Tartu linn</w:t>
            </w:r>
          </w:p>
          <w:p w14:paraId="21469BF7" w14:textId="77777777" w:rsidR="004C596D" w:rsidRPr="00A058A9" w:rsidRDefault="004C596D" w:rsidP="008F5089">
            <w:pPr>
              <w:spacing w:after="0"/>
              <w:rPr>
                <w:rFonts w:ascii="Times New Roman" w:hAnsi="Times New Roman" w:cs="Times New Roman"/>
                <w:bCs/>
                <w:i/>
                <w:iCs/>
                <w:color w:val="FF0000"/>
              </w:rPr>
            </w:pPr>
          </w:p>
        </w:tc>
      </w:tr>
      <w:tr w:rsidR="004C596D" w:rsidRPr="00EA13EA" w14:paraId="4ACB8256" w14:textId="77777777" w:rsidTr="6402890F">
        <w:trPr>
          <w:trHeight w:val="267"/>
        </w:trPr>
        <w:tc>
          <w:tcPr>
            <w:tcW w:w="3083" w:type="dxa"/>
            <w:tcBorders>
              <w:top w:val="single" w:sz="4" w:space="0" w:color="auto"/>
              <w:left w:val="single" w:sz="4" w:space="0" w:color="auto"/>
              <w:bottom w:val="single" w:sz="4" w:space="0" w:color="auto"/>
              <w:right w:val="single" w:sz="4" w:space="0" w:color="auto"/>
            </w:tcBorders>
          </w:tcPr>
          <w:p w14:paraId="4806B90F" w14:textId="77777777" w:rsidR="004C596D" w:rsidRPr="00A058A9" w:rsidRDefault="004C596D" w:rsidP="008F5089">
            <w:pPr>
              <w:spacing w:after="0"/>
              <w:rPr>
                <w:rFonts w:ascii="Times New Roman" w:hAnsi="Times New Roman" w:cs="Times New Roman"/>
                <w:b/>
              </w:rPr>
            </w:pPr>
            <w:r w:rsidRPr="00A058A9">
              <w:rPr>
                <w:rFonts w:ascii="Times New Roman" w:hAnsi="Times New Roman" w:cs="Times New Roman"/>
                <w:b/>
              </w:rPr>
              <w:t>Otsesed personalikulud</w:t>
            </w:r>
          </w:p>
          <w:p w14:paraId="44F63E41" w14:textId="48CECF6B" w:rsidR="004C596D" w:rsidRPr="00A058A9" w:rsidRDefault="004C596D" w:rsidP="008F5089">
            <w:pPr>
              <w:pStyle w:val="pf0"/>
              <w:rPr>
                <w:rStyle w:val="cf01"/>
                <w:rFonts w:ascii="Times New Roman" w:hAnsi="Times New Roman" w:cs="Times New Roman"/>
                <w:bCs/>
                <w:sz w:val="22"/>
                <w:szCs w:val="22"/>
              </w:rPr>
            </w:pPr>
          </w:p>
        </w:tc>
        <w:tc>
          <w:tcPr>
            <w:tcW w:w="1646" w:type="dxa"/>
          </w:tcPr>
          <w:p w14:paraId="35BF1A3B" w14:textId="40F81F9A"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w:t>
            </w:r>
            <w:r w:rsidR="007E55F3" w:rsidRPr="00A058A9">
              <w:rPr>
                <w:rFonts w:ascii="Times New Roman" w:hAnsi="Times New Roman" w:cs="Times New Roman"/>
                <w:bCs/>
              </w:rPr>
              <w:t>3</w:t>
            </w:r>
            <w:r w:rsidRPr="00A058A9">
              <w:rPr>
                <w:rFonts w:ascii="Times New Roman" w:hAnsi="Times New Roman" w:cs="Times New Roman"/>
                <w:bCs/>
              </w:rPr>
              <w:t>-30.06.2029</w:t>
            </w:r>
          </w:p>
        </w:tc>
        <w:tc>
          <w:tcPr>
            <w:tcW w:w="1603" w:type="dxa"/>
          </w:tcPr>
          <w:p w14:paraId="7F5E225F"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01.01.2026-31.12.2026</w:t>
            </w:r>
          </w:p>
        </w:tc>
        <w:tc>
          <w:tcPr>
            <w:tcW w:w="1570" w:type="dxa"/>
          </w:tcPr>
          <w:p w14:paraId="22DE559E" w14:textId="4E844DF1" w:rsidR="0004608F" w:rsidRPr="00A058A9" w:rsidRDefault="0004608F" w:rsidP="50250DA5">
            <w:pPr>
              <w:spacing w:after="0"/>
              <w:jc w:val="center"/>
              <w:rPr>
                <w:rFonts w:ascii="Times New Roman" w:hAnsi="Times New Roman" w:cs="Times New Roman"/>
                <w:b/>
                <w:bCs/>
              </w:rPr>
            </w:pPr>
            <w:r w:rsidRPr="6402890F">
              <w:rPr>
                <w:rFonts w:ascii="Times New Roman" w:hAnsi="Times New Roman" w:cs="Times New Roman"/>
                <w:b/>
                <w:bCs/>
              </w:rPr>
              <w:t>91 387,88</w:t>
            </w:r>
          </w:p>
          <w:p w14:paraId="5AB5F64C" w14:textId="77777777" w:rsidR="004C596D" w:rsidRPr="00A058A9" w:rsidRDefault="004C596D" w:rsidP="008F5089">
            <w:pPr>
              <w:spacing w:after="0"/>
              <w:jc w:val="center"/>
              <w:rPr>
                <w:rFonts w:ascii="Times New Roman" w:hAnsi="Times New Roman" w:cs="Times New Roman"/>
                <w:b/>
              </w:rPr>
            </w:pPr>
          </w:p>
        </w:tc>
        <w:tc>
          <w:tcPr>
            <w:tcW w:w="1159" w:type="dxa"/>
          </w:tcPr>
          <w:p w14:paraId="11B69947" w14:textId="77777777" w:rsidR="004C596D" w:rsidRPr="00A058A9" w:rsidRDefault="004C596D" w:rsidP="008F5089">
            <w:pPr>
              <w:spacing w:after="0"/>
              <w:rPr>
                <w:rFonts w:ascii="Times New Roman" w:hAnsi="Times New Roman" w:cs="Times New Roman"/>
                <w:bCs/>
              </w:rPr>
            </w:pPr>
            <w:r w:rsidRPr="00A058A9">
              <w:rPr>
                <w:rFonts w:ascii="Times New Roman" w:hAnsi="Times New Roman" w:cs="Times New Roman"/>
                <w:bCs/>
              </w:rPr>
              <w:t>Tartu linn</w:t>
            </w:r>
          </w:p>
          <w:p w14:paraId="25230034" w14:textId="77777777" w:rsidR="004C596D" w:rsidRPr="00A058A9" w:rsidRDefault="004C596D" w:rsidP="008F5089">
            <w:pPr>
              <w:spacing w:after="0"/>
              <w:rPr>
                <w:rFonts w:ascii="Times New Roman" w:hAnsi="Times New Roman" w:cs="Times New Roman"/>
                <w:bCs/>
                <w:i/>
                <w:iCs/>
                <w:color w:val="FF0000"/>
              </w:rPr>
            </w:pPr>
          </w:p>
        </w:tc>
      </w:tr>
    </w:tbl>
    <w:p w14:paraId="44ACADFD" w14:textId="77777777" w:rsidR="0004608F" w:rsidRDefault="0004608F" w:rsidP="00701973">
      <w:pPr>
        <w:widowControl w:val="0"/>
        <w:tabs>
          <w:tab w:val="left" w:pos="426"/>
        </w:tabs>
        <w:suppressAutoHyphens/>
        <w:spacing w:after="0" w:line="238" w:lineRule="exact"/>
        <w:ind w:left="568"/>
        <w:contextualSpacing/>
        <w:jc w:val="both"/>
        <w:rPr>
          <w:rFonts w:ascii="Times New Roman" w:eastAsia="SimSun" w:hAnsi="Times New Roman" w:cs="Times New Roman"/>
          <w:b/>
          <w:bCs/>
          <w:lang w:eastAsia="zh-CN" w:bidi="hi-IN"/>
          <w14:ligatures w14:val="none"/>
        </w:rPr>
      </w:pPr>
      <w:bookmarkStart w:id="3" w:name="_Hlk148799579"/>
      <w:bookmarkStart w:id="4" w:name="_Hlk191380766"/>
    </w:p>
    <w:p w14:paraId="5DE4BBE4" w14:textId="2B35A94D" w:rsidR="00701973" w:rsidRPr="00B03DC0" w:rsidRDefault="00701973" w:rsidP="00701973">
      <w:pPr>
        <w:widowControl w:val="0"/>
        <w:tabs>
          <w:tab w:val="left" w:pos="426"/>
        </w:tabs>
        <w:suppressAutoHyphens/>
        <w:spacing w:after="0" w:line="238" w:lineRule="exact"/>
        <w:ind w:left="568"/>
        <w:contextualSpacing/>
        <w:jc w:val="both"/>
        <w:rPr>
          <w:rFonts w:ascii="Times New Roman" w:eastAsia="SimSun" w:hAnsi="Times New Roman" w:cs="Times New Roman"/>
          <w:b/>
          <w:bCs/>
          <w:u w:val="single"/>
          <w:lang w:eastAsia="zh-CN" w:bidi="hi-IN"/>
          <w14:ligatures w14:val="none"/>
        </w:rPr>
      </w:pPr>
      <w:r w:rsidRPr="00B03DC0">
        <w:rPr>
          <w:rFonts w:ascii="Times New Roman" w:eastAsia="SimSun" w:hAnsi="Times New Roman" w:cs="Times New Roman"/>
          <w:b/>
          <w:bCs/>
          <w:lang w:eastAsia="zh-CN" w:bidi="hi-IN"/>
          <w14:ligatures w14:val="none"/>
        </w:rPr>
        <w:t xml:space="preserve">3.5.2.1 </w:t>
      </w:r>
      <w:r w:rsidRPr="00B03DC0">
        <w:rPr>
          <w:rFonts w:ascii="Times New Roman" w:eastAsia="SimSun" w:hAnsi="Times New Roman" w:cs="Times New Roman"/>
          <w:b/>
          <w:bCs/>
          <w:u w:val="single"/>
          <w:lang w:eastAsia="zh-CN" w:bidi="hi-IN"/>
          <w14:ligatures w14:val="none"/>
        </w:rPr>
        <w:t>Sihtrühmale teenuste arendamine ja pakkumine Tallinna linnas</w:t>
      </w:r>
    </w:p>
    <w:p w14:paraId="2B0904E7" w14:textId="77777777" w:rsidR="00701973" w:rsidRDefault="00701973" w:rsidP="00701973">
      <w:pPr>
        <w:widowControl w:val="0"/>
        <w:suppressAutoHyphens/>
        <w:spacing w:after="0" w:line="240" w:lineRule="auto"/>
        <w:ind w:left="928"/>
        <w:contextualSpacing/>
        <w:jc w:val="both"/>
        <w:rPr>
          <w:rFonts w:ascii="Times New Roman" w:eastAsia="SimSun" w:hAnsi="Times New Roman" w:cs="Times New Roman"/>
          <w:b/>
          <w:bCs/>
          <w:lang w:eastAsia="zh-CN" w:bidi="hi-IN"/>
          <w14:ligatures w14:val="none"/>
        </w:rPr>
      </w:pPr>
    </w:p>
    <w:bookmarkEnd w:id="3"/>
    <w:p w14:paraId="6F8CA57D" w14:textId="0E12E5E3" w:rsidR="00D169CB" w:rsidRPr="001261D9" w:rsidRDefault="00D169CB" w:rsidP="00D169CB">
      <w:pPr>
        <w:widowControl w:val="0"/>
        <w:suppressAutoHyphens/>
        <w:spacing w:after="0" w:line="238" w:lineRule="exact"/>
        <w:jc w:val="both"/>
        <w:rPr>
          <w:rFonts w:ascii="Times New Roman" w:hAnsi="Times New Roman" w:cs="Times New Roman"/>
          <w:b/>
          <w:u w:val="single"/>
        </w:rPr>
      </w:pPr>
      <w:r w:rsidRPr="00865F7C">
        <w:rPr>
          <w:rFonts w:ascii="Times New Roman" w:hAnsi="Times New Roman" w:cs="Times New Roman"/>
          <w:b/>
          <w:u w:val="single"/>
        </w:rPr>
        <w:lastRenderedPageBreak/>
        <w:t>Tallinna</w:t>
      </w:r>
      <w:r>
        <w:rPr>
          <w:rFonts w:ascii="Times New Roman" w:hAnsi="Times New Roman" w:cs="Times New Roman"/>
          <w:b/>
          <w:u w:val="single"/>
        </w:rPr>
        <w:t xml:space="preserve"> linnas 2026. aastal</w:t>
      </w:r>
    </w:p>
    <w:p w14:paraId="01B58D26" w14:textId="77777777" w:rsidR="00D169CB" w:rsidRDefault="00D169CB" w:rsidP="00D169CB">
      <w:pPr>
        <w:widowControl w:val="0"/>
        <w:suppressAutoHyphens/>
        <w:spacing w:after="0" w:line="238" w:lineRule="exact"/>
        <w:jc w:val="both"/>
        <w:rPr>
          <w:rFonts w:ascii="Times New Roman" w:eastAsia="SimSun" w:hAnsi="Times New Roman" w:cs="Times New Roman"/>
          <w:bCs/>
          <w:iCs/>
          <w:kern w:val="1"/>
          <w:lang w:eastAsia="zh-CN" w:bidi="hi-IN"/>
          <w14:ligatures w14:val="none"/>
        </w:rPr>
      </w:pPr>
    </w:p>
    <w:p w14:paraId="1BDBB699" w14:textId="77777777" w:rsidR="009C5E14" w:rsidRDefault="00D169CB" w:rsidP="0098505D">
      <w:pPr>
        <w:pStyle w:val="Normaallaadveeb"/>
        <w:spacing w:before="0" w:beforeAutospacing="0" w:after="0" w:afterAutospacing="0"/>
        <w:jc w:val="both"/>
        <w:rPr>
          <w:rFonts w:eastAsia="SimSun"/>
          <w:bCs/>
          <w:iCs/>
          <w:kern w:val="1"/>
          <w:sz w:val="22"/>
          <w:szCs w:val="22"/>
          <w:lang w:eastAsia="zh-CN" w:bidi="hi-IN"/>
        </w:rPr>
      </w:pPr>
      <w:r w:rsidRPr="0098505D">
        <w:rPr>
          <w:rFonts w:eastAsia="SimSun"/>
          <w:bCs/>
          <w:iCs/>
          <w:kern w:val="1"/>
          <w:sz w:val="22"/>
          <w:szCs w:val="22"/>
          <w:lang w:eastAsia="zh-CN" w:bidi="hi-IN"/>
        </w:rPr>
        <w:t xml:space="preserve">Tallinnas jätkab tööd lõimumisjuht (0,9 kohta), kes tegeleb rände-, lõimumis-, sh kohanemisalase info ja tervikpildi koondamisega kohalikul tasandil, korraldab vajalikke võrgustikukohtumisi partnerite ja sihtrühmade paremaks kaasamiseks, analüüsib sihtrühma vajadusi, tegeleb tagasiside kogumisega ja sihtrühmade kaasamisega (nt osaluskogu Lõimumiskoda töö korraldamine) ning teeb ettepanekuid kohalikul tasandil rände- ja lõimumispoliitika kujundamiseks. </w:t>
      </w:r>
    </w:p>
    <w:p w14:paraId="23BD2679" w14:textId="77777777" w:rsidR="009C5E14" w:rsidRDefault="00D169CB" w:rsidP="0098505D">
      <w:pPr>
        <w:pStyle w:val="Normaallaadveeb"/>
        <w:spacing w:before="0" w:beforeAutospacing="0" w:after="0" w:afterAutospacing="0"/>
        <w:jc w:val="both"/>
        <w:rPr>
          <w:rFonts w:eastAsia="SimSun"/>
          <w:bCs/>
          <w:iCs/>
          <w:kern w:val="1"/>
          <w:sz w:val="22"/>
          <w:szCs w:val="22"/>
          <w:lang w:eastAsia="zh-CN" w:bidi="hi-IN"/>
        </w:rPr>
      </w:pPr>
      <w:r w:rsidRPr="0098505D">
        <w:rPr>
          <w:rFonts w:eastAsia="SimSun"/>
          <w:bCs/>
          <w:iCs/>
          <w:kern w:val="1"/>
          <w:sz w:val="22"/>
          <w:szCs w:val="22"/>
          <w:lang w:eastAsia="zh-CN" w:bidi="hi-IN"/>
        </w:rPr>
        <w:t xml:space="preserve">Teine töötaja, arendusjuht (1,0 kohta) tegeleb avalike teenuste osutamise võimekuse arendamisega, valmistab lähtuvalt sihtrühma vajadustest ette uusi teenuseid ja koordineerib nende käivitamise protsessi, teeb ettepanekuid kohalikul tasandil rände- ja lõimumispoliitika kujundamiseks. </w:t>
      </w:r>
    </w:p>
    <w:p w14:paraId="37129171" w14:textId="56F8D982" w:rsidR="0098505D" w:rsidRDefault="00D169CB" w:rsidP="0098505D">
      <w:pPr>
        <w:pStyle w:val="Normaallaadveeb"/>
        <w:spacing w:before="0" w:beforeAutospacing="0" w:after="0" w:afterAutospacing="0"/>
        <w:jc w:val="both"/>
        <w:rPr>
          <w:rFonts w:eastAsia="SimSun"/>
          <w:bCs/>
          <w:iCs/>
          <w:kern w:val="1"/>
          <w:sz w:val="22"/>
          <w:szCs w:val="22"/>
          <w:lang w:eastAsia="zh-CN" w:bidi="hi-IN"/>
        </w:rPr>
      </w:pPr>
      <w:r w:rsidRPr="0098505D">
        <w:rPr>
          <w:rFonts w:eastAsia="SimSun"/>
          <w:iCs/>
          <w:kern w:val="1"/>
          <w:sz w:val="22"/>
          <w:szCs w:val="22"/>
          <w:lang w:eastAsia="zh-CN" w:bidi="hi-IN"/>
        </w:rPr>
        <w:t>Samuti jätkab kohanemise ja lõimumise koordinaator (0,75 kohta</w:t>
      </w:r>
      <w:r w:rsidR="00ED23EC" w:rsidRPr="0098505D">
        <w:rPr>
          <w:rFonts w:eastAsia="SimSun"/>
          <w:iCs/>
          <w:kern w:val="1"/>
          <w:sz w:val="22"/>
          <w:szCs w:val="22"/>
          <w:lang w:eastAsia="zh-CN" w:bidi="hi-IN"/>
        </w:rPr>
        <w:t>,</w:t>
      </w:r>
      <w:r w:rsidR="00FA3BFE" w:rsidRPr="0098505D">
        <w:rPr>
          <w:rFonts w:eastAsia="SimSun"/>
          <w:iCs/>
          <w:kern w:val="1"/>
          <w:sz w:val="22"/>
          <w:szCs w:val="22"/>
          <w:lang w:eastAsia="zh-CN" w:bidi="hi-IN"/>
        </w:rPr>
        <w:t xml:space="preserve"> </w:t>
      </w:r>
      <w:r w:rsidR="00FA3BFE" w:rsidRPr="0098505D">
        <w:rPr>
          <w:rFonts w:eastAsia="SimSun"/>
          <w:i/>
          <w:kern w:val="1"/>
          <w:sz w:val="22"/>
          <w:szCs w:val="22"/>
          <w:lang w:eastAsia="zh-CN" w:bidi="hi-IN"/>
        </w:rPr>
        <w:t>Aafrika kogukonna</w:t>
      </w:r>
      <w:r w:rsidR="00ED23EC" w:rsidRPr="0098505D">
        <w:rPr>
          <w:rFonts w:eastAsia="SimSun"/>
          <w:i/>
          <w:kern w:val="1"/>
          <w:sz w:val="22"/>
          <w:szCs w:val="22"/>
          <w:lang w:eastAsia="zh-CN" w:bidi="hi-IN"/>
        </w:rPr>
        <w:t xml:space="preserve"> esindaja</w:t>
      </w:r>
      <w:r w:rsidRPr="0098505D">
        <w:rPr>
          <w:rFonts w:eastAsia="SimSun"/>
          <w:iCs/>
          <w:kern w:val="1"/>
          <w:sz w:val="22"/>
          <w:szCs w:val="22"/>
          <w:lang w:eastAsia="zh-CN" w:bidi="hi-IN"/>
        </w:rPr>
        <w:t xml:space="preserve">), kes vastutab rändetaustaga kogukonnaga usalduslike suhete hoidmise ning </w:t>
      </w:r>
      <w:r w:rsidRPr="0098505D">
        <w:rPr>
          <w:rFonts w:eastAsia="SimSun"/>
          <w:bCs/>
          <w:iCs/>
          <w:kern w:val="1"/>
          <w:sz w:val="22"/>
          <w:szCs w:val="22"/>
          <w:lang w:eastAsia="zh-CN" w:bidi="hi-IN"/>
        </w:rPr>
        <w:t xml:space="preserve">süsteemse ja jätkusuutliku koostöö, sh osapoolte vahelise kommunikatsiooni eest. </w:t>
      </w:r>
    </w:p>
    <w:p w14:paraId="17E44679" w14:textId="77777777" w:rsidR="009C5E14" w:rsidRPr="0098505D" w:rsidRDefault="009C5E14" w:rsidP="0098505D">
      <w:pPr>
        <w:pStyle w:val="Normaallaadveeb"/>
        <w:spacing w:before="0" w:beforeAutospacing="0" w:after="0" w:afterAutospacing="0"/>
        <w:jc w:val="both"/>
        <w:rPr>
          <w:rFonts w:eastAsia="SimSun"/>
          <w:bCs/>
          <w:iCs/>
          <w:kern w:val="1"/>
          <w:sz w:val="22"/>
          <w:szCs w:val="22"/>
          <w:lang w:eastAsia="zh-CN" w:bidi="hi-IN"/>
        </w:rPr>
      </w:pPr>
    </w:p>
    <w:p w14:paraId="145CF8A9" w14:textId="63680273" w:rsidR="005D6704" w:rsidRPr="0098505D" w:rsidRDefault="005D6704" w:rsidP="0098505D">
      <w:pPr>
        <w:pStyle w:val="Normaallaadveeb"/>
        <w:spacing w:before="0" w:beforeAutospacing="0" w:after="0" w:afterAutospacing="0"/>
        <w:jc w:val="both"/>
        <w:rPr>
          <w:sz w:val="22"/>
          <w:szCs w:val="22"/>
        </w:rPr>
      </w:pPr>
      <w:r w:rsidRPr="0098505D">
        <w:rPr>
          <w:sz w:val="22"/>
          <w:szCs w:val="22"/>
        </w:rPr>
        <w:t>Tallinna Rändekeskuses on suurenenud vajadus tugevdada Lähis-Ida päritoluriikide kogukondadega usalduslikke suhteid, kaasata sihtrühmi, kaardistada nende vajadusi ning parandada avalike teenuste info kättesaadavust.</w:t>
      </w:r>
      <w:r w:rsidR="0098505D">
        <w:rPr>
          <w:sz w:val="22"/>
          <w:szCs w:val="22"/>
        </w:rPr>
        <w:t xml:space="preserve"> </w:t>
      </w:r>
      <w:r w:rsidRPr="0098505D">
        <w:rPr>
          <w:sz w:val="22"/>
          <w:szCs w:val="22"/>
        </w:rPr>
        <w:t xml:space="preserve">Selleks plaanitakse 2026. aastal tööle võtta kaks osakoormusega (0,5) kohanemise ja lõimumise koordinaatorit Lähis-Ida kogukonnast tähtajalise töölepingu alusel kuni </w:t>
      </w:r>
      <w:r w:rsidR="0050424C">
        <w:rPr>
          <w:sz w:val="22"/>
          <w:szCs w:val="22"/>
        </w:rPr>
        <w:t>partnerluslepingu perioodi</w:t>
      </w:r>
      <w:r w:rsidRPr="0098505D">
        <w:rPr>
          <w:sz w:val="22"/>
          <w:szCs w:val="22"/>
        </w:rPr>
        <w:t xml:space="preserve"> lõpuni. Koordinaatorite ülesanded hõlmavad:</w:t>
      </w:r>
    </w:p>
    <w:p w14:paraId="4DBC167A" w14:textId="77777777" w:rsidR="005D6704" w:rsidRPr="0098505D" w:rsidRDefault="005D6704" w:rsidP="0050424C">
      <w:pPr>
        <w:pStyle w:val="Normaallaadveeb"/>
        <w:numPr>
          <w:ilvl w:val="0"/>
          <w:numId w:val="35"/>
        </w:numPr>
        <w:spacing w:before="0" w:beforeAutospacing="0" w:after="0" w:afterAutospacing="0"/>
        <w:jc w:val="both"/>
        <w:rPr>
          <w:sz w:val="22"/>
          <w:szCs w:val="22"/>
        </w:rPr>
      </w:pPr>
      <w:r w:rsidRPr="0098505D">
        <w:rPr>
          <w:sz w:val="22"/>
          <w:szCs w:val="22"/>
        </w:rPr>
        <w:t>sihtrühma liikmetega suhtlemist ja info edastamist;</w:t>
      </w:r>
    </w:p>
    <w:p w14:paraId="43B7312B" w14:textId="77777777" w:rsidR="005D6704" w:rsidRPr="0098505D" w:rsidRDefault="005D6704" w:rsidP="0050424C">
      <w:pPr>
        <w:pStyle w:val="Normaallaadveeb"/>
        <w:numPr>
          <w:ilvl w:val="0"/>
          <w:numId w:val="35"/>
        </w:numPr>
        <w:spacing w:before="0" w:beforeAutospacing="0" w:after="0" w:afterAutospacing="0"/>
        <w:jc w:val="both"/>
        <w:rPr>
          <w:sz w:val="22"/>
          <w:szCs w:val="22"/>
        </w:rPr>
      </w:pPr>
      <w:r w:rsidRPr="0098505D">
        <w:rPr>
          <w:sz w:val="22"/>
          <w:szCs w:val="22"/>
        </w:rPr>
        <w:t>sihtrühma vajaduste kaardistamist;</w:t>
      </w:r>
    </w:p>
    <w:p w14:paraId="65E61935" w14:textId="77777777" w:rsidR="005D6704" w:rsidRPr="0098505D" w:rsidRDefault="005D6704" w:rsidP="0050424C">
      <w:pPr>
        <w:pStyle w:val="Normaallaadveeb"/>
        <w:numPr>
          <w:ilvl w:val="0"/>
          <w:numId w:val="35"/>
        </w:numPr>
        <w:spacing w:before="0" w:beforeAutospacing="0" w:after="0" w:afterAutospacing="0"/>
        <w:jc w:val="both"/>
        <w:rPr>
          <w:sz w:val="22"/>
          <w:szCs w:val="22"/>
        </w:rPr>
      </w:pPr>
      <w:r w:rsidRPr="0098505D">
        <w:rPr>
          <w:sz w:val="22"/>
          <w:szCs w:val="22"/>
        </w:rPr>
        <w:t>ettepanekute esitamist ja rakendamise korraldamist;</w:t>
      </w:r>
    </w:p>
    <w:p w14:paraId="4761F73F" w14:textId="77777777" w:rsidR="005D6704" w:rsidRPr="0098505D" w:rsidRDefault="005D6704" w:rsidP="0050424C">
      <w:pPr>
        <w:pStyle w:val="Normaallaadveeb"/>
        <w:numPr>
          <w:ilvl w:val="0"/>
          <w:numId w:val="35"/>
        </w:numPr>
        <w:spacing w:before="0" w:beforeAutospacing="0" w:after="0" w:afterAutospacing="0"/>
        <w:jc w:val="both"/>
        <w:rPr>
          <w:sz w:val="22"/>
          <w:szCs w:val="22"/>
        </w:rPr>
      </w:pPr>
      <w:r w:rsidRPr="0098505D">
        <w:rPr>
          <w:sz w:val="22"/>
          <w:szCs w:val="22"/>
        </w:rPr>
        <w:t>sihtrühma digioskuste arendamise tegevuste korraldamist.</w:t>
      </w:r>
    </w:p>
    <w:p w14:paraId="1457026F" w14:textId="77777777" w:rsidR="005D6704" w:rsidRPr="0098505D" w:rsidRDefault="005D6704" w:rsidP="0098505D">
      <w:pPr>
        <w:pStyle w:val="Normaallaadveeb"/>
        <w:spacing w:before="0" w:beforeAutospacing="0" w:after="0" w:afterAutospacing="0"/>
        <w:jc w:val="both"/>
        <w:rPr>
          <w:sz w:val="22"/>
          <w:szCs w:val="22"/>
        </w:rPr>
      </w:pPr>
      <w:r w:rsidRPr="0098505D">
        <w:rPr>
          <w:sz w:val="22"/>
          <w:szCs w:val="22"/>
        </w:rPr>
        <w:t>Praegune olukord näitab, et süsteemne koostöö Lähis-Ida rändetaustaga Tallinna elanikega on piiratud, kuid kogukonna ja klientide tagasiside põhjal on vajalik sihtrühma liikmete suurem kaasamine ning kogukonna sidustamine.</w:t>
      </w:r>
    </w:p>
    <w:p w14:paraId="690507EE" w14:textId="55A2E4E1" w:rsidR="005D6704" w:rsidRPr="0098505D" w:rsidRDefault="005D6704" w:rsidP="0098505D">
      <w:pPr>
        <w:pStyle w:val="Normaallaadveeb"/>
        <w:spacing w:before="0" w:beforeAutospacing="0" w:after="0" w:afterAutospacing="0"/>
        <w:jc w:val="both"/>
        <w:rPr>
          <w:sz w:val="22"/>
          <w:szCs w:val="22"/>
        </w:rPr>
      </w:pPr>
      <w:r w:rsidRPr="0098505D">
        <w:rPr>
          <w:sz w:val="22"/>
          <w:szCs w:val="22"/>
        </w:rPr>
        <w:t>Rahvastikuregistri andmete</w:t>
      </w:r>
      <w:r w:rsidR="00393657">
        <w:rPr>
          <w:sz w:val="22"/>
          <w:szCs w:val="22"/>
        </w:rPr>
        <w:t>l</w:t>
      </w:r>
      <w:r w:rsidR="00E65651">
        <w:rPr>
          <w:sz w:val="22"/>
          <w:szCs w:val="22"/>
        </w:rPr>
        <w:t xml:space="preserve"> (01.01.2025)</w:t>
      </w:r>
      <w:r w:rsidRPr="0098505D">
        <w:rPr>
          <w:sz w:val="22"/>
          <w:szCs w:val="22"/>
        </w:rPr>
        <w:t xml:space="preserve"> elab Tallinnas </w:t>
      </w:r>
      <w:r w:rsidR="00B33ADF">
        <w:rPr>
          <w:sz w:val="22"/>
          <w:szCs w:val="22"/>
        </w:rPr>
        <w:t>üle</w:t>
      </w:r>
      <w:r w:rsidRPr="0098505D">
        <w:rPr>
          <w:sz w:val="22"/>
          <w:szCs w:val="22"/>
        </w:rPr>
        <w:t xml:space="preserve"> </w:t>
      </w:r>
      <w:r w:rsidR="00B33ADF">
        <w:rPr>
          <w:sz w:val="22"/>
          <w:szCs w:val="22"/>
        </w:rPr>
        <w:t>1500</w:t>
      </w:r>
      <w:r w:rsidRPr="0098505D">
        <w:rPr>
          <w:sz w:val="22"/>
          <w:szCs w:val="22"/>
        </w:rPr>
        <w:t xml:space="preserve"> uussisserändaja </w:t>
      </w:r>
      <w:r w:rsidR="00B33ADF">
        <w:rPr>
          <w:sz w:val="22"/>
          <w:szCs w:val="22"/>
        </w:rPr>
        <w:t>erinevast</w:t>
      </w:r>
      <w:r w:rsidRPr="0098505D">
        <w:rPr>
          <w:sz w:val="22"/>
          <w:szCs w:val="22"/>
        </w:rPr>
        <w:t xml:space="preserve"> Lähis-Ida päritoluriigist, kes on Eestis alla viie aasta ning kellel on registreeritud elukoht. Lisaks tuleb arvestada ka üle viie aasta Eestis viibivate isikutega.</w:t>
      </w:r>
    </w:p>
    <w:p w14:paraId="3C8922F0" w14:textId="010E2ABA" w:rsidR="00D169CB" w:rsidRDefault="00D169CB" w:rsidP="00D169CB">
      <w:pPr>
        <w:widowControl w:val="0"/>
        <w:suppressAutoHyphens/>
        <w:spacing w:after="0" w:line="238" w:lineRule="exact"/>
        <w:jc w:val="both"/>
        <w:rPr>
          <w:rFonts w:ascii="Times New Roman" w:eastAsia="SimSun" w:hAnsi="Times New Roman" w:cs="Times New Roman"/>
          <w:bCs/>
          <w:iCs/>
          <w:kern w:val="1"/>
          <w:lang w:eastAsia="zh-CN" w:bidi="hi-IN"/>
          <w14:ligatures w14:val="none"/>
        </w:rPr>
      </w:pPr>
    </w:p>
    <w:p w14:paraId="740E2E65" w14:textId="77777777" w:rsidR="00D169CB" w:rsidRPr="00D76BF3" w:rsidRDefault="00D169CB" w:rsidP="00D169CB">
      <w:pPr>
        <w:widowControl w:val="0"/>
        <w:suppressAutoHyphens/>
        <w:spacing w:after="0" w:line="238" w:lineRule="exact"/>
        <w:jc w:val="both"/>
        <w:rPr>
          <w:rFonts w:ascii="Times New Roman" w:eastAsia="SimSun" w:hAnsi="Times New Roman" w:cs="Times New Roman"/>
          <w:bCs/>
          <w:iCs/>
          <w:kern w:val="1"/>
          <w:u w:val="single"/>
          <w:lang w:eastAsia="zh-CN" w:bidi="hi-IN"/>
          <w14:ligatures w14:val="none"/>
        </w:rPr>
      </w:pPr>
      <w:r w:rsidRPr="00D76BF3">
        <w:rPr>
          <w:rFonts w:ascii="Times New Roman" w:eastAsia="SimSun" w:hAnsi="Times New Roman" w:cs="Times New Roman"/>
          <w:bCs/>
          <w:iCs/>
          <w:kern w:val="1"/>
          <w:u w:val="single"/>
          <w:lang w:eastAsia="zh-CN" w:bidi="hi-IN"/>
          <w14:ligatures w14:val="none"/>
        </w:rPr>
        <w:t>3.5.2.1.1 KOV-s elava sihtrühma kaasamine punktis 1.4 nimetatud eesmärki toetavasse tegevusse</w:t>
      </w:r>
    </w:p>
    <w:p w14:paraId="5F16D765"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r w:rsidRPr="00F63420">
        <w:rPr>
          <w:rFonts w:ascii="Times New Roman" w:eastAsia="SimSun" w:hAnsi="Times New Roman" w:cs="Times New Roman"/>
          <w:iCs/>
          <w:kern w:val="1"/>
          <w:lang w:eastAsia="zh-CN" w:bidi="hi-IN"/>
          <w14:ligatures w14:val="none"/>
        </w:rPr>
        <w:t xml:space="preserve">Kaasatakse sihtrühma ja korraldatakse tegevusi sihtrühmale relevantse kommunikatsiooni tagamiseks. </w:t>
      </w:r>
    </w:p>
    <w:p w14:paraId="0A521D87"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p>
    <w:p w14:paraId="0B4383BC" w14:textId="77777777" w:rsidR="00D169CB" w:rsidRPr="00F63420"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r w:rsidRPr="00F63420">
        <w:rPr>
          <w:rFonts w:ascii="Times New Roman" w:eastAsia="SimSun" w:hAnsi="Times New Roman" w:cs="Times New Roman"/>
          <w:iCs/>
          <w:kern w:val="1"/>
          <w:lang w:eastAsia="zh-CN" w:bidi="hi-IN"/>
          <w14:ligatures w14:val="none"/>
        </w:rPr>
        <w:t xml:space="preserve">Jätkatakse erinevate rahvusgruppide katusorganisatsioonidega kontaktide hoidmist, korraldatakse Tallinna tasandil rahvusgruppide koostöövõrgustiku ehk Lõimumiskoja tööd (kohtumised </w:t>
      </w:r>
      <w:r>
        <w:rPr>
          <w:rFonts w:ascii="Times New Roman" w:eastAsia="SimSun" w:hAnsi="Times New Roman" w:cs="Times New Roman"/>
          <w:iCs/>
          <w:kern w:val="1"/>
          <w:lang w:eastAsia="zh-CN" w:bidi="hi-IN"/>
          <w14:ligatures w14:val="none"/>
        </w:rPr>
        <w:t xml:space="preserve">ca </w:t>
      </w:r>
      <w:r w:rsidRPr="00F63420">
        <w:rPr>
          <w:rFonts w:ascii="Times New Roman" w:eastAsia="SimSun" w:hAnsi="Times New Roman" w:cs="Times New Roman"/>
          <w:iCs/>
          <w:kern w:val="1"/>
          <w:lang w:eastAsia="zh-CN" w:bidi="hi-IN"/>
          <w14:ligatures w14:val="none"/>
        </w:rPr>
        <w:t>4 korda aastas). Tegemist on avatud võrgustikuga, kuhu saavad ajas liituda uued tulijad.</w:t>
      </w:r>
    </w:p>
    <w:p w14:paraId="382185E9"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p>
    <w:p w14:paraId="791B0179" w14:textId="77777777" w:rsidR="00D169CB" w:rsidRPr="00F63420"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r w:rsidRPr="00F63420">
        <w:rPr>
          <w:rFonts w:ascii="Times New Roman" w:eastAsia="SimSun" w:hAnsi="Times New Roman" w:cs="Times New Roman"/>
          <w:iCs/>
          <w:kern w:val="1"/>
          <w:lang w:eastAsia="zh-CN" w:bidi="hi-IN"/>
          <w14:ligatures w14:val="none"/>
        </w:rPr>
        <w:t xml:space="preserve">Toimub järjepidev suhtlus sihtrühma esindajatega ka väljaspool Lõimumiskoja kohtumisi eesmärgiga saada Tallinna tasandil rahvusgruppidelt vajalikku sisendit teenuste adekvaatseks arendamiseks ja lõimumist soodustavate sündmuste korraldamiseks. </w:t>
      </w:r>
    </w:p>
    <w:p w14:paraId="1C148A40" w14:textId="77777777" w:rsidR="00D169CB" w:rsidRDefault="00D169CB" w:rsidP="00D169CB">
      <w:pPr>
        <w:widowControl w:val="0"/>
        <w:suppressAutoHyphens/>
        <w:spacing w:after="0" w:line="238" w:lineRule="exact"/>
        <w:jc w:val="both"/>
        <w:rPr>
          <w:rFonts w:ascii="Times New Roman" w:eastAsia="SimSun" w:hAnsi="Times New Roman" w:cs="Times New Roman"/>
          <w:bCs/>
          <w:iCs/>
          <w:kern w:val="1"/>
          <w:lang w:eastAsia="zh-CN" w:bidi="hi-IN"/>
          <w14:ligatures w14:val="none"/>
        </w:rPr>
      </w:pPr>
    </w:p>
    <w:p w14:paraId="711CC0C0" w14:textId="77777777" w:rsidR="00D169CB" w:rsidRPr="00D76BF3" w:rsidRDefault="00D169CB" w:rsidP="00D169CB">
      <w:pPr>
        <w:widowControl w:val="0"/>
        <w:suppressAutoHyphens/>
        <w:spacing w:after="0" w:line="238" w:lineRule="exact"/>
        <w:jc w:val="both"/>
        <w:rPr>
          <w:rFonts w:ascii="Times New Roman" w:eastAsia="SimSun" w:hAnsi="Times New Roman" w:cs="Times New Roman"/>
          <w:iCs/>
          <w:kern w:val="1"/>
          <w:u w:val="single"/>
          <w:lang w:eastAsia="zh-CN" w:bidi="hi-IN"/>
          <w14:ligatures w14:val="none"/>
        </w:rPr>
      </w:pPr>
      <w:r w:rsidRPr="00D76BF3">
        <w:rPr>
          <w:rFonts w:ascii="Times New Roman" w:eastAsia="SimSun" w:hAnsi="Times New Roman" w:cs="Times New Roman"/>
          <w:iCs/>
          <w:kern w:val="1"/>
          <w:u w:val="single"/>
          <w:lang w:eastAsia="zh-CN" w:bidi="hi-IN"/>
          <w14:ligatures w14:val="none"/>
        </w:rPr>
        <w:t>3.5.2.1.2 Vajaduspõhise tugiteenuse pakkumine sihtrühmale</w:t>
      </w:r>
    </w:p>
    <w:p w14:paraId="771B874C" w14:textId="77777777" w:rsidR="00D169CB" w:rsidRDefault="00D169CB" w:rsidP="00D169CB">
      <w:pPr>
        <w:widowControl w:val="0"/>
        <w:suppressAutoHyphens/>
        <w:spacing w:after="0" w:line="238" w:lineRule="exact"/>
        <w:jc w:val="both"/>
        <w:rPr>
          <w:rFonts w:ascii="Calibri" w:eastAsia="Calibri" w:hAnsi="Calibri" w:cs="Times New Roman"/>
        </w:rPr>
      </w:pPr>
      <w:r w:rsidRPr="00F63420">
        <w:rPr>
          <w:rFonts w:ascii="Times New Roman" w:eastAsia="SimSun" w:hAnsi="Times New Roman" w:cs="Times New Roman"/>
          <w:iCs/>
          <w:kern w:val="1"/>
          <w:lang w:eastAsia="zh-CN" w:bidi="hi-IN"/>
          <w14:ligatures w14:val="none"/>
        </w:rPr>
        <w:t>Jätkatakse info koondamist olemasolevatest riiklikest ja Tallinna osutatavatest teenustest (sh vajadusel tehakse lisaküsitlusi ja uuringuid) ning olemasolevate teenuste kohandamist sihtrühmale sobivamaks ning uute teenusvajaduste kaardistamist ja teenuste arendamist.</w:t>
      </w:r>
      <w:r w:rsidRPr="00F63420">
        <w:rPr>
          <w:rFonts w:ascii="Calibri" w:eastAsia="Calibri" w:hAnsi="Calibri" w:cs="Times New Roman"/>
        </w:rPr>
        <w:t xml:space="preserve"> </w:t>
      </w:r>
    </w:p>
    <w:p w14:paraId="7622710E"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p>
    <w:p w14:paraId="22582F6E"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r w:rsidRPr="00F63420">
        <w:rPr>
          <w:rFonts w:ascii="Times New Roman" w:eastAsia="SimSun" w:hAnsi="Times New Roman" w:cs="Times New Roman"/>
          <w:iCs/>
          <w:kern w:val="1"/>
          <w:lang w:eastAsia="zh-CN" w:bidi="hi-IN"/>
          <w14:ligatures w14:val="none"/>
        </w:rPr>
        <w:t>Pakutakse vajaduspõhiseid tugiteenuseid sihtrühmale, sh teenuste osutamiseks tõlketeenuse korraldamine, samuti sihtrühmale psühholoogilise abi ja psühhosotsiaalse toe osutamine (vaimse tervise teenuse arendamine</w:t>
      </w:r>
      <w:r>
        <w:rPr>
          <w:rFonts w:ascii="Times New Roman" w:eastAsia="SimSun" w:hAnsi="Times New Roman" w:cs="Times New Roman"/>
          <w:iCs/>
          <w:kern w:val="1"/>
          <w:lang w:eastAsia="zh-CN" w:bidi="hi-IN"/>
          <w14:ligatures w14:val="none"/>
        </w:rPr>
        <w:t xml:space="preserve"> ja pakkumine</w:t>
      </w:r>
      <w:r w:rsidRPr="00F63420">
        <w:rPr>
          <w:rFonts w:ascii="Times New Roman" w:eastAsia="SimSun" w:hAnsi="Times New Roman" w:cs="Times New Roman"/>
          <w:iCs/>
          <w:kern w:val="1"/>
          <w:lang w:eastAsia="zh-CN" w:bidi="hi-IN"/>
          <w14:ligatures w14:val="none"/>
        </w:rPr>
        <w:t>).</w:t>
      </w:r>
      <w:r w:rsidRPr="00180CC1">
        <w:rPr>
          <w:rFonts w:ascii="Times New Roman" w:eastAsia="SimSun" w:hAnsi="Times New Roman" w:cs="Times New Roman"/>
          <w:iCs/>
          <w:kern w:val="1"/>
          <w:lang w:eastAsia="zh-CN" w:bidi="hi-IN"/>
          <w14:ligatures w14:val="none"/>
        </w:rPr>
        <w:t xml:space="preserve"> </w:t>
      </w:r>
    </w:p>
    <w:p w14:paraId="2C2066DA"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p>
    <w:p w14:paraId="72169581" w14:textId="77777777" w:rsidR="00D169CB" w:rsidRPr="00F63420"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r>
        <w:rPr>
          <w:rFonts w:ascii="Times New Roman" w:eastAsia="SimSun" w:hAnsi="Times New Roman" w:cs="Times New Roman"/>
          <w:iCs/>
          <w:kern w:val="1"/>
          <w:lang w:eastAsia="zh-CN" w:bidi="hi-IN"/>
          <w14:ligatures w14:val="none"/>
        </w:rPr>
        <w:t>Arendatakse vajaduspõhiseid teenuseid, nt</w:t>
      </w:r>
      <w:r w:rsidRPr="009409FD">
        <w:rPr>
          <w:rFonts w:ascii="Times New Roman" w:eastAsia="SimSun" w:hAnsi="Times New Roman" w:cs="Times New Roman"/>
          <w:iCs/>
          <w:kern w:val="1"/>
          <w:lang w:eastAsia="zh-CN" w:bidi="hi-IN"/>
          <w14:ligatures w14:val="none"/>
        </w:rPr>
        <w:t xml:space="preserve"> sihtrühma (eriti haavatav</w:t>
      </w:r>
      <w:r>
        <w:rPr>
          <w:rFonts w:ascii="Times New Roman" w:eastAsia="SimSun" w:hAnsi="Times New Roman" w:cs="Times New Roman"/>
          <w:iCs/>
          <w:kern w:val="1"/>
          <w:lang w:eastAsia="zh-CN" w:bidi="hi-IN"/>
          <w14:ligatures w14:val="none"/>
        </w:rPr>
        <w:t>a</w:t>
      </w:r>
      <w:r w:rsidRPr="009409FD">
        <w:rPr>
          <w:rFonts w:ascii="Times New Roman" w:eastAsia="SimSun" w:hAnsi="Times New Roman" w:cs="Times New Roman"/>
          <w:iCs/>
          <w:kern w:val="1"/>
          <w:lang w:eastAsia="zh-CN" w:bidi="hi-IN"/>
          <w14:ligatures w14:val="none"/>
        </w:rPr>
        <w:t xml:space="preserve"> sihtrühma) digioskuste parendamiseks võimalus</w:t>
      </w:r>
      <w:r>
        <w:rPr>
          <w:rFonts w:ascii="Times New Roman" w:eastAsia="SimSun" w:hAnsi="Times New Roman" w:cs="Times New Roman"/>
          <w:iCs/>
          <w:kern w:val="1"/>
          <w:lang w:eastAsia="zh-CN" w:bidi="hi-IN"/>
          <w14:ligatures w14:val="none"/>
        </w:rPr>
        <w:t>i luues.</w:t>
      </w:r>
    </w:p>
    <w:p w14:paraId="67726DAC"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p>
    <w:p w14:paraId="2BE64A69" w14:textId="77777777" w:rsidR="00D169CB" w:rsidRDefault="00D169CB" w:rsidP="00D169CB">
      <w:pPr>
        <w:widowControl w:val="0"/>
        <w:suppressAutoHyphens/>
        <w:spacing w:after="0" w:line="238" w:lineRule="exact"/>
        <w:jc w:val="both"/>
        <w:rPr>
          <w:rFonts w:ascii="Calibri" w:eastAsia="Calibri" w:hAnsi="Calibri" w:cs="Times New Roman"/>
        </w:rPr>
      </w:pPr>
      <w:r w:rsidRPr="00F63420">
        <w:rPr>
          <w:rFonts w:ascii="Times New Roman" w:eastAsia="SimSun" w:hAnsi="Times New Roman" w:cs="Times New Roman"/>
          <w:iCs/>
          <w:kern w:val="1"/>
          <w:lang w:eastAsia="zh-CN" w:bidi="hi-IN"/>
          <w14:ligatures w14:val="none"/>
        </w:rPr>
        <w:t>Arendatakse koostööd teiste riikide/linnade lõimumisvaldkonna võimalike koostööpartneritega (koostööpartnerid täpsustamisel).</w:t>
      </w:r>
    </w:p>
    <w:p w14:paraId="3CC15957" w14:textId="77777777" w:rsidR="00D169CB" w:rsidRPr="00F63420" w:rsidRDefault="00D169CB" w:rsidP="00D169CB">
      <w:pPr>
        <w:widowControl w:val="0"/>
        <w:suppressAutoHyphens/>
        <w:spacing w:after="0" w:line="238" w:lineRule="exact"/>
        <w:jc w:val="both"/>
        <w:rPr>
          <w:rFonts w:ascii="Calibri" w:eastAsia="Calibri" w:hAnsi="Calibri" w:cs="Times New Roman"/>
        </w:rPr>
      </w:pPr>
    </w:p>
    <w:p w14:paraId="608D251D" w14:textId="77777777" w:rsidR="00D169CB" w:rsidRPr="00D76BF3" w:rsidRDefault="00D169CB" w:rsidP="00D169CB">
      <w:pPr>
        <w:widowControl w:val="0"/>
        <w:suppressAutoHyphens/>
        <w:spacing w:after="0" w:line="238" w:lineRule="exact"/>
        <w:jc w:val="both"/>
        <w:rPr>
          <w:rFonts w:ascii="Times New Roman" w:eastAsia="SimSun" w:hAnsi="Times New Roman" w:cs="Times New Roman"/>
          <w:iCs/>
          <w:kern w:val="1"/>
          <w:u w:val="single"/>
          <w:lang w:eastAsia="zh-CN" w:bidi="hi-IN"/>
          <w14:ligatures w14:val="none"/>
        </w:rPr>
      </w:pPr>
      <w:r w:rsidRPr="00D76BF3">
        <w:rPr>
          <w:rFonts w:ascii="Times New Roman" w:eastAsia="SimSun" w:hAnsi="Times New Roman" w:cs="Times New Roman"/>
          <w:iCs/>
          <w:kern w:val="1"/>
          <w:u w:val="single"/>
          <w:lang w:eastAsia="zh-CN" w:bidi="hi-IN"/>
          <w14:ligatures w14:val="none"/>
        </w:rPr>
        <w:t>3.5.2.1.3 Tõhusa kommunikatsiooni tagamine sihtrühmale</w:t>
      </w:r>
    </w:p>
    <w:p w14:paraId="21D5A074"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r w:rsidRPr="00F63420">
        <w:rPr>
          <w:rFonts w:ascii="Times New Roman" w:eastAsia="SimSun" w:hAnsi="Times New Roman" w:cs="Times New Roman"/>
          <w:iCs/>
          <w:kern w:val="1"/>
          <w:lang w:eastAsia="zh-CN" w:bidi="hi-IN"/>
          <w14:ligatures w14:val="none"/>
        </w:rPr>
        <w:t xml:space="preserve">Korraldatakse sihtrühmale lõimumise, sh kohanemise alaseid seminare kuvandinime all „Lõimumisaken </w:t>
      </w:r>
      <w:r w:rsidRPr="00F63420">
        <w:rPr>
          <w:rFonts w:ascii="Times New Roman" w:eastAsia="SimSun" w:hAnsi="Times New Roman" w:cs="Times New Roman"/>
          <w:iCs/>
          <w:kern w:val="1"/>
          <w:lang w:eastAsia="zh-CN" w:bidi="hi-IN"/>
          <w14:ligatures w14:val="none"/>
        </w:rPr>
        <w:lastRenderedPageBreak/>
        <w:t>202</w:t>
      </w:r>
      <w:r>
        <w:rPr>
          <w:rFonts w:ascii="Times New Roman" w:eastAsia="SimSun" w:hAnsi="Times New Roman" w:cs="Times New Roman"/>
          <w:iCs/>
          <w:kern w:val="1"/>
          <w:lang w:eastAsia="zh-CN" w:bidi="hi-IN"/>
          <w14:ligatures w14:val="none"/>
        </w:rPr>
        <w:t>6</w:t>
      </w:r>
      <w:r w:rsidRPr="00F63420">
        <w:rPr>
          <w:rFonts w:ascii="Times New Roman" w:eastAsia="SimSun" w:hAnsi="Times New Roman" w:cs="Times New Roman"/>
          <w:iCs/>
          <w:kern w:val="1"/>
          <w:lang w:eastAsia="zh-CN" w:bidi="hi-IN"/>
          <w14:ligatures w14:val="none"/>
        </w:rPr>
        <w:t>“, et tagada tõhus kommunikatsioon, teenuste vajaduspõhisus ning julgustada sihtrühma omavahelist suhtlust ja kogemuste vahetust ning et sihtrühma kaasata.</w:t>
      </w:r>
      <w:r>
        <w:rPr>
          <w:rFonts w:ascii="Times New Roman" w:eastAsia="SimSun" w:hAnsi="Times New Roman" w:cs="Times New Roman"/>
          <w:iCs/>
          <w:kern w:val="1"/>
          <w:lang w:eastAsia="zh-CN" w:bidi="hi-IN"/>
          <w14:ligatures w14:val="none"/>
        </w:rPr>
        <w:t xml:space="preserve"> Lõimumisakna ürituste korraldamisel tuginetakse peamiselt sihtrühma tagasisidel ja vajaduste kaardistusel.</w:t>
      </w:r>
    </w:p>
    <w:p w14:paraId="1B795098"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p>
    <w:p w14:paraId="18159184"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r w:rsidRPr="00F63420">
        <w:rPr>
          <w:rFonts w:ascii="Times New Roman" w:eastAsia="SimSun" w:hAnsi="Times New Roman" w:cs="Times New Roman"/>
          <w:iCs/>
          <w:kern w:val="1"/>
          <w:lang w:eastAsia="zh-CN" w:bidi="hi-IN"/>
          <w14:ligatures w14:val="none"/>
        </w:rPr>
        <w:t>Jagatakse infot Tallinna osutatavate teenuste kohta sihtrühmale suunatud messidel, laatadel, teabeüritustel jmt sündmustel.</w:t>
      </w:r>
    </w:p>
    <w:p w14:paraId="0E7C3492"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p>
    <w:p w14:paraId="4DF980AE" w14:textId="77777777" w:rsidR="00D169CB" w:rsidRPr="004A3172" w:rsidRDefault="00D169CB" w:rsidP="00D169CB">
      <w:pPr>
        <w:widowControl w:val="0"/>
        <w:suppressAutoHyphens/>
        <w:spacing w:after="0" w:line="238" w:lineRule="exact"/>
        <w:jc w:val="both"/>
        <w:rPr>
          <w:rFonts w:ascii="Times New Roman" w:eastAsia="SimSun" w:hAnsi="Times New Roman" w:cs="Times New Roman"/>
          <w:iCs/>
          <w:kern w:val="1"/>
          <w:u w:val="single"/>
          <w:lang w:eastAsia="zh-CN" w:bidi="hi-IN"/>
          <w14:ligatures w14:val="none"/>
        </w:rPr>
      </w:pPr>
      <w:r w:rsidRPr="004A3172">
        <w:rPr>
          <w:rFonts w:ascii="Times New Roman" w:eastAsia="SimSun" w:hAnsi="Times New Roman" w:cs="Times New Roman"/>
          <w:iCs/>
          <w:kern w:val="1"/>
          <w:u w:val="single"/>
          <w:lang w:eastAsia="zh-CN" w:bidi="hi-IN"/>
          <w14:ligatures w14:val="none"/>
        </w:rPr>
        <w:t>3.5.2.1.4 Kohalike koostöövõrgustike arendamine ja koostöö koordineerimine KOV-i ja sidusrühmade vahel</w:t>
      </w:r>
    </w:p>
    <w:p w14:paraId="77CA8386" w14:textId="77777777" w:rsidR="00D169CB" w:rsidRDefault="00D169CB" w:rsidP="00D169CB">
      <w:pPr>
        <w:widowControl w:val="0"/>
        <w:suppressAutoHyphens/>
        <w:spacing w:after="0" w:line="238" w:lineRule="exact"/>
        <w:jc w:val="both"/>
        <w:rPr>
          <w:rFonts w:ascii="Times New Roman" w:eastAsia="SimSun" w:hAnsi="Times New Roman" w:cs="Times New Roman"/>
          <w:iCs/>
          <w:kern w:val="1"/>
          <w:lang w:eastAsia="zh-CN" w:bidi="hi-IN"/>
          <w14:ligatures w14:val="none"/>
        </w:rPr>
      </w:pPr>
      <w:r w:rsidRPr="00F63420">
        <w:rPr>
          <w:rFonts w:ascii="Times New Roman" w:eastAsia="SimSun" w:hAnsi="Times New Roman" w:cs="Times New Roman"/>
          <w:iCs/>
          <w:kern w:val="1"/>
          <w:lang w:eastAsia="zh-CN" w:bidi="hi-IN"/>
          <w14:ligatures w14:val="none"/>
        </w:rPr>
        <w:t>Jätkuvad ametkondade (nii linna- kui ka riigiasutuste) ja kolmanda sektori (nii sihtasutuste kui mittetulundusühingute) ühise võrgustiku  korrapärased (üks kord kvartalis) kohtumised kvaliteetse info paremaks jagamiseks osapoolte vahel (sh olemasolevatest ja planeeritavatest teenustest), koostöö arendamiseks ja sihtrühma paremaks toetamiseks.</w:t>
      </w:r>
    </w:p>
    <w:p w14:paraId="783B0004" w14:textId="77777777" w:rsidR="00B5323B" w:rsidRDefault="00B5323B" w:rsidP="00D169CB">
      <w:pPr>
        <w:pStyle w:val="Loendilik"/>
        <w:spacing w:line="240" w:lineRule="auto"/>
        <w:ind w:left="0"/>
        <w:rPr>
          <w:rFonts w:cs="Times New Roman"/>
          <w:sz w:val="22"/>
          <w:szCs w:val="22"/>
          <w:u w:val="single"/>
        </w:rPr>
      </w:pPr>
    </w:p>
    <w:p w14:paraId="2D7E416D" w14:textId="15F5228C" w:rsidR="00D169CB" w:rsidRPr="0070288D" w:rsidRDefault="00D169CB" w:rsidP="00D169CB">
      <w:pPr>
        <w:pStyle w:val="Loendilik"/>
        <w:spacing w:line="240" w:lineRule="auto"/>
        <w:ind w:left="0"/>
        <w:rPr>
          <w:rFonts w:cs="Times New Roman"/>
          <w:sz w:val="22"/>
          <w:szCs w:val="22"/>
        </w:rPr>
      </w:pPr>
      <w:r w:rsidRPr="0070288D">
        <w:rPr>
          <w:rFonts w:cs="Times New Roman"/>
          <w:sz w:val="22"/>
          <w:szCs w:val="22"/>
          <w:u w:val="single"/>
        </w:rPr>
        <w:t>3.5.2.1.5 Koostöös elluviijaga lõimumis-, sealhulgas kohanemisteekondade väljatöötamine ja rakendamine</w:t>
      </w:r>
      <w:r w:rsidRPr="0070288D">
        <w:rPr>
          <w:rFonts w:cs="Times New Roman"/>
          <w:sz w:val="22"/>
          <w:szCs w:val="22"/>
        </w:rPr>
        <w:t xml:space="preserve"> </w:t>
      </w:r>
    </w:p>
    <w:p w14:paraId="1E331480" w14:textId="7911D68C" w:rsidR="00F552BB" w:rsidRDefault="00D169CB" w:rsidP="00F552BB">
      <w:pPr>
        <w:spacing w:after="0" w:line="240" w:lineRule="auto"/>
        <w:jc w:val="both"/>
        <w:rPr>
          <w:rFonts w:ascii="Times New Roman" w:hAnsi="Times New Roman" w:cs="Times New Roman"/>
        </w:rPr>
      </w:pPr>
      <w:r w:rsidRPr="00F552BB">
        <w:rPr>
          <w:rFonts w:ascii="Times New Roman" w:hAnsi="Times New Roman" w:cs="Times New Roman"/>
        </w:rPr>
        <w:t>Tallinna Rändekeskuse juhataja, lõimumisjuht, arendusjuht ning kohanemise ja lõimumise koordinaatorid osalevad vastavalt temaatikale ja vajadusele elluviija poolt kokku kutsutud võrgustiku kohtumistel ning koostöös, sealhulgas kohanemisteekondade väljatöötamisel ja rakendamisel</w:t>
      </w:r>
      <w:r w:rsidR="006A5412" w:rsidRPr="00F552BB">
        <w:rPr>
          <w:rFonts w:ascii="Times New Roman" w:hAnsi="Times New Roman" w:cs="Times New Roman"/>
        </w:rPr>
        <w:t xml:space="preserve"> Tallinna linnas.</w:t>
      </w:r>
      <w:r w:rsidR="00F552BB" w:rsidRPr="00F552BB">
        <w:rPr>
          <w:rFonts w:ascii="Times New Roman" w:hAnsi="Times New Roman" w:cs="Times New Roman"/>
        </w:rPr>
        <w:t xml:space="preserve"> 2026. aastal rakendatakse elluviija juhtimisel teenusdisaini protsessi raames sihtrühma (loodud </w:t>
      </w:r>
      <w:proofErr w:type="spellStart"/>
      <w:r w:rsidR="00F552BB" w:rsidRPr="00F552BB">
        <w:rPr>
          <w:rFonts w:ascii="Times New Roman" w:hAnsi="Times New Roman" w:cs="Times New Roman"/>
        </w:rPr>
        <w:t>persoona</w:t>
      </w:r>
      <w:proofErr w:type="spellEnd"/>
      <w:r w:rsidR="00F552BB" w:rsidRPr="00F552BB">
        <w:rPr>
          <w:rFonts w:ascii="Times New Roman" w:hAnsi="Times New Roman" w:cs="Times New Roman"/>
        </w:rPr>
        <w:t>) kohanemisteekonda Tallinna linnas.</w:t>
      </w:r>
    </w:p>
    <w:p w14:paraId="48D02620" w14:textId="77777777" w:rsidR="00B5323B" w:rsidRPr="00F552BB" w:rsidRDefault="00B5323B" w:rsidP="00F552BB">
      <w:pPr>
        <w:spacing w:after="0" w:line="240" w:lineRule="auto"/>
        <w:jc w:val="both"/>
        <w:rPr>
          <w:rFonts w:ascii="Times New Roman" w:eastAsia="Aptos" w:hAnsi="Times New Roman" w:cs="Times New Roman"/>
          <w:b/>
        </w:rPr>
      </w:pPr>
    </w:p>
    <w:p w14:paraId="0A7C8B46" w14:textId="4578C319" w:rsidR="00B5323B" w:rsidRPr="00000D1C" w:rsidRDefault="00B5323B" w:rsidP="00B5323B">
      <w:pPr>
        <w:spacing w:after="0" w:line="240" w:lineRule="auto"/>
        <w:jc w:val="both"/>
        <w:rPr>
          <w:rFonts w:ascii="Times New Roman" w:eastAsia="Aptos" w:hAnsi="Times New Roman" w:cs="Times New Roman"/>
        </w:rPr>
      </w:pPr>
      <w:r w:rsidRPr="009C36EA">
        <w:rPr>
          <w:rFonts w:ascii="Times New Roman" w:eastAsia="Aptos" w:hAnsi="Times New Roman" w:cs="Times New Roman"/>
        </w:rPr>
        <w:t>2026. aastal valminud persoonad ja lõimumisteekonnad esitletakse Tallinna linna koostöövõrgustikule. Eesmärgiks on koostöövõrgustiku ühtne arusaam sihtrühmade erinevatest lõimumisteekondadest ning selle abil pakutavate teenuste ja informatsiooni jagamine. Oluline on välja selgitada, millist rolli kannab konkreetne koostööpartner sihtrühmade lõimumisteekondades.</w:t>
      </w:r>
    </w:p>
    <w:p w14:paraId="361D7E61" w14:textId="77777777" w:rsidR="00D169CB" w:rsidRPr="00F63420" w:rsidRDefault="00D169CB" w:rsidP="00D169CB">
      <w:pPr>
        <w:pStyle w:val="Loendilik"/>
        <w:spacing w:line="240" w:lineRule="auto"/>
        <w:ind w:left="0"/>
      </w:pPr>
    </w:p>
    <w:p w14:paraId="0FE81D43" w14:textId="18765D7E" w:rsidR="00D169CB" w:rsidRPr="00944572" w:rsidRDefault="00D169CB" w:rsidP="00D169CB">
      <w:pPr>
        <w:rPr>
          <w:rFonts w:ascii="Times New Roman" w:hAnsi="Times New Roman" w:cs="Times New Roman"/>
          <w:b/>
        </w:rPr>
      </w:pPr>
      <w:r w:rsidRPr="00517BD9">
        <w:rPr>
          <w:rFonts w:ascii="Times New Roman" w:hAnsi="Times New Roman" w:cs="Times New Roman"/>
          <w:b/>
        </w:rPr>
        <w:t>Tabel 1</w:t>
      </w:r>
      <w:r w:rsidR="0039175E">
        <w:rPr>
          <w:rFonts w:ascii="Times New Roman" w:hAnsi="Times New Roman" w:cs="Times New Roman"/>
          <w:b/>
        </w:rPr>
        <w:t>0</w:t>
      </w:r>
      <w:r w:rsidRPr="00517BD9">
        <w:rPr>
          <w:rFonts w:ascii="Times New Roman" w:hAnsi="Times New Roman" w:cs="Times New Roman"/>
          <w:b/>
        </w:rPr>
        <w:t>. Tegevuste ajakava</w:t>
      </w:r>
    </w:p>
    <w:tbl>
      <w:tblPr>
        <w:tblpPr w:leftFromText="141" w:rightFromText="141" w:vertAnchor="text" w:tblpY="1"/>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646"/>
        <w:gridCol w:w="1603"/>
        <w:gridCol w:w="1570"/>
        <w:gridCol w:w="1159"/>
      </w:tblGrid>
      <w:tr w:rsidR="00517BD9" w:rsidRPr="00517BD9" w14:paraId="30C81DDC" w14:textId="77777777" w:rsidTr="008F5089">
        <w:trPr>
          <w:trHeight w:val="70"/>
        </w:trPr>
        <w:tc>
          <w:tcPr>
            <w:tcW w:w="3083" w:type="dxa"/>
          </w:tcPr>
          <w:p w14:paraId="56B7447E" w14:textId="77777777" w:rsidR="00D169CB" w:rsidRPr="00162C7D" w:rsidRDefault="00D169CB" w:rsidP="00162C7D">
            <w:pPr>
              <w:spacing w:after="0" w:line="240" w:lineRule="auto"/>
              <w:rPr>
                <w:rFonts w:ascii="Times New Roman" w:hAnsi="Times New Roman" w:cs="Times New Roman"/>
                <w:b/>
              </w:rPr>
            </w:pPr>
            <w:r w:rsidRPr="00162C7D">
              <w:rPr>
                <w:rFonts w:ascii="Times New Roman" w:hAnsi="Times New Roman" w:cs="Times New Roman"/>
                <w:b/>
              </w:rPr>
              <w:t>Tegevus</w:t>
            </w:r>
          </w:p>
          <w:p w14:paraId="4FCB759B" w14:textId="77777777" w:rsidR="00D169CB" w:rsidRPr="00162C7D" w:rsidRDefault="00D169CB" w:rsidP="00162C7D">
            <w:pPr>
              <w:spacing w:after="0" w:line="240" w:lineRule="auto"/>
              <w:rPr>
                <w:rFonts w:ascii="Times New Roman" w:hAnsi="Times New Roman" w:cs="Times New Roman"/>
                <w:b/>
              </w:rPr>
            </w:pPr>
          </w:p>
        </w:tc>
        <w:tc>
          <w:tcPr>
            <w:tcW w:w="1646" w:type="dxa"/>
          </w:tcPr>
          <w:p w14:paraId="4B6BA15C" w14:textId="77777777" w:rsidR="00D169CB" w:rsidRPr="00162C7D" w:rsidRDefault="00D169CB" w:rsidP="00162C7D">
            <w:pPr>
              <w:spacing w:after="0" w:line="240" w:lineRule="auto"/>
              <w:rPr>
                <w:rFonts w:ascii="Times New Roman" w:hAnsi="Times New Roman" w:cs="Times New Roman"/>
                <w:b/>
              </w:rPr>
            </w:pPr>
            <w:r w:rsidRPr="00162C7D">
              <w:rPr>
                <w:rFonts w:ascii="Times New Roman" w:hAnsi="Times New Roman" w:cs="Times New Roman"/>
                <w:b/>
              </w:rPr>
              <w:t>Tegevuse üldajaraam</w:t>
            </w:r>
          </w:p>
          <w:p w14:paraId="7B1A2F65" w14:textId="77777777" w:rsidR="00D169CB" w:rsidRPr="00162C7D" w:rsidRDefault="00D169CB" w:rsidP="00162C7D">
            <w:pPr>
              <w:spacing w:after="0" w:line="240" w:lineRule="auto"/>
              <w:rPr>
                <w:rFonts w:ascii="Times New Roman" w:hAnsi="Times New Roman" w:cs="Times New Roman"/>
                <w:bCs/>
              </w:rPr>
            </w:pPr>
          </w:p>
        </w:tc>
        <w:tc>
          <w:tcPr>
            <w:tcW w:w="1603" w:type="dxa"/>
          </w:tcPr>
          <w:p w14:paraId="369921E4" w14:textId="77777777" w:rsidR="00D169CB" w:rsidRPr="00162C7D" w:rsidRDefault="00D169CB" w:rsidP="00162C7D">
            <w:pPr>
              <w:spacing w:after="0" w:line="240" w:lineRule="auto"/>
              <w:rPr>
                <w:rFonts w:ascii="Times New Roman" w:hAnsi="Times New Roman" w:cs="Times New Roman"/>
                <w:b/>
              </w:rPr>
            </w:pPr>
            <w:r w:rsidRPr="00162C7D">
              <w:rPr>
                <w:rFonts w:ascii="Times New Roman" w:hAnsi="Times New Roman" w:cs="Times New Roman"/>
                <w:b/>
              </w:rPr>
              <w:t xml:space="preserve">Tegevuse algus- ja lõppkuupäev tegevuskava perioodil </w:t>
            </w:r>
          </w:p>
        </w:tc>
        <w:tc>
          <w:tcPr>
            <w:tcW w:w="1570" w:type="dxa"/>
          </w:tcPr>
          <w:p w14:paraId="2BB5E665" w14:textId="77777777" w:rsidR="00D169CB" w:rsidRPr="00162C7D" w:rsidRDefault="00D169CB" w:rsidP="00162C7D">
            <w:pPr>
              <w:spacing w:after="0" w:line="240" w:lineRule="auto"/>
              <w:rPr>
                <w:rFonts w:ascii="Times New Roman" w:hAnsi="Times New Roman" w:cs="Times New Roman"/>
                <w:b/>
              </w:rPr>
            </w:pPr>
            <w:r w:rsidRPr="00162C7D">
              <w:rPr>
                <w:rFonts w:ascii="Times New Roman" w:hAnsi="Times New Roman" w:cs="Times New Roman"/>
                <w:b/>
              </w:rPr>
              <w:t xml:space="preserve">Planeeritav maksumus tegevuskava aastal </w:t>
            </w:r>
          </w:p>
          <w:p w14:paraId="7C547DDD" w14:textId="77777777" w:rsidR="00D169CB" w:rsidRPr="00162C7D" w:rsidRDefault="00D169CB" w:rsidP="00162C7D">
            <w:pPr>
              <w:spacing w:after="0" w:line="240" w:lineRule="auto"/>
              <w:rPr>
                <w:rFonts w:ascii="Times New Roman" w:hAnsi="Times New Roman" w:cs="Times New Roman"/>
                <w:b/>
              </w:rPr>
            </w:pPr>
          </w:p>
        </w:tc>
        <w:tc>
          <w:tcPr>
            <w:tcW w:w="1159" w:type="dxa"/>
          </w:tcPr>
          <w:p w14:paraId="506D8AEF" w14:textId="77777777" w:rsidR="00D169CB" w:rsidRPr="00162C7D" w:rsidRDefault="00D169CB" w:rsidP="00162C7D">
            <w:pPr>
              <w:spacing w:after="0" w:line="240" w:lineRule="auto"/>
              <w:rPr>
                <w:rFonts w:ascii="Times New Roman" w:hAnsi="Times New Roman" w:cs="Times New Roman"/>
                <w:b/>
              </w:rPr>
            </w:pPr>
            <w:r w:rsidRPr="00162C7D">
              <w:rPr>
                <w:rFonts w:ascii="Times New Roman" w:hAnsi="Times New Roman" w:cs="Times New Roman"/>
                <w:b/>
              </w:rPr>
              <w:t>Tegevuse eest vastutaja</w:t>
            </w:r>
          </w:p>
          <w:p w14:paraId="1577D236" w14:textId="7B7729E3" w:rsidR="00D169CB" w:rsidRPr="00162C7D" w:rsidRDefault="00D169CB" w:rsidP="00162C7D">
            <w:pPr>
              <w:spacing w:after="0" w:line="240" w:lineRule="auto"/>
              <w:rPr>
                <w:rFonts w:ascii="Times New Roman" w:hAnsi="Times New Roman" w:cs="Times New Roman"/>
                <w:bCs/>
                <w:i/>
                <w:iCs/>
              </w:rPr>
            </w:pPr>
          </w:p>
        </w:tc>
      </w:tr>
      <w:tr w:rsidR="00162C7D" w:rsidRPr="00517BD9" w14:paraId="76178E01" w14:textId="77777777" w:rsidTr="008F5089">
        <w:trPr>
          <w:trHeight w:val="70"/>
        </w:trPr>
        <w:tc>
          <w:tcPr>
            <w:tcW w:w="3083" w:type="dxa"/>
          </w:tcPr>
          <w:p w14:paraId="415ED3F1" w14:textId="77777777" w:rsidR="002C0224" w:rsidRDefault="00162C7D" w:rsidP="002C0224">
            <w:pPr>
              <w:autoSpaceDE w:val="0"/>
              <w:autoSpaceDN w:val="0"/>
              <w:adjustRightInd w:val="0"/>
              <w:spacing w:after="0" w:line="240" w:lineRule="auto"/>
              <w:rPr>
                <w:rFonts w:ascii="Times-Bold" w:hAnsi="Times-Bold" w:cs="Times-Bold"/>
                <w:b/>
                <w:bCs/>
                <w:kern w:val="0"/>
              </w:rPr>
            </w:pPr>
            <w:r w:rsidRPr="00162C7D">
              <w:rPr>
                <w:rFonts w:ascii="Times New Roman" w:hAnsi="Times New Roman" w:cs="Times New Roman"/>
                <w:b/>
              </w:rPr>
              <w:t>3.5.2.1.</w:t>
            </w:r>
            <w:r w:rsidR="002C0224">
              <w:rPr>
                <w:rFonts w:ascii="Times-Bold" w:hAnsi="Times-Bold" w:cs="Times-Bold"/>
                <w:b/>
                <w:bCs/>
                <w:kern w:val="0"/>
              </w:rPr>
              <w:t>Sihtrühmale teenuste</w:t>
            </w:r>
          </w:p>
          <w:p w14:paraId="6DF58CDB" w14:textId="77777777" w:rsidR="002C0224" w:rsidRDefault="002C0224" w:rsidP="002C0224">
            <w:pPr>
              <w:autoSpaceDE w:val="0"/>
              <w:autoSpaceDN w:val="0"/>
              <w:adjustRightInd w:val="0"/>
              <w:spacing w:after="0" w:line="240" w:lineRule="auto"/>
              <w:rPr>
                <w:rFonts w:ascii="Times-Bold" w:hAnsi="Times-Bold" w:cs="Times-Bold"/>
                <w:b/>
                <w:bCs/>
                <w:kern w:val="0"/>
              </w:rPr>
            </w:pPr>
            <w:r>
              <w:rPr>
                <w:rFonts w:ascii="Times-Bold" w:hAnsi="Times-Bold" w:cs="Times-Bold"/>
                <w:b/>
                <w:bCs/>
                <w:kern w:val="0"/>
              </w:rPr>
              <w:t>arendamine ja pakkumine</w:t>
            </w:r>
          </w:p>
          <w:p w14:paraId="697A6076" w14:textId="72C2A622" w:rsidR="00162C7D" w:rsidRPr="00162C7D" w:rsidRDefault="002C0224" w:rsidP="002C0224">
            <w:pPr>
              <w:rPr>
                <w:rFonts w:ascii="Times New Roman" w:hAnsi="Times New Roman" w:cs="Times New Roman"/>
                <w:b/>
              </w:rPr>
            </w:pPr>
            <w:r>
              <w:rPr>
                <w:rFonts w:ascii="Times-Bold" w:hAnsi="Times-Bold" w:cs="Times-Bold"/>
                <w:b/>
                <w:bCs/>
                <w:kern w:val="0"/>
              </w:rPr>
              <w:t>Tallinna</w:t>
            </w:r>
            <w:r w:rsidR="001266D8">
              <w:rPr>
                <w:rFonts w:ascii="Times-Bold" w:hAnsi="Times-Bold" w:cs="Times-Bold"/>
                <w:b/>
                <w:bCs/>
                <w:kern w:val="0"/>
              </w:rPr>
              <w:t xml:space="preserve"> linna</w:t>
            </w:r>
            <w:r>
              <w:rPr>
                <w:rFonts w:ascii="Times-Bold" w:hAnsi="Times-Bold" w:cs="Times-Bold"/>
                <w:b/>
                <w:bCs/>
                <w:kern w:val="0"/>
              </w:rPr>
              <w:t>s.</w:t>
            </w:r>
          </w:p>
        </w:tc>
        <w:tc>
          <w:tcPr>
            <w:tcW w:w="1646" w:type="dxa"/>
          </w:tcPr>
          <w:p w14:paraId="16D377D8" w14:textId="6EBC84CE" w:rsidR="00162C7D" w:rsidRPr="00A57FAA" w:rsidRDefault="00162C7D" w:rsidP="00162C7D">
            <w:pPr>
              <w:spacing w:after="0" w:line="240" w:lineRule="auto"/>
              <w:rPr>
                <w:rFonts w:ascii="Times New Roman" w:hAnsi="Times New Roman" w:cs="Times New Roman"/>
                <w:b/>
              </w:rPr>
            </w:pPr>
            <w:r w:rsidRPr="00A57FAA">
              <w:rPr>
                <w:rFonts w:ascii="Times New Roman" w:hAnsi="Times New Roman" w:cs="Times New Roman"/>
                <w:b/>
              </w:rPr>
              <w:t>01.03.2023-30.06.2029</w:t>
            </w:r>
          </w:p>
        </w:tc>
        <w:tc>
          <w:tcPr>
            <w:tcW w:w="1603" w:type="dxa"/>
          </w:tcPr>
          <w:p w14:paraId="49A95F4D" w14:textId="533398F5" w:rsidR="00162C7D" w:rsidRPr="00A57FAA" w:rsidRDefault="00162C7D" w:rsidP="00162C7D">
            <w:pPr>
              <w:spacing w:after="0" w:line="240" w:lineRule="auto"/>
              <w:rPr>
                <w:rFonts w:ascii="Times New Roman" w:hAnsi="Times New Roman" w:cs="Times New Roman"/>
                <w:b/>
              </w:rPr>
            </w:pPr>
            <w:r w:rsidRPr="00A57FAA">
              <w:rPr>
                <w:rFonts w:ascii="Times New Roman" w:hAnsi="Times New Roman" w:cs="Times New Roman"/>
                <w:b/>
              </w:rPr>
              <w:t>01.01.2026-31.12.2026</w:t>
            </w:r>
          </w:p>
        </w:tc>
        <w:tc>
          <w:tcPr>
            <w:tcW w:w="1570" w:type="dxa"/>
          </w:tcPr>
          <w:p w14:paraId="01B9F1E8" w14:textId="5B529623" w:rsidR="00162C7D" w:rsidRPr="00A57FAA" w:rsidRDefault="00A57FAA" w:rsidP="00A57FAA">
            <w:pPr>
              <w:spacing w:after="0" w:line="240" w:lineRule="auto"/>
              <w:jc w:val="center"/>
              <w:rPr>
                <w:rFonts w:ascii="Times New Roman" w:hAnsi="Times New Roman" w:cs="Times New Roman"/>
                <w:b/>
              </w:rPr>
            </w:pPr>
            <w:r>
              <w:rPr>
                <w:rFonts w:ascii="Times New Roman" w:hAnsi="Times New Roman" w:cs="Times New Roman"/>
                <w:b/>
              </w:rPr>
              <w:t>85 000</w:t>
            </w:r>
          </w:p>
        </w:tc>
        <w:tc>
          <w:tcPr>
            <w:tcW w:w="1159" w:type="dxa"/>
          </w:tcPr>
          <w:p w14:paraId="5581F818" w14:textId="2820CAB7" w:rsidR="00162C7D" w:rsidRPr="00A57FAA" w:rsidRDefault="00A57FAA" w:rsidP="00162C7D">
            <w:pPr>
              <w:spacing w:after="0" w:line="240" w:lineRule="auto"/>
              <w:rPr>
                <w:rFonts w:ascii="Times New Roman" w:hAnsi="Times New Roman" w:cs="Times New Roman"/>
                <w:b/>
              </w:rPr>
            </w:pPr>
            <w:r w:rsidRPr="00A57FAA">
              <w:rPr>
                <w:rFonts w:ascii="Times New Roman" w:hAnsi="Times New Roman" w:cs="Times New Roman"/>
                <w:b/>
              </w:rPr>
              <w:t>Tallinn</w:t>
            </w:r>
          </w:p>
        </w:tc>
      </w:tr>
      <w:tr w:rsidR="00517BD9" w:rsidRPr="00517BD9" w14:paraId="4E52A8A8" w14:textId="77777777" w:rsidTr="008F5089">
        <w:trPr>
          <w:trHeight w:val="572"/>
        </w:trPr>
        <w:tc>
          <w:tcPr>
            <w:tcW w:w="3083" w:type="dxa"/>
          </w:tcPr>
          <w:p w14:paraId="082E5C43" w14:textId="77777777" w:rsidR="00D169CB" w:rsidRPr="00162C7D" w:rsidRDefault="00D169CB" w:rsidP="00162C7D">
            <w:pPr>
              <w:spacing w:after="0" w:line="240" w:lineRule="auto"/>
              <w:jc w:val="both"/>
              <w:rPr>
                <w:rFonts w:ascii="Times New Roman" w:hAnsi="Times New Roman" w:cs="Times New Roman"/>
                <w:b/>
              </w:rPr>
            </w:pPr>
            <w:r w:rsidRPr="00162C7D">
              <w:rPr>
                <w:rFonts w:ascii="Times New Roman" w:hAnsi="Times New Roman" w:cs="Times New Roman"/>
                <w:b/>
              </w:rPr>
              <w:t>3.5.2.1.1             KOV-s elava sihtrühma kaasamine punktis 1.4 nimetatud eesmärki toetavasse tegevusse</w:t>
            </w:r>
          </w:p>
        </w:tc>
        <w:tc>
          <w:tcPr>
            <w:tcW w:w="1646" w:type="dxa"/>
          </w:tcPr>
          <w:p w14:paraId="759639EC" w14:textId="77777777" w:rsidR="00D169CB" w:rsidRPr="00A57FAA" w:rsidRDefault="00D169CB" w:rsidP="00162C7D">
            <w:pPr>
              <w:spacing w:after="0" w:line="240" w:lineRule="auto"/>
              <w:rPr>
                <w:rFonts w:ascii="Times New Roman" w:hAnsi="Times New Roman" w:cs="Times New Roman"/>
                <w:b/>
              </w:rPr>
            </w:pPr>
            <w:r w:rsidRPr="00A57FAA">
              <w:rPr>
                <w:rFonts w:ascii="Times New Roman" w:hAnsi="Times New Roman" w:cs="Times New Roman"/>
                <w:b/>
              </w:rPr>
              <w:t>01.03.2023-30.06.2029</w:t>
            </w:r>
          </w:p>
        </w:tc>
        <w:tc>
          <w:tcPr>
            <w:tcW w:w="1603" w:type="dxa"/>
          </w:tcPr>
          <w:p w14:paraId="1F390CCB" w14:textId="77777777" w:rsidR="00D169CB" w:rsidRPr="00A57FAA" w:rsidRDefault="00D169CB" w:rsidP="00162C7D">
            <w:pPr>
              <w:spacing w:after="0" w:line="240" w:lineRule="auto"/>
              <w:rPr>
                <w:rFonts w:ascii="Times New Roman" w:hAnsi="Times New Roman" w:cs="Times New Roman"/>
                <w:b/>
              </w:rPr>
            </w:pPr>
            <w:r w:rsidRPr="00A57FAA">
              <w:rPr>
                <w:rFonts w:ascii="Times New Roman" w:hAnsi="Times New Roman" w:cs="Times New Roman"/>
                <w:b/>
              </w:rPr>
              <w:t>01.01.2026-31.12.2026</w:t>
            </w:r>
          </w:p>
        </w:tc>
        <w:tc>
          <w:tcPr>
            <w:tcW w:w="1570" w:type="dxa"/>
          </w:tcPr>
          <w:p w14:paraId="6AAC9D89" w14:textId="77777777" w:rsidR="00D169CB" w:rsidRPr="00A57FAA" w:rsidRDefault="00D169CB" w:rsidP="00162C7D">
            <w:pPr>
              <w:spacing w:after="0" w:line="240" w:lineRule="auto"/>
              <w:jc w:val="center"/>
              <w:rPr>
                <w:rFonts w:ascii="Times New Roman" w:hAnsi="Times New Roman" w:cs="Times New Roman"/>
                <w:b/>
              </w:rPr>
            </w:pPr>
            <w:r w:rsidRPr="00A57FAA">
              <w:rPr>
                <w:rFonts w:ascii="Times New Roman" w:hAnsi="Times New Roman" w:cs="Times New Roman"/>
                <w:b/>
              </w:rPr>
              <w:t>3 000</w:t>
            </w:r>
          </w:p>
        </w:tc>
        <w:tc>
          <w:tcPr>
            <w:tcW w:w="1159" w:type="dxa"/>
          </w:tcPr>
          <w:p w14:paraId="7B249025" w14:textId="77777777" w:rsidR="00D169CB" w:rsidRPr="00A57FAA" w:rsidRDefault="00D169CB" w:rsidP="00162C7D">
            <w:pPr>
              <w:spacing w:after="0" w:line="240" w:lineRule="auto"/>
              <w:rPr>
                <w:rFonts w:ascii="Times New Roman" w:hAnsi="Times New Roman" w:cs="Times New Roman"/>
                <w:b/>
              </w:rPr>
            </w:pPr>
            <w:r w:rsidRPr="00A57FAA">
              <w:rPr>
                <w:rFonts w:ascii="Times New Roman" w:hAnsi="Times New Roman" w:cs="Times New Roman"/>
                <w:b/>
              </w:rPr>
              <w:t>Tallinn</w:t>
            </w:r>
          </w:p>
          <w:p w14:paraId="44BAD38D" w14:textId="77777777" w:rsidR="00D169CB" w:rsidRPr="00A57FAA" w:rsidRDefault="00D169CB" w:rsidP="00162C7D">
            <w:pPr>
              <w:spacing w:after="0" w:line="240" w:lineRule="auto"/>
              <w:rPr>
                <w:rFonts w:ascii="Times New Roman" w:hAnsi="Times New Roman" w:cs="Times New Roman"/>
                <w:b/>
              </w:rPr>
            </w:pPr>
          </w:p>
        </w:tc>
      </w:tr>
      <w:tr w:rsidR="00517BD9" w:rsidRPr="00517BD9" w14:paraId="3703E967" w14:textId="77777777" w:rsidTr="008F5089">
        <w:trPr>
          <w:trHeight w:val="572"/>
        </w:trPr>
        <w:tc>
          <w:tcPr>
            <w:tcW w:w="3083" w:type="dxa"/>
          </w:tcPr>
          <w:p w14:paraId="541D061A" w14:textId="77777777" w:rsidR="00D169CB" w:rsidRPr="00162C7D" w:rsidRDefault="00D169CB" w:rsidP="00162C7D">
            <w:pPr>
              <w:spacing w:after="0" w:line="240" w:lineRule="auto"/>
              <w:rPr>
                <w:rFonts w:ascii="Times New Roman" w:hAnsi="Times New Roman" w:cs="Times New Roman"/>
                <w:bCs/>
              </w:rPr>
            </w:pPr>
            <w:r w:rsidRPr="00162C7D">
              <w:rPr>
                <w:rFonts w:ascii="Times New Roman" w:hAnsi="Times New Roman" w:cs="Times New Roman"/>
                <w:bCs/>
              </w:rPr>
              <w:t>3.5.2.1.1.1 Erinevate rahvusgruppide koostöövõrgustiku ehk Lõimumiskoja töö koordineerimine</w:t>
            </w:r>
          </w:p>
        </w:tc>
        <w:tc>
          <w:tcPr>
            <w:tcW w:w="1646" w:type="dxa"/>
          </w:tcPr>
          <w:p w14:paraId="788001D0" w14:textId="630DB7C4" w:rsidR="00D169CB" w:rsidRPr="00162C7D" w:rsidRDefault="00A43DE6" w:rsidP="00162C7D">
            <w:pPr>
              <w:spacing w:after="0" w:line="240" w:lineRule="auto"/>
              <w:rPr>
                <w:rFonts w:ascii="Times New Roman" w:hAnsi="Times New Roman" w:cs="Times New Roman"/>
                <w:bCs/>
              </w:rPr>
            </w:pPr>
            <w:r w:rsidRPr="00A43DE6">
              <w:rPr>
                <w:rFonts w:ascii="Times New Roman" w:hAnsi="Times New Roman" w:cs="Times New Roman"/>
                <w:bCs/>
              </w:rPr>
              <w:t>01.03.2023-30.06.2029</w:t>
            </w:r>
          </w:p>
        </w:tc>
        <w:tc>
          <w:tcPr>
            <w:tcW w:w="1603" w:type="dxa"/>
          </w:tcPr>
          <w:p w14:paraId="61D277C1" w14:textId="4DAB3FB1" w:rsidR="00D169CB" w:rsidRPr="00162C7D" w:rsidRDefault="00A43DE6" w:rsidP="00162C7D">
            <w:pPr>
              <w:spacing w:after="0" w:line="240" w:lineRule="auto"/>
              <w:rPr>
                <w:rFonts w:ascii="Times New Roman" w:hAnsi="Times New Roman" w:cs="Times New Roman"/>
                <w:bCs/>
              </w:rPr>
            </w:pPr>
            <w:r w:rsidRPr="00A43DE6">
              <w:rPr>
                <w:rFonts w:ascii="Times New Roman" w:hAnsi="Times New Roman" w:cs="Times New Roman"/>
                <w:bCs/>
              </w:rPr>
              <w:t>01.01.2026-31.12.2026</w:t>
            </w:r>
          </w:p>
        </w:tc>
        <w:tc>
          <w:tcPr>
            <w:tcW w:w="1570" w:type="dxa"/>
          </w:tcPr>
          <w:p w14:paraId="6249163B" w14:textId="77777777" w:rsidR="00D169CB" w:rsidRPr="00162C7D" w:rsidRDefault="00D169CB" w:rsidP="00162C7D">
            <w:pPr>
              <w:spacing w:after="0" w:line="240" w:lineRule="auto"/>
              <w:jc w:val="center"/>
              <w:rPr>
                <w:rFonts w:ascii="Times New Roman" w:hAnsi="Times New Roman" w:cs="Times New Roman"/>
                <w:bCs/>
              </w:rPr>
            </w:pPr>
            <w:r w:rsidRPr="00162C7D">
              <w:rPr>
                <w:rFonts w:ascii="Times New Roman" w:hAnsi="Times New Roman" w:cs="Times New Roman"/>
                <w:bCs/>
              </w:rPr>
              <w:t>3 000</w:t>
            </w:r>
          </w:p>
        </w:tc>
        <w:tc>
          <w:tcPr>
            <w:tcW w:w="1159" w:type="dxa"/>
          </w:tcPr>
          <w:p w14:paraId="28E6BD96" w14:textId="678745E3" w:rsidR="00D169CB" w:rsidRPr="00162C7D" w:rsidRDefault="00A43DE6" w:rsidP="00162C7D">
            <w:pPr>
              <w:spacing w:after="0" w:line="240" w:lineRule="auto"/>
              <w:rPr>
                <w:rFonts w:ascii="Times New Roman" w:hAnsi="Times New Roman" w:cs="Times New Roman"/>
                <w:bCs/>
              </w:rPr>
            </w:pPr>
            <w:r w:rsidRPr="00A43DE6">
              <w:rPr>
                <w:rFonts w:ascii="Times New Roman" w:hAnsi="Times New Roman" w:cs="Times New Roman"/>
                <w:bCs/>
              </w:rPr>
              <w:t>Tallinn</w:t>
            </w:r>
          </w:p>
        </w:tc>
      </w:tr>
      <w:tr w:rsidR="00517BD9" w:rsidRPr="00517BD9" w14:paraId="725308A8" w14:textId="77777777" w:rsidTr="00162C7D">
        <w:trPr>
          <w:trHeight w:val="822"/>
        </w:trPr>
        <w:tc>
          <w:tcPr>
            <w:tcW w:w="3083" w:type="dxa"/>
          </w:tcPr>
          <w:p w14:paraId="103F2EB3" w14:textId="7F24AF01" w:rsidR="00D169CB" w:rsidRPr="00162C7D" w:rsidRDefault="00D169CB" w:rsidP="00162C7D">
            <w:pPr>
              <w:pStyle w:val="pf0"/>
              <w:spacing w:before="0" w:beforeAutospacing="0" w:after="0" w:afterAutospacing="0"/>
              <w:rPr>
                <w:rFonts w:ascii="Times New Roman" w:hAnsi="Times New Roman" w:cs="Times New Roman"/>
                <w:b/>
                <w:sz w:val="22"/>
                <w:szCs w:val="22"/>
              </w:rPr>
            </w:pPr>
            <w:r w:rsidRPr="00162C7D">
              <w:rPr>
                <w:rStyle w:val="cf01"/>
                <w:rFonts w:ascii="Times New Roman" w:hAnsi="Times New Roman" w:cs="Times New Roman"/>
                <w:b/>
                <w:sz w:val="22"/>
                <w:szCs w:val="22"/>
              </w:rPr>
              <w:t>3.5.2.1.2             Vajaduspõhise tugiteenuse pakkumine sihtrühmale</w:t>
            </w:r>
          </w:p>
        </w:tc>
        <w:tc>
          <w:tcPr>
            <w:tcW w:w="1646" w:type="dxa"/>
          </w:tcPr>
          <w:p w14:paraId="62EF4053" w14:textId="77777777" w:rsidR="00D169CB" w:rsidRPr="00A43DE6" w:rsidRDefault="00D169CB" w:rsidP="00162C7D">
            <w:pPr>
              <w:spacing w:after="0" w:line="240" w:lineRule="auto"/>
              <w:rPr>
                <w:rFonts w:ascii="Times New Roman" w:hAnsi="Times New Roman" w:cs="Times New Roman"/>
                <w:b/>
              </w:rPr>
            </w:pPr>
            <w:r w:rsidRPr="00A43DE6">
              <w:rPr>
                <w:rFonts w:ascii="Times New Roman" w:hAnsi="Times New Roman" w:cs="Times New Roman"/>
                <w:b/>
              </w:rPr>
              <w:t>01.03.2023-30.06.2029</w:t>
            </w:r>
          </w:p>
        </w:tc>
        <w:tc>
          <w:tcPr>
            <w:tcW w:w="1603" w:type="dxa"/>
          </w:tcPr>
          <w:p w14:paraId="0F838BF1" w14:textId="77777777" w:rsidR="00D169CB" w:rsidRPr="00A43DE6" w:rsidRDefault="00D169CB" w:rsidP="00162C7D">
            <w:pPr>
              <w:spacing w:after="0" w:line="240" w:lineRule="auto"/>
              <w:rPr>
                <w:rFonts w:ascii="Times New Roman" w:hAnsi="Times New Roman" w:cs="Times New Roman"/>
                <w:b/>
              </w:rPr>
            </w:pPr>
            <w:r w:rsidRPr="00A43DE6">
              <w:rPr>
                <w:rFonts w:ascii="Times New Roman" w:hAnsi="Times New Roman" w:cs="Times New Roman"/>
                <w:b/>
              </w:rPr>
              <w:t>01.01.2026-31.12.2026</w:t>
            </w:r>
          </w:p>
        </w:tc>
        <w:tc>
          <w:tcPr>
            <w:tcW w:w="1570" w:type="dxa"/>
          </w:tcPr>
          <w:p w14:paraId="449C6395" w14:textId="77777777" w:rsidR="00D169CB" w:rsidRPr="00A43DE6" w:rsidRDefault="00D169CB" w:rsidP="00162C7D">
            <w:pPr>
              <w:spacing w:after="0" w:line="240" w:lineRule="auto"/>
              <w:jc w:val="center"/>
              <w:rPr>
                <w:rFonts w:ascii="Times New Roman" w:hAnsi="Times New Roman" w:cs="Times New Roman"/>
                <w:b/>
              </w:rPr>
            </w:pPr>
            <w:r w:rsidRPr="00A43DE6">
              <w:rPr>
                <w:rFonts w:ascii="Times New Roman" w:hAnsi="Times New Roman" w:cs="Times New Roman"/>
                <w:b/>
              </w:rPr>
              <w:t>50 000</w:t>
            </w:r>
          </w:p>
        </w:tc>
        <w:tc>
          <w:tcPr>
            <w:tcW w:w="1159" w:type="dxa"/>
          </w:tcPr>
          <w:p w14:paraId="3EA52C76" w14:textId="77777777" w:rsidR="00D169CB" w:rsidRPr="00A43DE6" w:rsidRDefault="00D169CB" w:rsidP="00162C7D">
            <w:pPr>
              <w:spacing w:after="0" w:line="240" w:lineRule="auto"/>
              <w:rPr>
                <w:rFonts w:ascii="Times New Roman" w:hAnsi="Times New Roman" w:cs="Times New Roman"/>
                <w:b/>
              </w:rPr>
            </w:pPr>
            <w:r w:rsidRPr="00A43DE6">
              <w:rPr>
                <w:rFonts w:ascii="Times New Roman" w:hAnsi="Times New Roman" w:cs="Times New Roman"/>
                <w:b/>
              </w:rPr>
              <w:t>Tallinn</w:t>
            </w:r>
          </w:p>
          <w:p w14:paraId="61A782D5" w14:textId="77777777" w:rsidR="00D169CB" w:rsidRPr="00A43DE6" w:rsidRDefault="00D169CB" w:rsidP="00162C7D">
            <w:pPr>
              <w:spacing w:after="0" w:line="240" w:lineRule="auto"/>
              <w:rPr>
                <w:rFonts w:ascii="Times New Roman" w:hAnsi="Times New Roman" w:cs="Times New Roman"/>
                <w:b/>
              </w:rPr>
            </w:pPr>
          </w:p>
        </w:tc>
      </w:tr>
      <w:tr w:rsidR="00517BD9" w:rsidRPr="00517BD9" w14:paraId="63D958AE" w14:textId="77777777" w:rsidTr="00580E90">
        <w:trPr>
          <w:trHeight w:val="1550"/>
        </w:trPr>
        <w:tc>
          <w:tcPr>
            <w:tcW w:w="3083" w:type="dxa"/>
          </w:tcPr>
          <w:p w14:paraId="28DB6611" w14:textId="26AAE3BD" w:rsidR="00D169CB" w:rsidRPr="00162C7D" w:rsidRDefault="00D169CB" w:rsidP="00162C7D">
            <w:pPr>
              <w:pStyle w:val="pf0"/>
              <w:spacing w:before="0" w:beforeAutospacing="0" w:after="0" w:afterAutospacing="0"/>
              <w:rPr>
                <w:rStyle w:val="cf01"/>
                <w:rFonts w:ascii="Times New Roman" w:hAnsi="Times New Roman" w:cs="Times New Roman"/>
                <w:bCs/>
                <w:sz w:val="22"/>
                <w:szCs w:val="22"/>
              </w:rPr>
            </w:pPr>
            <w:r w:rsidRPr="00162C7D">
              <w:rPr>
                <w:rStyle w:val="cf01"/>
                <w:rFonts w:ascii="Times New Roman" w:hAnsi="Times New Roman" w:cs="Times New Roman"/>
                <w:bCs/>
                <w:sz w:val="22"/>
                <w:szCs w:val="22"/>
              </w:rPr>
              <w:t xml:space="preserve">3.5.2.1.2.1. </w:t>
            </w:r>
            <w:r w:rsidRPr="00162C7D">
              <w:rPr>
                <w:rFonts w:ascii="Times New Roman" w:hAnsi="Times New Roman" w:cs="Times New Roman"/>
                <w:bCs/>
                <w:sz w:val="22"/>
                <w:szCs w:val="22"/>
              </w:rPr>
              <w:t xml:space="preserve">Vajaduspõhiste tugiteenuste arendamine ja pakkumine, sh tõlketeenus ja vaimse tervise teenus ning olemasolevate teenuste kohandamine </w:t>
            </w:r>
            <w:r w:rsidRPr="00162C7D">
              <w:rPr>
                <w:rStyle w:val="cf01"/>
                <w:rFonts w:ascii="Times New Roman" w:hAnsi="Times New Roman" w:cs="Times New Roman"/>
                <w:bCs/>
                <w:sz w:val="22"/>
                <w:szCs w:val="22"/>
              </w:rPr>
              <w:t>          </w:t>
            </w:r>
          </w:p>
        </w:tc>
        <w:tc>
          <w:tcPr>
            <w:tcW w:w="1646" w:type="dxa"/>
          </w:tcPr>
          <w:p w14:paraId="03E77152" w14:textId="6B55C4CB" w:rsidR="00D169CB" w:rsidRPr="00162C7D" w:rsidRDefault="00A43DE6" w:rsidP="00162C7D">
            <w:pPr>
              <w:spacing w:after="0" w:line="240" w:lineRule="auto"/>
              <w:rPr>
                <w:rFonts w:ascii="Times New Roman" w:hAnsi="Times New Roman" w:cs="Times New Roman"/>
                <w:bCs/>
              </w:rPr>
            </w:pPr>
            <w:r w:rsidRPr="00162C7D">
              <w:rPr>
                <w:rFonts w:ascii="Times New Roman" w:hAnsi="Times New Roman" w:cs="Times New Roman"/>
                <w:bCs/>
              </w:rPr>
              <w:t>01.03.2023-30.06.2029</w:t>
            </w:r>
          </w:p>
        </w:tc>
        <w:tc>
          <w:tcPr>
            <w:tcW w:w="1603" w:type="dxa"/>
          </w:tcPr>
          <w:p w14:paraId="60F313C7" w14:textId="6552B374" w:rsidR="00D169CB" w:rsidRPr="00162C7D" w:rsidRDefault="00A43DE6" w:rsidP="00162C7D">
            <w:pPr>
              <w:spacing w:after="0" w:line="240" w:lineRule="auto"/>
              <w:rPr>
                <w:rFonts w:ascii="Times New Roman" w:hAnsi="Times New Roman" w:cs="Times New Roman"/>
                <w:bCs/>
              </w:rPr>
            </w:pPr>
            <w:r w:rsidRPr="00A43DE6">
              <w:rPr>
                <w:rFonts w:ascii="Times New Roman" w:hAnsi="Times New Roman" w:cs="Times New Roman"/>
                <w:bCs/>
              </w:rPr>
              <w:t>01.01.2026-31.12.2026</w:t>
            </w:r>
          </w:p>
        </w:tc>
        <w:tc>
          <w:tcPr>
            <w:tcW w:w="1570" w:type="dxa"/>
          </w:tcPr>
          <w:p w14:paraId="684AB3F3" w14:textId="77777777" w:rsidR="00D169CB" w:rsidRPr="00162C7D" w:rsidRDefault="00D169CB" w:rsidP="00162C7D">
            <w:pPr>
              <w:spacing w:after="0" w:line="240" w:lineRule="auto"/>
              <w:jc w:val="center"/>
              <w:rPr>
                <w:rFonts w:ascii="Times New Roman" w:hAnsi="Times New Roman" w:cs="Times New Roman"/>
                <w:bCs/>
              </w:rPr>
            </w:pPr>
            <w:r w:rsidRPr="00162C7D">
              <w:rPr>
                <w:rFonts w:ascii="Times New Roman" w:hAnsi="Times New Roman" w:cs="Times New Roman"/>
                <w:bCs/>
              </w:rPr>
              <w:t>40 000</w:t>
            </w:r>
          </w:p>
        </w:tc>
        <w:tc>
          <w:tcPr>
            <w:tcW w:w="1159" w:type="dxa"/>
          </w:tcPr>
          <w:p w14:paraId="51FF7F2F" w14:textId="77777777" w:rsidR="00A43DE6" w:rsidRPr="00162C7D" w:rsidRDefault="00A43DE6" w:rsidP="00A43DE6">
            <w:pPr>
              <w:spacing w:after="0" w:line="240" w:lineRule="auto"/>
              <w:rPr>
                <w:rFonts w:ascii="Times New Roman" w:hAnsi="Times New Roman" w:cs="Times New Roman"/>
                <w:bCs/>
              </w:rPr>
            </w:pPr>
            <w:r w:rsidRPr="00162C7D">
              <w:rPr>
                <w:rFonts w:ascii="Times New Roman" w:hAnsi="Times New Roman" w:cs="Times New Roman"/>
                <w:bCs/>
              </w:rPr>
              <w:t>Tallinn</w:t>
            </w:r>
          </w:p>
          <w:p w14:paraId="14E65862" w14:textId="77777777" w:rsidR="00D169CB" w:rsidRPr="00162C7D" w:rsidRDefault="00D169CB" w:rsidP="00162C7D">
            <w:pPr>
              <w:spacing w:after="0" w:line="240" w:lineRule="auto"/>
              <w:rPr>
                <w:rFonts w:ascii="Times New Roman" w:hAnsi="Times New Roman" w:cs="Times New Roman"/>
                <w:bCs/>
              </w:rPr>
            </w:pPr>
          </w:p>
        </w:tc>
      </w:tr>
      <w:tr w:rsidR="00517BD9" w:rsidRPr="00517BD9" w14:paraId="79EA3481" w14:textId="77777777" w:rsidTr="00580E90">
        <w:trPr>
          <w:trHeight w:val="629"/>
        </w:trPr>
        <w:tc>
          <w:tcPr>
            <w:tcW w:w="3083" w:type="dxa"/>
          </w:tcPr>
          <w:p w14:paraId="242BE414" w14:textId="77777777" w:rsidR="00D169CB" w:rsidRPr="00162C7D" w:rsidRDefault="00D169CB" w:rsidP="00162C7D">
            <w:pPr>
              <w:pStyle w:val="pf0"/>
              <w:spacing w:before="0" w:beforeAutospacing="0" w:after="0" w:afterAutospacing="0"/>
              <w:rPr>
                <w:rStyle w:val="cf01"/>
                <w:rFonts w:ascii="Times New Roman" w:hAnsi="Times New Roman" w:cs="Times New Roman"/>
                <w:bCs/>
                <w:sz w:val="22"/>
                <w:szCs w:val="22"/>
              </w:rPr>
            </w:pPr>
            <w:r w:rsidRPr="00162C7D">
              <w:rPr>
                <w:rStyle w:val="cf01"/>
                <w:rFonts w:ascii="Times New Roman" w:hAnsi="Times New Roman" w:cs="Times New Roman"/>
                <w:bCs/>
                <w:sz w:val="22"/>
                <w:szCs w:val="22"/>
              </w:rPr>
              <w:lastRenderedPageBreak/>
              <w:t>3</w:t>
            </w:r>
            <w:r w:rsidRPr="00162C7D">
              <w:rPr>
                <w:rStyle w:val="cf01"/>
                <w:rFonts w:ascii="Times New Roman" w:hAnsi="Times New Roman" w:cs="Times New Roman"/>
                <w:sz w:val="22"/>
                <w:szCs w:val="22"/>
              </w:rPr>
              <w:t>.5.2.1.2.2 Sihtrühma digioskuste parandamine</w:t>
            </w:r>
          </w:p>
        </w:tc>
        <w:tc>
          <w:tcPr>
            <w:tcW w:w="1646" w:type="dxa"/>
          </w:tcPr>
          <w:p w14:paraId="42D99713" w14:textId="53868980" w:rsidR="00D169CB" w:rsidRPr="00162C7D" w:rsidRDefault="00A43DE6" w:rsidP="00162C7D">
            <w:pPr>
              <w:spacing w:after="0" w:line="240" w:lineRule="auto"/>
              <w:rPr>
                <w:rFonts w:ascii="Times New Roman" w:hAnsi="Times New Roman" w:cs="Times New Roman"/>
                <w:bCs/>
              </w:rPr>
            </w:pPr>
            <w:r w:rsidRPr="00162C7D">
              <w:rPr>
                <w:rFonts w:ascii="Times New Roman" w:hAnsi="Times New Roman" w:cs="Times New Roman"/>
                <w:bCs/>
              </w:rPr>
              <w:t>01.03.2023-30.06.2029</w:t>
            </w:r>
          </w:p>
        </w:tc>
        <w:tc>
          <w:tcPr>
            <w:tcW w:w="1603" w:type="dxa"/>
          </w:tcPr>
          <w:p w14:paraId="30859C81" w14:textId="039C0C6F" w:rsidR="00D169CB" w:rsidRPr="00162C7D" w:rsidRDefault="00A43DE6" w:rsidP="00162C7D">
            <w:pPr>
              <w:spacing w:after="0" w:line="240" w:lineRule="auto"/>
              <w:rPr>
                <w:rFonts w:ascii="Times New Roman" w:hAnsi="Times New Roman" w:cs="Times New Roman"/>
                <w:bCs/>
              </w:rPr>
            </w:pPr>
            <w:r w:rsidRPr="00A43DE6">
              <w:rPr>
                <w:rFonts w:ascii="Times New Roman" w:hAnsi="Times New Roman" w:cs="Times New Roman"/>
                <w:bCs/>
              </w:rPr>
              <w:t>01.01.2026-31.12.2026</w:t>
            </w:r>
          </w:p>
        </w:tc>
        <w:tc>
          <w:tcPr>
            <w:tcW w:w="1570" w:type="dxa"/>
          </w:tcPr>
          <w:p w14:paraId="10D1CA39" w14:textId="77777777" w:rsidR="00D169CB" w:rsidRPr="00162C7D" w:rsidRDefault="00D169CB" w:rsidP="00162C7D">
            <w:pPr>
              <w:spacing w:after="0" w:line="240" w:lineRule="auto"/>
              <w:jc w:val="center"/>
              <w:rPr>
                <w:rFonts w:ascii="Times New Roman" w:hAnsi="Times New Roman" w:cs="Times New Roman"/>
                <w:bCs/>
              </w:rPr>
            </w:pPr>
            <w:r w:rsidRPr="00162C7D">
              <w:rPr>
                <w:rFonts w:ascii="Times New Roman" w:hAnsi="Times New Roman" w:cs="Times New Roman"/>
                <w:bCs/>
              </w:rPr>
              <w:t>10 000</w:t>
            </w:r>
          </w:p>
          <w:p w14:paraId="5B479983" w14:textId="77777777" w:rsidR="00D169CB" w:rsidRPr="00162C7D" w:rsidRDefault="00D169CB" w:rsidP="00162C7D">
            <w:pPr>
              <w:spacing w:after="0" w:line="240" w:lineRule="auto"/>
              <w:rPr>
                <w:rFonts w:ascii="Times New Roman" w:hAnsi="Times New Roman" w:cs="Times New Roman"/>
                <w:bCs/>
              </w:rPr>
            </w:pPr>
          </w:p>
        </w:tc>
        <w:tc>
          <w:tcPr>
            <w:tcW w:w="1159" w:type="dxa"/>
          </w:tcPr>
          <w:p w14:paraId="292F2737" w14:textId="77777777" w:rsidR="00A43DE6" w:rsidRPr="00162C7D" w:rsidRDefault="00A43DE6" w:rsidP="00A43DE6">
            <w:pPr>
              <w:spacing w:after="0" w:line="240" w:lineRule="auto"/>
              <w:rPr>
                <w:rFonts w:ascii="Times New Roman" w:hAnsi="Times New Roman" w:cs="Times New Roman"/>
                <w:bCs/>
              </w:rPr>
            </w:pPr>
            <w:r w:rsidRPr="00162C7D">
              <w:rPr>
                <w:rFonts w:ascii="Times New Roman" w:hAnsi="Times New Roman" w:cs="Times New Roman"/>
                <w:bCs/>
              </w:rPr>
              <w:t>Tallinn</w:t>
            </w:r>
          </w:p>
          <w:p w14:paraId="64D92841" w14:textId="77777777" w:rsidR="00D169CB" w:rsidRPr="00162C7D" w:rsidRDefault="00D169CB" w:rsidP="00162C7D">
            <w:pPr>
              <w:spacing w:after="0" w:line="240" w:lineRule="auto"/>
              <w:rPr>
                <w:rFonts w:ascii="Times New Roman" w:hAnsi="Times New Roman" w:cs="Times New Roman"/>
                <w:bCs/>
              </w:rPr>
            </w:pPr>
          </w:p>
        </w:tc>
      </w:tr>
      <w:tr w:rsidR="00517BD9" w:rsidRPr="00517BD9" w14:paraId="59364997" w14:textId="77777777" w:rsidTr="00580E90">
        <w:trPr>
          <w:trHeight w:val="836"/>
        </w:trPr>
        <w:tc>
          <w:tcPr>
            <w:tcW w:w="3083" w:type="dxa"/>
          </w:tcPr>
          <w:p w14:paraId="2EB61E4E" w14:textId="16B4F93A" w:rsidR="00D169CB" w:rsidRPr="00162C7D" w:rsidRDefault="00D169CB" w:rsidP="00162C7D">
            <w:pPr>
              <w:pStyle w:val="pf0"/>
              <w:spacing w:before="0" w:beforeAutospacing="0" w:after="0" w:afterAutospacing="0"/>
              <w:rPr>
                <w:rFonts w:ascii="Times New Roman" w:hAnsi="Times New Roman" w:cs="Times New Roman"/>
                <w:b/>
                <w:sz w:val="22"/>
                <w:szCs w:val="22"/>
              </w:rPr>
            </w:pPr>
            <w:r w:rsidRPr="00162C7D">
              <w:rPr>
                <w:rStyle w:val="cf01"/>
                <w:rFonts w:ascii="Times New Roman" w:hAnsi="Times New Roman" w:cs="Times New Roman"/>
                <w:b/>
                <w:sz w:val="22"/>
                <w:szCs w:val="22"/>
              </w:rPr>
              <w:t>3.5.2.1.3             Tõhusa kommunikatsiooni tagamine sihtrühmale</w:t>
            </w:r>
          </w:p>
        </w:tc>
        <w:tc>
          <w:tcPr>
            <w:tcW w:w="1646" w:type="dxa"/>
          </w:tcPr>
          <w:p w14:paraId="1BB561B7" w14:textId="77777777" w:rsidR="00D169CB" w:rsidRPr="00A43DE6" w:rsidRDefault="00D169CB" w:rsidP="00162C7D">
            <w:pPr>
              <w:spacing w:after="0" w:line="240" w:lineRule="auto"/>
              <w:rPr>
                <w:rFonts w:ascii="Times New Roman" w:hAnsi="Times New Roman" w:cs="Times New Roman"/>
                <w:b/>
              </w:rPr>
            </w:pPr>
            <w:r w:rsidRPr="00A43DE6">
              <w:rPr>
                <w:rFonts w:ascii="Times New Roman" w:hAnsi="Times New Roman" w:cs="Times New Roman"/>
                <w:b/>
              </w:rPr>
              <w:t>01.03.2023-30.06.2029</w:t>
            </w:r>
          </w:p>
        </w:tc>
        <w:tc>
          <w:tcPr>
            <w:tcW w:w="1603" w:type="dxa"/>
          </w:tcPr>
          <w:p w14:paraId="187278FB" w14:textId="3002C83C" w:rsidR="00D169CB" w:rsidRPr="00A43DE6" w:rsidRDefault="00A43DE6" w:rsidP="00162C7D">
            <w:pPr>
              <w:spacing w:after="0" w:line="240" w:lineRule="auto"/>
              <w:rPr>
                <w:rFonts w:ascii="Times New Roman" w:hAnsi="Times New Roman" w:cs="Times New Roman"/>
                <w:b/>
              </w:rPr>
            </w:pPr>
            <w:r w:rsidRPr="00A43DE6">
              <w:rPr>
                <w:rFonts w:ascii="Times New Roman" w:hAnsi="Times New Roman" w:cs="Times New Roman"/>
                <w:b/>
              </w:rPr>
              <w:t>01.01.2026-31.12.2026</w:t>
            </w:r>
          </w:p>
        </w:tc>
        <w:tc>
          <w:tcPr>
            <w:tcW w:w="1570" w:type="dxa"/>
          </w:tcPr>
          <w:p w14:paraId="7A98044E" w14:textId="77777777" w:rsidR="00D169CB" w:rsidRPr="00A43DE6" w:rsidRDefault="00D169CB" w:rsidP="00162C7D">
            <w:pPr>
              <w:spacing w:after="0" w:line="240" w:lineRule="auto"/>
              <w:jc w:val="center"/>
              <w:rPr>
                <w:rFonts w:ascii="Times New Roman" w:hAnsi="Times New Roman" w:cs="Times New Roman"/>
                <w:b/>
              </w:rPr>
            </w:pPr>
            <w:r w:rsidRPr="00A43DE6">
              <w:rPr>
                <w:rFonts w:ascii="Times New Roman" w:hAnsi="Times New Roman" w:cs="Times New Roman"/>
                <w:b/>
              </w:rPr>
              <w:t>30 000</w:t>
            </w:r>
          </w:p>
        </w:tc>
        <w:tc>
          <w:tcPr>
            <w:tcW w:w="1159" w:type="dxa"/>
          </w:tcPr>
          <w:p w14:paraId="34EA1D59" w14:textId="77777777" w:rsidR="00D169CB" w:rsidRPr="00A43DE6" w:rsidRDefault="00D169CB" w:rsidP="00162C7D">
            <w:pPr>
              <w:spacing w:after="0" w:line="240" w:lineRule="auto"/>
              <w:rPr>
                <w:rFonts w:ascii="Times New Roman" w:hAnsi="Times New Roman" w:cs="Times New Roman"/>
                <w:b/>
              </w:rPr>
            </w:pPr>
            <w:r w:rsidRPr="00A43DE6">
              <w:rPr>
                <w:rFonts w:ascii="Times New Roman" w:hAnsi="Times New Roman" w:cs="Times New Roman"/>
                <w:b/>
              </w:rPr>
              <w:t>Tallinn</w:t>
            </w:r>
          </w:p>
          <w:p w14:paraId="1474A04C" w14:textId="77777777" w:rsidR="00D169CB" w:rsidRPr="00A43DE6" w:rsidRDefault="00D169CB" w:rsidP="00162C7D">
            <w:pPr>
              <w:spacing w:after="0" w:line="240" w:lineRule="auto"/>
              <w:rPr>
                <w:rFonts w:ascii="Times New Roman" w:hAnsi="Times New Roman" w:cs="Times New Roman"/>
                <w:b/>
              </w:rPr>
            </w:pPr>
          </w:p>
        </w:tc>
      </w:tr>
      <w:tr w:rsidR="00517BD9" w:rsidRPr="00517BD9" w14:paraId="5653AF8B" w14:textId="77777777" w:rsidTr="00580E90">
        <w:trPr>
          <w:trHeight w:val="1544"/>
        </w:trPr>
        <w:tc>
          <w:tcPr>
            <w:tcW w:w="3083" w:type="dxa"/>
          </w:tcPr>
          <w:p w14:paraId="12B218B9" w14:textId="27D0AC6A" w:rsidR="00D169CB" w:rsidRPr="00162C7D" w:rsidRDefault="00D169CB" w:rsidP="00162C7D">
            <w:pPr>
              <w:pStyle w:val="pf0"/>
              <w:spacing w:before="0" w:beforeAutospacing="0" w:after="0" w:afterAutospacing="0"/>
              <w:rPr>
                <w:rStyle w:val="cf01"/>
                <w:rFonts w:ascii="Times New Roman" w:hAnsi="Times New Roman" w:cs="Times New Roman"/>
                <w:b/>
                <w:sz w:val="22"/>
                <w:szCs w:val="22"/>
              </w:rPr>
            </w:pPr>
            <w:r w:rsidRPr="00162C7D">
              <w:rPr>
                <w:rStyle w:val="cf01"/>
                <w:rFonts w:ascii="Times New Roman" w:hAnsi="Times New Roman" w:cs="Times New Roman"/>
                <w:bCs/>
                <w:sz w:val="22"/>
                <w:szCs w:val="22"/>
              </w:rPr>
              <w:t xml:space="preserve">3.5.2.1.3.1 </w:t>
            </w:r>
            <w:r w:rsidRPr="00162C7D">
              <w:rPr>
                <w:rFonts w:ascii="Times New Roman" w:hAnsi="Times New Roman" w:cs="Times New Roman"/>
                <w:bCs/>
                <w:sz w:val="22"/>
                <w:szCs w:val="22"/>
              </w:rPr>
              <w:t>Lõimumisalaste seminaride  „Lõimumisaken 202</w:t>
            </w:r>
            <w:r w:rsidR="00EB7DB5" w:rsidRPr="00162C7D">
              <w:rPr>
                <w:rFonts w:ascii="Times New Roman" w:hAnsi="Times New Roman" w:cs="Times New Roman"/>
                <w:bCs/>
                <w:sz w:val="22"/>
                <w:szCs w:val="22"/>
              </w:rPr>
              <w:t>6</w:t>
            </w:r>
            <w:r w:rsidRPr="00162C7D">
              <w:rPr>
                <w:rFonts w:ascii="Times New Roman" w:hAnsi="Times New Roman" w:cs="Times New Roman"/>
                <w:bCs/>
                <w:sz w:val="22"/>
                <w:szCs w:val="22"/>
              </w:rPr>
              <w:t>“ ettevalmistus ja korraldamine, kommunikatsioon sihtrühmale</w:t>
            </w:r>
            <w:r w:rsidRPr="00162C7D">
              <w:rPr>
                <w:rFonts w:ascii="Times New Roman" w:hAnsi="Times New Roman" w:cs="Times New Roman"/>
                <w:b/>
                <w:bCs/>
                <w:sz w:val="22"/>
                <w:szCs w:val="22"/>
              </w:rPr>
              <w:t xml:space="preserve"> </w:t>
            </w:r>
            <w:r w:rsidRPr="00162C7D">
              <w:rPr>
                <w:rStyle w:val="cf01"/>
                <w:rFonts w:ascii="Times New Roman" w:hAnsi="Times New Roman" w:cs="Times New Roman"/>
                <w:b/>
                <w:sz w:val="22"/>
                <w:szCs w:val="22"/>
              </w:rPr>
              <w:t>       </w:t>
            </w:r>
          </w:p>
        </w:tc>
        <w:tc>
          <w:tcPr>
            <w:tcW w:w="1646" w:type="dxa"/>
          </w:tcPr>
          <w:p w14:paraId="556B3624" w14:textId="74A75C22" w:rsidR="00D169CB" w:rsidRPr="00162C7D" w:rsidRDefault="00A43DE6" w:rsidP="00162C7D">
            <w:pPr>
              <w:spacing w:after="0" w:line="240" w:lineRule="auto"/>
              <w:rPr>
                <w:rFonts w:ascii="Times New Roman" w:hAnsi="Times New Roman" w:cs="Times New Roman"/>
                <w:bCs/>
              </w:rPr>
            </w:pPr>
            <w:r w:rsidRPr="00162C7D">
              <w:rPr>
                <w:rFonts w:ascii="Times New Roman" w:hAnsi="Times New Roman" w:cs="Times New Roman"/>
                <w:bCs/>
              </w:rPr>
              <w:t>01.03.2023-30.06.2029</w:t>
            </w:r>
          </w:p>
        </w:tc>
        <w:tc>
          <w:tcPr>
            <w:tcW w:w="1603" w:type="dxa"/>
          </w:tcPr>
          <w:p w14:paraId="0D08E11E" w14:textId="430C3DA4" w:rsidR="00D169CB" w:rsidRPr="00162C7D" w:rsidRDefault="00A43DE6" w:rsidP="00162C7D">
            <w:pPr>
              <w:spacing w:after="0" w:line="240" w:lineRule="auto"/>
              <w:rPr>
                <w:rFonts w:ascii="Times New Roman" w:hAnsi="Times New Roman" w:cs="Times New Roman"/>
                <w:bCs/>
              </w:rPr>
            </w:pPr>
            <w:r w:rsidRPr="00A43DE6">
              <w:rPr>
                <w:rFonts w:ascii="Times New Roman" w:hAnsi="Times New Roman" w:cs="Times New Roman"/>
                <w:bCs/>
              </w:rPr>
              <w:t>01.01.2026-31.12.2026</w:t>
            </w:r>
          </w:p>
        </w:tc>
        <w:tc>
          <w:tcPr>
            <w:tcW w:w="1570" w:type="dxa"/>
          </w:tcPr>
          <w:p w14:paraId="28B0EDCD" w14:textId="77777777" w:rsidR="00D169CB" w:rsidRPr="00162C7D" w:rsidRDefault="00D169CB" w:rsidP="00162C7D">
            <w:pPr>
              <w:spacing w:after="0" w:line="240" w:lineRule="auto"/>
              <w:jc w:val="center"/>
              <w:rPr>
                <w:rFonts w:ascii="Times New Roman" w:hAnsi="Times New Roman" w:cs="Times New Roman"/>
                <w:bCs/>
              </w:rPr>
            </w:pPr>
            <w:r w:rsidRPr="00162C7D">
              <w:rPr>
                <w:rFonts w:ascii="Times New Roman" w:hAnsi="Times New Roman" w:cs="Times New Roman"/>
                <w:bCs/>
              </w:rPr>
              <w:t>30 000</w:t>
            </w:r>
          </w:p>
        </w:tc>
        <w:tc>
          <w:tcPr>
            <w:tcW w:w="1159" w:type="dxa"/>
          </w:tcPr>
          <w:p w14:paraId="4FDCDD4F" w14:textId="77777777" w:rsidR="00A43DE6" w:rsidRPr="00162C7D" w:rsidRDefault="00A43DE6" w:rsidP="00A43DE6">
            <w:pPr>
              <w:spacing w:after="0" w:line="240" w:lineRule="auto"/>
              <w:rPr>
                <w:rFonts w:ascii="Times New Roman" w:hAnsi="Times New Roman" w:cs="Times New Roman"/>
                <w:bCs/>
              </w:rPr>
            </w:pPr>
            <w:r w:rsidRPr="00162C7D">
              <w:rPr>
                <w:rFonts w:ascii="Times New Roman" w:hAnsi="Times New Roman" w:cs="Times New Roman"/>
                <w:bCs/>
              </w:rPr>
              <w:t>Tallinn</w:t>
            </w:r>
          </w:p>
          <w:p w14:paraId="269FAA44" w14:textId="77777777" w:rsidR="00D169CB" w:rsidRPr="00162C7D" w:rsidRDefault="00D169CB" w:rsidP="00162C7D">
            <w:pPr>
              <w:spacing w:after="0" w:line="240" w:lineRule="auto"/>
              <w:rPr>
                <w:rFonts w:ascii="Times New Roman" w:hAnsi="Times New Roman" w:cs="Times New Roman"/>
                <w:bCs/>
              </w:rPr>
            </w:pPr>
          </w:p>
        </w:tc>
      </w:tr>
      <w:tr w:rsidR="00517BD9" w:rsidRPr="00517BD9" w14:paraId="5ABC7091" w14:textId="77777777" w:rsidTr="008F5089">
        <w:trPr>
          <w:trHeight w:val="267"/>
        </w:trPr>
        <w:tc>
          <w:tcPr>
            <w:tcW w:w="3083" w:type="dxa"/>
          </w:tcPr>
          <w:p w14:paraId="63825437" w14:textId="77777777" w:rsidR="00D169CB" w:rsidRPr="00162C7D" w:rsidRDefault="00D169CB" w:rsidP="00162C7D">
            <w:pPr>
              <w:spacing w:after="0" w:line="240" w:lineRule="auto"/>
              <w:rPr>
                <w:rFonts w:ascii="Times New Roman" w:hAnsi="Times New Roman" w:cs="Times New Roman"/>
                <w:b/>
              </w:rPr>
            </w:pPr>
            <w:r w:rsidRPr="00162C7D">
              <w:rPr>
                <w:rStyle w:val="cf01"/>
                <w:rFonts w:ascii="Times New Roman" w:hAnsi="Times New Roman" w:cs="Times New Roman"/>
                <w:b/>
                <w:sz w:val="22"/>
                <w:szCs w:val="22"/>
              </w:rPr>
              <w:t>3.5.2.1.4             Kohalike koostöövõrgustike arendamine ja koostöö koordineerimine KOV-i ja sidusrühmade vahel</w:t>
            </w:r>
          </w:p>
        </w:tc>
        <w:tc>
          <w:tcPr>
            <w:tcW w:w="1646" w:type="dxa"/>
          </w:tcPr>
          <w:p w14:paraId="19E5B154" w14:textId="77777777" w:rsidR="00D169CB" w:rsidRPr="00A43DE6" w:rsidRDefault="00D169CB" w:rsidP="00162C7D">
            <w:pPr>
              <w:spacing w:after="0" w:line="240" w:lineRule="auto"/>
              <w:rPr>
                <w:rFonts w:ascii="Times New Roman" w:hAnsi="Times New Roman" w:cs="Times New Roman"/>
                <w:b/>
              </w:rPr>
            </w:pPr>
            <w:r w:rsidRPr="00A43DE6">
              <w:rPr>
                <w:rFonts w:ascii="Times New Roman" w:hAnsi="Times New Roman" w:cs="Times New Roman"/>
                <w:b/>
              </w:rPr>
              <w:t>01.03.2023-30.06.2029</w:t>
            </w:r>
          </w:p>
        </w:tc>
        <w:tc>
          <w:tcPr>
            <w:tcW w:w="1603" w:type="dxa"/>
          </w:tcPr>
          <w:p w14:paraId="1BD093D9" w14:textId="77777777" w:rsidR="00D169CB" w:rsidRPr="00A43DE6" w:rsidRDefault="00D169CB" w:rsidP="00162C7D">
            <w:pPr>
              <w:spacing w:after="0" w:line="240" w:lineRule="auto"/>
              <w:rPr>
                <w:rFonts w:ascii="Times New Roman" w:hAnsi="Times New Roman" w:cs="Times New Roman"/>
                <w:b/>
              </w:rPr>
            </w:pPr>
            <w:r w:rsidRPr="00A43DE6">
              <w:rPr>
                <w:rFonts w:ascii="Times New Roman" w:hAnsi="Times New Roman" w:cs="Times New Roman"/>
                <w:b/>
              </w:rPr>
              <w:t>01.01.2026-31.12.2026</w:t>
            </w:r>
          </w:p>
        </w:tc>
        <w:tc>
          <w:tcPr>
            <w:tcW w:w="1570" w:type="dxa"/>
          </w:tcPr>
          <w:p w14:paraId="2BC4A561" w14:textId="77777777" w:rsidR="00D169CB" w:rsidRPr="00A43DE6" w:rsidRDefault="00D169CB" w:rsidP="00162C7D">
            <w:pPr>
              <w:spacing w:after="0" w:line="240" w:lineRule="auto"/>
              <w:jc w:val="center"/>
              <w:rPr>
                <w:rFonts w:ascii="Times New Roman" w:hAnsi="Times New Roman" w:cs="Times New Roman"/>
                <w:b/>
              </w:rPr>
            </w:pPr>
            <w:r w:rsidRPr="00A43DE6">
              <w:rPr>
                <w:rFonts w:ascii="Times New Roman" w:hAnsi="Times New Roman" w:cs="Times New Roman"/>
                <w:b/>
              </w:rPr>
              <w:t>2 000</w:t>
            </w:r>
          </w:p>
        </w:tc>
        <w:tc>
          <w:tcPr>
            <w:tcW w:w="1159" w:type="dxa"/>
          </w:tcPr>
          <w:p w14:paraId="320940E6" w14:textId="77777777" w:rsidR="00D169CB" w:rsidRPr="00A43DE6" w:rsidRDefault="00D169CB" w:rsidP="00162C7D">
            <w:pPr>
              <w:spacing w:after="0" w:line="240" w:lineRule="auto"/>
              <w:rPr>
                <w:rFonts w:ascii="Times New Roman" w:hAnsi="Times New Roman" w:cs="Times New Roman"/>
                <w:b/>
              </w:rPr>
            </w:pPr>
            <w:r w:rsidRPr="00A43DE6">
              <w:rPr>
                <w:rFonts w:ascii="Times New Roman" w:hAnsi="Times New Roman" w:cs="Times New Roman"/>
                <w:b/>
              </w:rPr>
              <w:t>Tallinn</w:t>
            </w:r>
          </w:p>
          <w:p w14:paraId="280B760C" w14:textId="77777777" w:rsidR="00D169CB" w:rsidRPr="00A43DE6" w:rsidRDefault="00D169CB" w:rsidP="00162C7D">
            <w:pPr>
              <w:spacing w:after="0" w:line="240" w:lineRule="auto"/>
              <w:rPr>
                <w:rFonts w:ascii="Times New Roman" w:hAnsi="Times New Roman" w:cs="Times New Roman"/>
                <w:b/>
              </w:rPr>
            </w:pPr>
          </w:p>
        </w:tc>
      </w:tr>
      <w:tr w:rsidR="00517BD9" w:rsidRPr="00517BD9" w14:paraId="0EE7B8C3" w14:textId="77777777" w:rsidTr="008F5089">
        <w:trPr>
          <w:trHeight w:val="267"/>
        </w:trPr>
        <w:tc>
          <w:tcPr>
            <w:tcW w:w="3083" w:type="dxa"/>
          </w:tcPr>
          <w:p w14:paraId="0A374C16" w14:textId="77777777" w:rsidR="00D169CB" w:rsidRPr="00162C7D" w:rsidRDefault="00D169CB" w:rsidP="00162C7D">
            <w:pPr>
              <w:pStyle w:val="Loendilik"/>
              <w:spacing w:line="240" w:lineRule="auto"/>
              <w:ind w:left="0"/>
              <w:rPr>
                <w:rStyle w:val="cf01"/>
                <w:rFonts w:ascii="Times New Roman" w:hAnsi="Times New Roman" w:cs="Times New Roman"/>
                <w:bCs/>
                <w:sz w:val="22"/>
                <w:szCs w:val="22"/>
              </w:rPr>
            </w:pPr>
            <w:r w:rsidRPr="00162C7D">
              <w:rPr>
                <w:rStyle w:val="cf01"/>
                <w:rFonts w:ascii="Times New Roman" w:hAnsi="Times New Roman" w:cs="Times New Roman"/>
                <w:bCs/>
                <w:sz w:val="22"/>
                <w:szCs w:val="22"/>
              </w:rPr>
              <w:t xml:space="preserve">3.5.2.1.4.1 </w:t>
            </w:r>
            <w:r w:rsidRPr="00162C7D">
              <w:rPr>
                <w:rFonts w:cs="Times New Roman"/>
                <w:bCs/>
                <w:sz w:val="22"/>
                <w:szCs w:val="22"/>
              </w:rPr>
              <w:t xml:space="preserve">Ametkondade ja vabaühenduste võrgustikutöö koordineerimine ja korrapäraste kohtumiste korraldamine </w:t>
            </w:r>
            <w:r w:rsidRPr="00162C7D">
              <w:rPr>
                <w:rStyle w:val="cf01"/>
                <w:rFonts w:ascii="Times New Roman" w:hAnsi="Times New Roman" w:cs="Times New Roman"/>
                <w:bCs/>
                <w:sz w:val="22"/>
                <w:szCs w:val="22"/>
              </w:rPr>
              <w:t>        </w:t>
            </w:r>
          </w:p>
        </w:tc>
        <w:tc>
          <w:tcPr>
            <w:tcW w:w="1646" w:type="dxa"/>
          </w:tcPr>
          <w:p w14:paraId="066EA091" w14:textId="55D20219" w:rsidR="00D169CB" w:rsidRPr="00162C7D" w:rsidRDefault="00A43DE6" w:rsidP="00162C7D">
            <w:pPr>
              <w:spacing w:after="0" w:line="240" w:lineRule="auto"/>
              <w:rPr>
                <w:rFonts w:ascii="Times New Roman" w:hAnsi="Times New Roman" w:cs="Times New Roman"/>
                <w:bCs/>
              </w:rPr>
            </w:pPr>
            <w:r w:rsidRPr="00162C7D">
              <w:rPr>
                <w:rFonts w:ascii="Times New Roman" w:hAnsi="Times New Roman" w:cs="Times New Roman"/>
                <w:bCs/>
              </w:rPr>
              <w:t>01.03.2023-30.06.2029</w:t>
            </w:r>
          </w:p>
        </w:tc>
        <w:tc>
          <w:tcPr>
            <w:tcW w:w="1603" w:type="dxa"/>
          </w:tcPr>
          <w:p w14:paraId="5D129378" w14:textId="657522BD" w:rsidR="00D169CB" w:rsidRPr="00162C7D" w:rsidRDefault="00A43DE6" w:rsidP="00162C7D">
            <w:pPr>
              <w:spacing w:after="0" w:line="240" w:lineRule="auto"/>
              <w:rPr>
                <w:rFonts w:ascii="Times New Roman" w:hAnsi="Times New Roman" w:cs="Times New Roman"/>
                <w:bCs/>
              </w:rPr>
            </w:pPr>
            <w:r w:rsidRPr="00A43DE6">
              <w:rPr>
                <w:rFonts w:ascii="Times New Roman" w:hAnsi="Times New Roman" w:cs="Times New Roman"/>
                <w:bCs/>
              </w:rPr>
              <w:t>01.01.2026-31.12.2026</w:t>
            </w:r>
          </w:p>
        </w:tc>
        <w:tc>
          <w:tcPr>
            <w:tcW w:w="1570" w:type="dxa"/>
          </w:tcPr>
          <w:p w14:paraId="2CB056A9" w14:textId="77777777" w:rsidR="00D169CB" w:rsidRPr="00162C7D" w:rsidRDefault="00D169CB" w:rsidP="00162C7D">
            <w:pPr>
              <w:spacing w:after="0" w:line="240" w:lineRule="auto"/>
              <w:jc w:val="center"/>
              <w:rPr>
                <w:rFonts w:ascii="Times New Roman" w:hAnsi="Times New Roman" w:cs="Times New Roman"/>
                <w:bCs/>
              </w:rPr>
            </w:pPr>
            <w:r w:rsidRPr="00162C7D">
              <w:rPr>
                <w:rFonts w:ascii="Times New Roman" w:hAnsi="Times New Roman" w:cs="Times New Roman"/>
                <w:bCs/>
              </w:rPr>
              <w:t>2 000</w:t>
            </w:r>
          </w:p>
        </w:tc>
        <w:tc>
          <w:tcPr>
            <w:tcW w:w="1159" w:type="dxa"/>
          </w:tcPr>
          <w:p w14:paraId="440B31F6" w14:textId="77777777" w:rsidR="00A43DE6" w:rsidRPr="00162C7D" w:rsidRDefault="00A43DE6" w:rsidP="00A43DE6">
            <w:pPr>
              <w:spacing w:after="0" w:line="240" w:lineRule="auto"/>
              <w:rPr>
                <w:rFonts w:ascii="Times New Roman" w:hAnsi="Times New Roman" w:cs="Times New Roman"/>
                <w:bCs/>
              </w:rPr>
            </w:pPr>
            <w:r w:rsidRPr="00162C7D">
              <w:rPr>
                <w:rFonts w:ascii="Times New Roman" w:hAnsi="Times New Roman" w:cs="Times New Roman"/>
                <w:bCs/>
              </w:rPr>
              <w:t>Tallinn</w:t>
            </w:r>
          </w:p>
          <w:p w14:paraId="03F952BC" w14:textId="77777777" w:rsidR="00D169CB" w:rsidRPr="00162C7D" w:rsidRDefault="00D169CB" w:rsidP="00162C7D">
            <w:pPr>
              <w:spacing w:after="0" w:line="240" w:lineRule="auto"/>
              <w:rPr>
                <w:rFonts w:ascii="Times New Roman" w:hAnsi="Times New Roman" w:cs="Times New Roman"/>
                <w:bCs/>
              </w:rPr>
            </w:pPr>
          </w:p>
        </w:tc>
      </w:tr>
      <w:tr w:rsidR="00AE78B2" w:rsidRPr="00517BD9" w14:paraId="4B034FE7" w14:textId="77777777" w:rsidTr="008F5089">
        <w:trPr>
          <w:trHeight w:val="267"/>
        </w:trPr>
        <w:tc>
          <w:tcPr>
            <w:tcW w:w="3083" w:type="dxa"/>
          </w:tcPr>
          <w:p w14:paraId="15D46583" w14:textId="4A33FF9B" w:rsidR="00AE78B2" w:rsidRPr="00162C7D" w:rsidRDefault="00AE78B2" w:rsidP="00AE78B2">
            <w:pPr>
              <w:pStyle w:val="Loendilik"/>
              <w:spacing w:line="240" w:lineRule="auto"/>
              <w:ind w:left="0"/>
              <w:rPr>
                <w:rStyle w:val="cf01"/>
                <w:rFonts w:ascii="Times New Roman" w:hAnsi="Times New Roman" w:cs="Times New Roman"/>
                <w:bCs/>
                <w:sz w:val="22"/>
                <w:szCs w:val="22"/>
              </w:rPr>
            </w:pPr>
            <w:r w:rsidRPr="00B03DC0">
              <w:rPr>
                <w:rStyle w:val="cf01"/>
                <w:rFonts w:ascii="Times New Roman" w:hAnsi="Times New Roman" w:cs="Times New Roman"/>
                <w:b/>
                <w:sz w:val="22"/>
                <w:szCs w:val="22"/>
              </w:rPr>
              <w:t>3.5.2.1.5             Koostöös elluviijaga lõimumis-, sealhulgas kohanemisteekondade väljatöötamine ja rakendamine.</w:t>
            </w:r>
          </w:p>
        </w:tc>
        <w:tc>
          <w:tcPr>
            <w:tcW w:w="1646" w:type="dxa"/>
          </w:tcPr>
          <w:p w14:paraId="104722C4" w14:textId="5C7166C7" w:rsidR="00AE78B2" w:rsidRPr="00162C7D" w:rsidRDefault="00AE78B2" w:rsidP="00AE78B2">
            <w:pPr>
              <w:spacing w:after="0" w:line="240" w:lineRule="auto"/>
              <w:rPr>
                <w:rFonts w:ascii="Times New Roman" w:hAnsi="Times New Roman" w:cs="Times New Roman"/>
                <w:bCs/>
              </w:rPr>
            </w:pPr>
            <w:r w:rsidRPr="00B03DC0">
              <w:rPr>
                <w:rFonts w:ascii="Times New Roman" w:hAnsi="Times New Roman" w:cs="Times New Roman"/>
                <w:b/>
              </w:rPr>
              <w:t>01.0</w:t>
            </w:r>
            <w:r>
              <w:rPr>
                <w:rFonts w:ascii="Times New Roman" w:hAnsi="Times New Roman" w:cs="Times New Roman"/>
                <w:b/>
              </w:rPr>
              <w:t>3</w:t>
            </w:r>
            <w:r w:rsidRPr="00B03DC0">
              <w:rPr>
                <w:rFonts w:ascii="Times New Roman" w:hAnsi="Times New Roman" w:cs="Times New Roman"/>
                <w:b/>
              </w:rPr>
              <w:t>.2023-30.06.2029</w:t>
            </w:r>
          </w:p>
        </w:tc>
        <w:tc>
          <w:tcPr>
            <w:tcW w:w="1603" w:type="dxa"/>
          </w:tcPr>
          <w:p w14:paraId="140D7A52" w14:textId="3A9AAEB3" w:rsidR="00AE78B2" w:rsidRPr="00162C7D" w:rsidRDefault="00AE78B2" w:rsidP="00AE78B2">
            <w:pPr>
              <w:spacing w:after="0" w:line="240" w:lineRule="auto"/>
              <w:rPr>
                <w:rFonts w:ascii="Times New Roman" w:hAnsi="Times New Roman" w:cs="Times New Roman"/>
                <w:bCs/>
              </w:rPr>
            </w:pPr>
            <w:r w:rsidRPr="00B03DC0">
              <w:rPr>
                <w:rFonts w:ascii="Times New Roman" w:hAnsi="Times New Roman" w:cs="Times New Roman"/>
                <w:b/>
              </w:rPr>
              <w:t>01.01.2026-31.12.2026</w:t>
            </w:r>
          </w:p>
        </w:tc>
        <w:tc>
          <w:tcPr>
            <w:tcW w:w="1570" w:type="dxa"/>
          </w:tcPr>
          <w:p w14:paraId="641A4958" w14:textId="5B2CDE5F" w:rsidR="00AE78B2" w:rsidRPr="00162C7D" w:rsidRDefault="00AE78B2" w:rsidP="00AE78B2">
            <w:pPr>
              <w:spacing w:after="0" w:line="240" w:lineRule="auto"/>
              <w:jc w:val="center"/>
              <w:rPr>
                <w:rFonts w:ascii="Times New Roman" w:hAnsi="Times New Roman" w:cs="Times New Roman"/>
                <w:bCs/>
              </w:rPr>
            </w:pPr>
            <w:r w:rsidRPr="00B03DC0">
              <w:rPr>
                <w:rFonts w:ascii="Times New Roman" w:hAnsi="Times New Roman" w:cs="Times New Roman"/>
                <w:b/>
              </w:rPr>
              <w:t>0</w:t>
            </w:r>
          </w:p>
        </w:tc>
        <w:tc>
          <w:tcPr>
            <w:tcW w:w="1159" w:type="dxa"/>
          </w:tcPr>
          <w:p w14:paraId="635BB814" w14:textId="3FFA4040" w:rsidR="00AE78B2" w:rsidRPr="00B03DC0" w:rsidRDefault="00AE78B2" w:rsidP="00AE78B2">
            <w:pPr>
              <w:spacing w:after="0"/>
              <w:rPr>
                <w:rFonts w:ascii="Times New Roman" w:hAnsi="Times New Roman" w:cs="Times New Roman"/>
                <w:b/>
              </w:rPr>
            </w:pPr>
            <w:r>
              <w:rPr>
                <w:rFonts w:ascii="Times New Roman" w:hAnsi="Times New Roman" w:cs="Times New Roman"/>
                <w:b/>
              </w:rPr>
              <w:t xml:space="preserve">ELVL ja </w:t>
            </w:r>
            <w:r w:rsidRPr="00B03DC0">
              <w:rPr>
                <w:rFonts w:ascii="Times New Roman" w:hAnsi="Times New Roman" w:cs="Times New Roman"/>
                <w:b/>
              </w:rPr>
              <w:t>Ta</w:t>
            </w:r>
            <w:r>
              <w:rPr>
                <w:rFonts w:ascii="Times New Roman" w:hAnsi="Times New Roman" w:cs="Times New Roman"/>
                <w:b/>
              </w:rPr>
              <w:t>ll</w:t>
            </w:r>
            <w:r w:rsidRPr="00B03DC0">
              <w:rPr>
                <w:rFonts w:ascii="Times New Roman" w:hAnsi="Times New Roman" w:cs="Times New Roman"/>
                <w:b/>
              </w:rPr>
              <w:t>inn</w:t>
            </w:r>
          </w:p>
          <w:p w14:paraId="5F7C9F97" w14:textId="77777777" w:rsidR="00AE78B2" w:rsidRPr="00162C7D" w:rsidRDefault="00AE78B2" w:rsidP="00AE78B2">
            <w:pPr>
              <w:spacing w:after="0" w:line="240" w:lineRule="auto"/>
              <w:rPr>
                <w:rFonts w:ascii="Times New Roman" w:hAnsi="Times New Roman" w:cs="Times New Roman"/>
                <w:bCs/>
              </w:rPr>
            </w:pPr>
          </w:p>
        </w:tc>
      </w:tr>
      <w:tr w:rsidR="00AE78B2" w:rsidRPr="00517BD9" w14:paraId="3BC38970" w14:textId="77777777" w:rsidTr="00580E90">
        <w:trPr>
          <w:trHeight w:val="480"/>
        </w:trPr>
        <w:tc>
          <w:tcPr>
            <w:tcW w:w="3083" w:type="dxa"/>
            <w:tcBorders>
              <w:top w:val="single" w:sz="4" w:space="0" w:color="auto"/>
              <w:left w:val="single" w:sz="4" w:space="0" w:color="auto"/>
              <w:bottom w:val="single" w:sz="4" w:space="0" w:color="auto"/>
              <w:right w:val="single" w:sz="4" w:space="0" w:color="auto"/>
            </w:tcBorders>
          </w:tcPr>
          <w:p w14:paraId="6AA7C8BC" w14:textId="77777777" w:rsidR="00AE78B2" w:rsidRPr="00162C7D" w:rsidRDefault="00AE78B2" w:rsidP="00AE78B2">
            <w:pPr>
              <w:spacing w:after="0" w:line="240" w:lineRule="auto"/>
              <w:rPr>
                <w:rFonts w:ascii="Times New Roman" w:hAnsi="Times New Roman" w:cs="Times New Roman"/>
                <w:b/>
              </w:rPr>
            </w:pPr>
            <w:r w:rsidRPr="00162C7D">
              <w:rPr>
                <w:rFonts w:ascii="Times New Roman" w:hAnsi="Times New Roman" w:cs="Times New Roman"/>
                <w:b/>
              </w:rPr>
              <w:t>Otsesed personalikulud</w:t>
            </w:r>
          </w:p>
          <w:p w14:paraId="41CCC178" w14:textId="77777777" w:rsidR="00AE78B2" w:rsidRPr="00162C7D" w:rsidRDefault="00AE78B2" w:rsidP="00AE78B2">
            <w:pPr>
              <w:pStyle w:val="Loendilik"/>
              <w:spacing w:line="240" w:lineRule="auto"/>
              <w:ind w:left="0"/>
              <w:rPr>
                <w:rStyle w:val="cf01"/>
                <w:rFonts w:ascii="Times New Roman" w:hAnsi="Times New Roman" w:cs="Times New Roman"/>
                <w:bCs/>
                <w:sz w:val="22"/>
                <w:szCs w:val="22"/>
              </w:rPr>
            </w:pPr>
          </w:p>
        </w:tc>
        <w:tc>
          <w:tcPr>
            <w:tcW w:w="1646" w:type="dxa"/>
          </w:tcPr>
          <w:p w14:paraId="6726E505" w14:textId="77777777" w:rsidR="00AE78B2" w:rsidRPr="00A43DE6" w:rsidRDefault="00AE78B2" w:rsidP="00AE78B2">
            <w:pPr>
              <w:spacing w:after="0" w:line="240" w:lineRule="auto"/>
              <w:rPr>
                <w:rFonts w:ascii="Times New Roman" w:hAnsi="Times New Roman" w:cs="Times New Roman"/>
                <w:b/>
              </w:rPr>
            </w:pPr>
            <w:r w:rsidRPr="00A43DE6">
              <w:rPr>
                <w:rFonts w:ascii="Times New Roman" w:hAnsi="Times New Roman" w:cs="Times New Roman"/>
                <w:b/>
              </w:rPr>
              <w:t>01.03.2023-30.06.2029</w:t>
            </w:r>
          </w:p>
        </w:tc>
        <w:tc>
          <w:tcPr>
            <w:tcW w:w="1603" w:type="dxa"/>
          </w:tcPr>
          <w:p w14:paraId="5A2CD525" w14:textId="77777777" w:rsidR="00AE78B2" w:rsidRPr="00A43DE6" w:rsidRDefault="00AE78B2" w:rsidP="00AE78B2">
            <w:pPr>
              <w:spacing w:after="0" w:line="240" w:lineRule="auto"/>
              <w:rPr>
                <w:rFonts w:ascii="Times New Roman" w:hAnsi="Times New Roman" w:cs="Times New Roman"/>
                <w:b/>
              </w:rPr>
            </w:pPr>
            <w:r w:rsidRPr="00A43DE6">
              <w:rPr>
                <w:rFonts w:ascii="Times New Roman" w:hAnsi="Times New Roman" w:cs="Times New Roman"/>
                <w:b/>
              </w:rPr>
              <w:t>01.01.2026-31.12.2026</w:t>
            </w:r>
          </w:p>
        </w:tc>
        <w:tc>
          <w:tcPr>
            <w:tcW w:w="1570" w:type="dxa"/>
          </w:tcPr>
          <w:p w14:paraId="04F9CE9A" w14:textId="77777777" w:rsidR="00AE78B2" w:rsidRPr="00A43DE6" w:rsidRDefault="00AE78B2" w:rsidP="00AE78B2">
            <w:pPr>
              <w:spacing w:after="0" w:line="240" w:lineRule="auto"/>
              <w:jc w:val="center"/>
              <w:rPr>
                <w:rFonts w:ascii="Times New Roman" w:hAnsi="Times New Roman" w:cs="Times New Roman"/>
                <w:b/>
              </w:rPr>
            </w:pPr>
            <w:r w:rsidRPr="00A43DE6">
              <w:rPr>
                <w:rFonts w:ascii="Times New Roman" w:hAnsi="Times New Roman" w:cs="Times New Roman"/>
                <w:b/>
              </w:rPr>
              <w:t>198 000</w:t>
            </w:r>
          </w:p>
        </w:tc>
        <w:tc>
          <w:tcPr>
            <w:tcW w:w="1159" w:type="dxa"/>
          </w:tcPr>
          <w:p w14:paraId="4D944D45" w14:textId="77777777" w:rsidR="00AE78B2" w:rsidRPr="00A43DE6" w:rsidRDefault="00AE78B2" w:rsidP="00AE78B2">
            <w:pPr>
              <w:spacing w:after="0" w:line="240" w:lineRule="auto"/>
              <w:rPr>
                <w:rFonts w:ascii="Times New Roman" w:hAnsi="Times New Roman" w:cs="Times New Roman"/>
                <w:b/>
              </w:rPr>
            </w:pPr>
            <w:r w:rsidRPr="00A43DE6">
              <w:rPr>
                <w:rFonts w:ascii="Times New Roman" w:hAnsi="Times New Roman" w:cs="Times New Roman"/>
                <w:b/>
              </w:rPr>
              <w:t>Tallinn</w:t>
            </w:r>
          </w:p>
          <w:p w14:paraId="4D652183" w14:textId="77777777" w:rsidR="00AE78B2" w:rsidRPr="00A43DE6" w:rsidRDefault="00AE78B2" w:rsidP="00AE78B2">
            <w:pPr>
              <w:spacing w:after="0" w:line="240" w:lineRule="auto"/>
              <w:rPr>
                <w:rFonts w:ascii="Times New Roman" w:hAnsi="Times New Roman" w:cs="Times New Roman"/>
                <w:b/>
              </w:rPr>
            </w:pPr>
          </w:p>
        </w:tc>
      </w:tr>
    </w:tbl>
    <w:p w14:paraId="1BC763E9" w14:textId="77777777" w:rsidR="00D40635" w:rsidRDefault="00D40635" w:rsidP="00946DB1">
      <w:pPr>
        <w:pStyle w:val="Loendilik"/>
        <w:spacing w:line="240" w:lineRule="auto"/>
        <w:ind w:left="928"/>
        <w:rPr>
          <w:rFonts w:cs="Times New Roman"/>
          <w:b/>
          <w:bCs/>
          <w:sz w:val="22"/>
          <w:szCs w:val="22"/>
        </w:rPr>
      </w:pPr>
    </w:p>
    <w:bookmarkEnd w:id="4"/>
    <w:p w14:paraId="3A50139E" w14:textId="471C17BC" w:rsidR="00B96A12" w:rsidRPr="00C80E93" w:rsidRDefault="00946DB1" w:rsidP="00946DB1">
      <w:pPr>
        <w:pStyle w:val="Loendilik"/>
        <w:spacing w:line="240" w:lineRule="auto"/>
        <w:ind w:left="928"/>
        <w:rPr>
          <w:rFonts w:cs="Times New Roman"/>
          <w:b/>
          <w:bCs/>
          <w:sz w:val="22"/>
          <w:szCs w:val="22"/>
          <w:u w:val="single"/>
        </w:rPr>
      </w:pPr>
      <w:r w:rsidRPr="00C80E93">
        <w:rPr>
          <w:rFonts w:cs="Times New Roman"/>
          <w:b/>
          <w:bCs/>
          <w:sz w:val="22"/>
          <w:szCs w:val="22"/>
        </w:rPr>
        <w:t>3.5.2.</w:t>
      </w:r>
      <w:r w:rsidR="002113A9">
        <w:rPr>
          <w:rFonts w:cs="Times New Roman"/>
          <w:b/>
          <w:bCs/>
          <w:sz w:val="22"/>
          <w:szCs w:val="22"/>
        </w:rPr>
        <w:t>1</w:t>
      </w:r>
      <w:r w:rsidRPr="00C80E93">
        <w:rPr>
          <w:rFonts w:cs="Times New Roman"/>
          <w:b/>
          <w:bCs/>
          <w:sz w:val="22"/>
          <w:szCs w:val="22"/>
        </w:rPr>
        <w:t xml:space="preserve"> </w:t>
      </w:r>
      <w:r w:rsidRPr="00C80E93">
        <w:rPr>
          <w:rFonts w:cs="Times New Roman"/>
          <w:b/>
          <w:bCs/>
          <w:sz w:val="22"/>
          <w:szCs w:val="22"/>
          <w:u w:val="single"/>
        </w:rPr>
        <w:t xml:space="preserve">Sihtrühmale teenuste arendamine ja pakkumine </w:t>
      </w:r>
      <w:r w:rsidR="00B96A12" w:rsidRPr="00C80E93">
        <w:rPr>
          <w:rFonts w:cs="Times New Roman"/>
          <w:b/>
          <w:bCs/>
          <w:sz w:val="22"/>
          <w:szCs w:val="22"/>
          <w:u w:val="single"/>
        </w:rPr>
        <w:t>Rakvere linnas</w:t>
      </w:r>
    </w:p>
    <w:p w14:paraId="1855910C" w14:textId="77777777" w:rsidR="00AD50A4" w:rsidRPr="00DB7D2E" w:rsidRDefault="00AD50A4" w:rsidP="00AD50A4">
      <w:pPr>
        <w:pStyle w:val="Loendilik"/>
        <w:rPr>
          <w:rFonts w:cs="Times New Roman"/>
          <w:b/>
          <w:bCs/>
          <w:sz w:val="22"/>
          <w:szCs w:val="22"/>
        </w:rPr>
      </w:pPr>
    </w:p>
    <w:p w14:paraId="55958BEC" w14:textId="77777777" w:rsidR="00EA39C0" w:rsidRPr="00E84289" w:rsidRDefault="00EA39C0" w:rsidP="00EA39C0">
      <w:pPr>
        <w:spacing w:after="0" w:line="240" w:lineRule="auto"/>
        <w:jc w:val="both"/>
        <w:rPr>
          <w:rFonts w:ascii="Times New Roman" w:hAnsi="Times New Roman" w:cs="Times New Roman"/>
          <w:color w:val="000000" w:themeColor="text1"/>
          <w:u w:val="single"/>
        </w:rPr>
      </w:pPr>
      <w:r w:rsidRPr="00E84289">
        <w:rPr>
          <w:rFonts w:ascii="Times New Roman" w:hAnsi="Times New Roman" w:cs="Times New Roman"/>
          <w:b/>
          <w:u w:val="single"/>
        </w:rPr>
        <w:t xml:space="preserve">Rakvere </w:t>
      </w:r>
      <w:r w:rsidRPr="00E84289">
        <w:rPr>
          <w:rFonts w:ascii="Times New Roman" w:hAnsi="Times New Roman" w:cs="Times New Roman"/>
          <w:b/>
          <w:color w:val="000000" w:themeColor="text1"/>
          <w:u w:val="single"/>
        </w:rPr>
        <w:t>linnas</w:t>
      </w:r>
      <w:r w:rsidRPr="00E84289">
        <w:rPr>
          <w:rFonts w:ascii="Times New Roman" w:hAnsi="Times New Roman" w:cs="Times New Roman"/>
          <w:color w:val="000000" w:themeColor="text1"/>
          <w:u w:val="single"/>
        </w:rPr>
        <w:t xml:space="preserve"> </w:t>
      </w:r>
      <w:r w:rsidRPr="003737C1">
        <w:rPr>
          <w:rFonts w:ascii="Times New Roman" w:hAnsi="Times New Roman" w:cs="Times New Roman"/>
          <w:b/>
          <w:bCs/>
          <w:color w:val="000000" w:themeColor="text1"/>
          <w:u w:val="single"/>
        </w:rPr>
        <w:t>2026.aastal</w:t>
      </w:r>
    </w:p>
    <w:p w14:paraId="6525C3FC" w14:textId="77777777" w:rsidR="00EA39C0" w:rsidRPr="00E84289" w:rsidRDefault="00EA39C0" w:rsidP="00EA39C0">
      <w:pPr>
        <w:spacing w:after="0" w:line="240" w:lineRule="auto"/>
        <w:jc w:val="both"/>
        <w:rPr>
          <w:rFonts w:ascii="Times New Roman" w:hAnsi="Times New Roman" w:cs="Times New Roman"/>
          <w:color w:val="EE0000"/>
          <w:u w:val="single"/>
        </w:rPr>
      </w:pPr>
    </w:p>
    <w:p w14:paraId="74DC7FEC" w14:textId="07B10A68" w:rsidR="00EA39C0" w:rsidRPr="009C36EA" w:rsidRDefault="00EA39C0" w:rsidP="50250DA5">
      <w:pPr>
        <w:spacing w:after="0" w:line="240" w:lineRule="auto"/>
        <w:jc w:val="both"/>
        <w:rPr>
          <w:rFonts w:ascii="Times New Roman" w:hAnsi="Times New Roman" w:cs="Times New Roman"/>
          <w:kern w:val="0"/>
          <w14:ligatures w14:val="none"/>
        </w:rPr>
      </w:pPr>
      <w:r w:rsidRPr="00E84289">
        <w:rPr>
          <w:rFonts w:ascii="Times New Roman" w:hAnsi="Times New Roman" w:cs="Times New Roman"/>
          <w:kern w:val="0"/>
          <w14:ligatures w14:val="none"/>
        </w:rPr>
        <w:t xml:space="preserve">Käesoleva tegevuse raames on Rakvere Linnavalitsuse sotsiaalosakonnas </w:t>
      </w:r>
      <w:r w:rsidRPr="009C36EA">
        <w:rPr>
          <w:rFonts w:ascii="Times New Roman" w:hAnsi="Times New Roman" w:cs="Times New Roman"/>
          <w:kern w:val="0"/>
          <w14:ligatures w14:val="none"/>
        </w:rPr>
        <w:t xml:space="preserve">tööl </w:t>
      </w:r>
      <w:r w:rsidR="004E11F7" w:rsidRPr="009C36EA">
        <w:rPr>
          <w:rFonts w:ascii="Times New Roman" w:hAnsi="Times New Roman" w:cs="Times New Roman"/>
          <w:kern w:val="0"/>
          <w14:ligatures w14:val="none"/>
        </w:rPr>
        <w:t xml:space="preserve">1 </w:t>
      </w:r>
      <w:r w:rsidR="00BA3438" w:rsidRPr="009C36EA">
        <w:rPr>
          <w:rFonts w:ascii="Times New Roman" w:hAnsi="Times New Roman" w:cs="Times New Roman"/>
          <w:kern w:val="0"/>
          <w14:ligatures w14:val="none"/>
        </w:rPr>
        <w:t>juhtumikorraldaja</w:t>
      </w:r>
      <w:r w:rsidRPr="009C36EA">
        <w:rPr>
          <w:rFonts w:ascii="Times New Roman" w:hAnsi="Times New Roman" w:cs="Times New Roman"/>
          <w:kern w:val="0"/>
          <w14:ligatures w14:val="none"/>
        </w:rPr>
        <w:t xml:space="preserve"> kokku koormusega 1,0 koht</w:t>
      </w:r>
      <w:r w:rsidR="00BA3438" w:rsidRPr="009C36EA">
        <w:rPr>
          <w:rFonts w:ascii="Times New Roman" w:hAnsi="Times New Roman" w:cs="Times New Roman"/>
          <w:kern w:val="0"/>
          <w14:ligatures w14:val="none"/>
        </w:rPr>
        <w:t xml:space="preserve">. </w:t>
      </w:r>
      <w:r w:rsidR="008B7B30" w:rsidRPr="009C36EA">
        <w:rPr>
          <w:rFonts w:ascii="Times New Roman" w:eastAsia="Times New Roman" w:hAnsi="Times New Roman" w:cs="Times New Roman"/>
          <w:kern w:val="0"/>
          <w14:ligatures w14:val="none"/>
        </w:rPr>
        <w:t>T</w:t>
      </w:r>
      <w:r w:rsidRPr="009C36EA">
        <w:rPr>
          <w:rFonts w:ascii="Times New Roman" w:eastAsia="Times New Roman" w:hAnsi="Times New Roman" w:cs="Times New Roman"/>
          <w:kern w:val="0"/>
          <w14:ligatures w14:val="none"/>
        </w:rPr>
        <w:t>öötaja ülesanneteks on koordineerida, toetada ja läbi viia erinevaid lõimumisega seotud tegevusi sihtrühmale</w:t>
      </w:r>
      <w:r w:rsidR="008B7B30" w:rsidRPr="009C36EA">
        <w:rPr>
          <w:rFonts w:ascii="Times New Roman" w:eastAsia="Times New Roman" w:hAnsi="Times New Roman" w:cs="Times New Roman"/>
          <w:kern w:val="0"/>
          <w14:ligatures w14:val="none"/>
        </w:rPr>
        <w:t xml:space="preserve">, </w:t>
      </w:r>
      <w:r w:rsidRPr="009C36EA">
        <w:rPr>
          <w:rFonts w:ascii="Times New Roman" w:eastAsia="Times New Roman" w:hAnsi="Times New Roman" w:cs="Times New Roman"/>
          <w:kern w:val="0"/>
          <w14:ligatures w14:val="none"/>
        </w:rPr>
        <w:t>koguda sihtrühma kohta andmeid, selgitada välja nende abivajadus ja nõustada neid linna poolt pakutavatest toetustest ja teenustest.</w:t>
      </w:r>
      <w:r w:rsidRPr="009C36EA">
        <w:rPr>
          <w:rFonts w:ascii="Times New Roman" w:hAnsi="Times New Roman" w:cs="Times New Roman"/>
          <w:kern w:val="0"/>
          <w14:ligatures w14:val="none"/>
        </w:rPr>
        <w:t xml:space="preserve"> </w:t>
      </w:r>
      <w:r w:rsidR="008B7B30" w:rsidRPr="009C36EA">
        <w:rPr>
          <w:rFonts w:ascii="Times New Roman" w:hAnsi="Times New Roman" w:cs="Times New Roman"/>
          <w:kern w:val="0"/>
          <w14:ligatures w14:val="none"/>
        </w:rPr>
        <w:t xml:space="preserve">Samuti on </w:t>
      </w:r>
      <w:r w:rsidRPr="009C36EA">
        <w:rPr>
          <w:rFonts w:ascii="Times New Roman" w:hAnsi="Times New Roman" w:cs="Times New Roman"/>
          <w:kern w:val="0"/>
          <w14:ligatures w14:val="none"/>
        </w:rPr>
        <w:t xml:space="preserve">töötaja ülesandeks rakendada väljatöötatud persoonasid sihtrühmade teekondadega KOV-is ning kohandada neid kohalike teenustega.  </w:t>
      </w:r>
    </w:p>
    <w:p w14:paraId="3EEF7DE9" w14:textId="77777777" w:rsidR="008B7B30" w:rsidRPr="009C36EA" w:rsidRDefault="008B7B30" w:rsidP="004945A6">
      <w:pPr>
        <w:spacing w:after="0" w:line="240" w:lineRule="auto"/>
        <w:jc w:val="both"/>
        <w:rPr>
          <w:rFonts w:ascii="Times New Roman" w:hAnsi="Times New Roman" w:cs="Times New Roman"/>
          <w:bCs/>
          <w:kern w:val="0"/>
          <w14:ligatures w14:val="none"/>
        </w:rPr>
      </w:pPr>
    </w:p>
    <w:p w14:paraId="0F25DCBF" w14:textId="1B5CDA0C" w:rsidR="008B7B30" w:rsidRPr="00E84289" w:rsidRDefault="008B7B30" w:rsidP="50250DA5">
      <w:pPr>
        <w:spacing w:after="0" w:line="240" w:lineRule="auto"/>
        <w:jc w:val="both"/>
        <w:rPr>
          <w:rFonts w:ascii="Times New Roman" w:hAnsi="Times New Roman" w:cs="Times New Roman"/>
          <w:kern w:val="0"/>
          <w14:ligatures w14:val="none"/>
        </w:rPr>
      </w:pPr>
      <w:r w:rsidRPr="009C36EA">
        <w:rPr>
          <w:rFonts w:ascii="Times New Roman" w:hAnsi="Times New Roman" w:cs="Times New Roman"/>
          <w:kern w:val="0"/>
          <w14:ligatures w14:val="none"/>
        </w:rPr>
        <w:t>Rakvere linnas toimu</w:t>
      </w:r>
      <w:r w:rsidR="00116244" w:rsidRPr="009C36EA">
        <w:rPr>
          <w:rFonts w:ascii="Times New Roman" w:hAnsi="Times New Roman" w:cs="Times New Roman"/>
          <w:kern w:val="0"/>
          <w14:ligatures w14:val="none"/>
        </w:rPr>
        <w:t>b tegevus kahel tasandil</w:t>
      </w:r>
      <w:r w:rsidR="00684C68" w:rsidRPr="009C36EA">
        <w:rPr>
          <w:rFonts w:ascii="Times New Roman" w:hAnsi="Times New Roman" w:cs="Times New Roman"/>
          <w:kern w:val="0"/>
          <w14:ligatures w14:val="none"/>
        </w:rPr>
        <w:t xml:space="preserve"> linnavalitsuses ja raamatukogus</w:t>
      </w:r>
      <w:r w:rsidR="00116244" w:rsidRPr="009C36EA">
        <w:rPr>
          <w:rFonts w:ascii="Times New Roman" w:hAnsi="Times New Roman" w:cs="Times New Roman"/>
          <w:kern w:val="0"/>
          <w14:ligatures w14:val="none"/>
        </w:rPr>
        <w:t>. Rakvere raamatukogus toimu</w:t>
      </w:r>
      <w:r w:rsidR="00E30B0F" w:rsidRPr="009C36EA">
        <w:rPr>
          <w:rFonts w:ascii="Times New Roman" w:hAnsi="Times New Roman" w:cs="Times New Roman"/>
          <w:kern w:val="0"/>
          <w14:ligatures w14:val="none"/>
        </w:rPr>
        <w:t>vas</w:t>
      </w:r>
      <w:r w:rsidR="00116244" w:rsidRPr="009C36EA">
        <w:rPr>
          <w:rFonts w:ascii="Times New Roman" w:hAnsi="Times New Roman" w:cs="Times New Roman"/>
          <w:kern w:val="0"/>
          <w14:ligatures w14:val="none"/>
        </w:rPr>
        <w:t xml:space="preserve"> lõimumiskohvik</w:t>
      </w:r>
      <w:r w:rsidR="00E30B0F" w:rsidRPr="009C36EA">
        <w:rPr>
          <w:rFonts w:ascii="Times New Roman" w:hAnsi="Times New Roman" w:cs="Times New Roman"/>
          <w:kern w:val="0"/>
          <w14:ligatures w14:val="none"/>
        </w:rPr>
        <w:t>us viib tegevusi läbi raamatukogu töötaja</w:t>
      </w:r>
      <w:r w:rsidR="009F2B97" w:rsidRPr="009C36EA">
        <w:rPr>
          <w:rFonts w:ascii="Times New Roman" w:hAnsi="Times New Roman" w:cs="Times New Roman"/>
          <w:kern w:val="0"/>
          <w14:ligatures w14:val="none"/>
        </w:rPr>
        <w:t xml:space="preserve"> (</w:t>
      </w:r>
      <w:r w:rsidR="000617BF" w:rsidRPr="009C36EA">
        <w:rPr>
          <w:rFonts w:ascii="Times New Roman" w:hAnsi="Times New Roman" w:cs="Times New Roman"/>
          <w:kern w:val="0"/>
          <w14:ligatures w14:val="none"/>
        </w:rPr>
        <w:t>töö</w:t>
      </w:r>
      <w:r w:rsidR="009F2B97" w:rsidRPr="009C36EA">
        <w:rPr>
          <w:rFonts w:ascii="Times New Roman" w:hAnsi="Times New Roman" w:cs="Times New Roman"/>
          <w:kern w:val="0"/>
          <w14:ligatures w14:val="none"/>
        </w:rPr>
        <w:t xml:space="preserve">tasu </w:t>
      </w:r>
      <w:proofErr w:type="spellStart"/>
      <w:r w:rsidR="009F2B97" w:rsidRPr="009C36EA">
        <w:rPr>
          <w:rFonts w:ascii="Times New Roman" w:hAnsi="Times New Roman" w:cs="Times New Roman"/>
          <w:kern w:val="0"/>
          <w14:ligatures w14:val="none"/>
        </w:rPr>
        <w:t>TAT-ist</w:t>
      </w:r>
      <w:proofErr w:type="spellEnd"/>
      <w:r w:rsidR="00B5323B" w:rsidRPr="009C36EA">
        <w:rPr>
          <w:rFonts w:ascii="Times New Roman" w:hAnsi="Times New Roman" w:cs="Times New Roman"/>
          <w:kern w:val="0"/>
          <w14:ligatures w14:val="none"/>
        </w:rPr>
        <w:t xml:space="preserve"> käsunduslepinguga</w:t>
      </w:r>
      <w:r w:rsidR="009F2B97" w:rsidRPr="009C36EA">
        <w:rPr>
          <w:rFonts w:ascii="Times New Roman" w:hAnsi="Times New Roman" w:cs="Times New Roman"/>
          <w:kern w:val="0"/>
          <w14:ligatures w14:val="none"/>
        </w:rPr>
        <w:t>)</w:t>
      </w:r>
      <w:r w:rsidR="00E30B0F" w:rsidRPr="009C36EA">
        <w:rPr>
          <w:rFonts w:ascii="Times New Roman" w:hAnsi="Times New Roman" w:cs="Times New Roman"/>
          <w:kern w:val="0"/>
          <w14:ligatures w14:val="none"/>
        </w:rPr>
        <w:t>. Lisaks</w:t>
      </w:r>
      <w:r w:rsidR="009F3F2F" w:rsidRPr="009C36EA">
        <w:rPr>
          <w:rFonts w:ascii="Times New Roman" w:hAnsi="Times New Roman" w:cs="Times New Roman"/>
          <w:kern w:val="0"/>
          <w14:ligatures w14:val="none"/>
        </w:rPr>
        <w:t xml:space="preserve"> saavad sihtrühma liikmed </w:t>
      </w:r>
      <w:r w:rsidR="0071083E" w:rsidRPr="009C36EA">
        <w:rPr>
          <w:rFonts w:ascii="Times New Roman" w:hAnsi="Times New Roman" w:cs="Times New Roman"/>
          <w:kern w:val="0"/>
          <w14:ligatures w14:val="none"/>
        </w:rPr>
        <w:t xml:space="preserve">raamatukogus digiabi ja toimub </w:t>
      </w:r>
      <w:r w:rsidR="00684C68" w:rsidRPr="009C36EA">
        <w:rPr>
          <w:rFonts w:ascii="Times New Roman" w:hAnsi="Times New Roman" w:cs="Times New Roman"/>
          <w:kern w:val="0"/>
          <w14:ligatures w14:val="none"/>
        </w:rPr>
        <w:t xml:space="preserve">raamatukogu töötajate poolt </w:t>
      </w:r>
      <w:r w:rsidR="0071083E" w:rsidRPr="009C36EA">
        <w:rPr>
          <w:rFonts w:ascii="Times New Roman" w:hAnsi="Times New Roman" w:cs="Times New Roman"/>
          <w:kern w:val="0"/>
          <w14:ligatures w14:val="none"/>
        </w:rPr>
        <w:t xml:space="preserve">individuaalne nõustamine erinevate riiklike </w:t>
      </w:r>
      <w:r w:rsidR="00B149BF" w:rsidRPr="009C36EA">
        <w:rPr>
          <w:rFonts w:ascii="Times New Roman" w:hAnsi="Times New Roman" w:cs="Times New Roman"/>
          <w:kern w:val="0"/>
          <w14:ligatures w14:val="none"/>
        </w:rPr>
        <w:t>ja kohalike</w:t>
      </w:r>
      <w:r w:rsidR="004945A6" w:rsidRPr="009C36EA">
        <w:rPr>
          <w:rFonts w:ascii="Times New Roman" w:hAnsi="Times New Roman" w:cs="Times New Roman"/>
          <w:kern w:val="0"/>
          <w14:ligatures w14:val="none"/>
        </w:rPr>
        <w:t>st</w:t>
      </w:r>
      <w:r w:rsidR="00B149BF" w:rsidRPr="009C36EA">
        <w:rPr>
          <w:rFonts w:ascii="Times New Roman" w:hAnsi="Times New Roman" w:cs="Times New Roman"/>
          <w:kern w:val="0"/>
          <w14:ligatures w14:val="none"/>
        </w:rPr>
        <w:t xml:space="preserve"> </w:t>
      </w:r>
      <w:r w:rsidR="0071083E" w:rsidRPr="009C36EA">
        <w:rPr>
          <w:rFonts w:ascii="Times New Roman" w:hAnsi="Times New Roman" w:cs="Times New Roman"/>
          <w:kern w:val="0"/>
          <w14:ligatures w14:val="none"/>
        </w:rPr>
        <w:t>teenuste</w:t>
      </w:r>
      <w:r w:rsidR="004945A6" w:rsidRPr="009C36EA">
        <w:rPr>
          <w:rFonts w:ascii="Times New Roman" w:hAnsi="Times New Roman" w:cs="Times New Roman"/>
          <w:kern w:val="0"/>
          <w14:ligatures w14:val="none"/>
        </w:rPr>
        <w:t>st</w:t>
      </w:r>
      <w:r w:rsidR="0071083E" w:rsidRPr="009C36EA">
        <w:rPr>
          <w:rFonts w:ascii="Times New Roman" w:hAnsi="Times New Roman" w:cs="Times New Roman"/>
          <w:kern w:val="0"/>
          <w14:ligatures w14:val="none"/>
        </w:rPr>
        <w:t>.</w:t>
      </w:r>
    </w:p>
    <w:p w14:paraId="4A2477B8" w14:textId="77777777" w:rsidR="00EA39C0" w:rsidRPr="00E84289" w:rsidRDefault="00EA39C0" w:rsidP="004945A6">
      <w:pPr>
        <w:spacing w:after="0" w:line="240" w:lineRule="auto"/>
        <w:jc w:val="both"/>
        <w:rPr>
          <w:rFonts w:ascii="Times New Roman" w:hAnsi="Times New Roman" w:cs="Times New Roman"/>
          <w:bCs/>
          <w:kern w:val="0"/>
          <w14:ligatures w14:val="none"/>
        </w:rPr>
      </w:pPr>
    </w:p>
    <w:p w14:paraId="3DC4B77F" w14:textId="77777777" w:rsidR="00EA39C0" w:rsidRPr="00E84289" w:rsidRDefault="00EA39C0" w:rsidP="004945A6">
      <w:pPr>
        <w:spacing w:after="0" w:line="240" w:lineRule="auto"/>
        <w:jc w:val="both"/>
        <w:rPr>
          <w:rFonts w:ascii="Times New Roman" w:hAnsi="Times New Roman" w:cs="Times New Roman"/>
          <w:u w:val="single"/>
        </w:rPr>
      </w:pPr>
      <w:r w:rsidRPr="00E84289">
        <w:rPr>
          <w:rFonts w:ascii="Times New Roman" w:hAnsi="Times New Roman" w:cs="Times New Roman"/>
          <w:color w:val="000000" w:themeColor="text1"/>
          <w:u w:val="single"/>
        </w:rPr>
        <w:t>3.5.2.1.1</w:t>
      </w:r>
      <w:r w:rsidRPr="00E84289">
        <w:rPr>
          <w:rFonts w:ascii="Times New Roman" w:hAnsi="Times New Roman" w:cs="Times New Roman"/>
          <w:color w:val="000000" w:themeColor="text1"/>
          <w:u w:val="single"/>
        </w:rPr>
        <w:tab/>
        <w:t xml:space="preserve">KOV-s elava sihtrühma kaasamine punktis 1.4 nimetatud eesmärki toetavasse </w:t>
      </w:r>
      <w:r w:rsidRPr="00E84289">
        <w:rPr>
          <w:rFonts w:ascii="Times New Roman" w:hAnsi="Times New Roman" w:cs="Times New Roman"/>
          <w:u w:val="single"/>
        </w:rPr>
        <w:t>tegevusse.</w:t>
      </w:r>
    </w:p>
    <w:p w14:paraId="197C0B6A" w14:textId="77777777" w:rsidR="009E48FC" w:rsidRDefault="009E48FC" w:rsidP="50250DA5">
      <w:pPr>
        <w:pStyle w:val="Normaallaadveeb"/>
        <w:spacing w:before="0" w:beforeAutospacing="0" w:after="0" w:afterAutospacing="0"/>
        <w:jc w:val="both"/>
        <w:rPr>
          <w:sz w:val="22"/>
          <w:szCs w:val="22"/>
        </w:rPr>
      </w:pPr>
      <w:r w:rsidRPr="50250DA5">
        <w:rPr>
          <w:sz w:val="22"/>
          <w:szCs w:val="22"/>
        </w:rPr>
        <w:t>Toimuvad harivad infotunnid ja kohtumised koostööpartneritega (Eesti Töötukassa, Sotsiaalkindlustusamet, Politsei- ja Piirivalveamet, Tervisekassa, Eesti Rahvakultuuri Keskus jt), mille eesmärk on jagada ajakohast teavet ning saada tagasisidet valdkondlikest vajadustest. Saadud info põhjal täiustatakse sihtrühma lõimumist toetavaid tegevusi ja toetatakse nende paremat kohanemist kohaliku elukeskkonnaga.</w:t>
      </w:r>
    </w:p>
    <w:p w14:paraId="52EA9B28" w14:textId="77777777" w:rsidR="009E48FC" w:rsidRPr="009E48FC" w:rsidRDefault="009E48FC" w:rsidP="009E48FC">
      <w:pPr>
        <w:pStyle w:val="Normaallaadveeb"/>
        <w:spacing w:before="0" w:beforeAutospacing="0" w:after="0" w:afterAutospacing="0"/>
        <w:jc w:val="both"/>
        <w:rPr>
          <w:sz w:val="22"/>
          <w:szCs w:val="22"/>
        </w:rPr>
      </w:pPr>
    </w:p>
    <w:p w14:paraId="46CEA6D1" w14:textId="77777777" w:rsidR="009E48FC" w:rsidRDefault="009E48FC" w:rsidP="009E48FC">
      <w:pPr>
        <w:pStyle w:val="Normaallaadveeb"/>
        <w:spacing w:before="0" w:beforeAutospacing="0" w:after="0" w:afterAutospacing="0"/>
        <w:jc w:val="both"/>
        <w:rPr>
          <w:sz w:val="22"/>
          <w:szCs w:val="22"/>
        </w:rPr>
      </w:pPr>
      <w:r w:rsidRPr="009E48FC">
        <w:rPr>
          <w:sz w:val="22"/>
          <w:szCs w:val="22"/>
        </w:rPr>
        <w:t xml:space="preserve">Koostöös Rakvere Raamatukogu ning kolmanda sektori organisatsioonidega korraldatakse kaasamisüritusi, mis tutvustavad Eesti ühiskonna toimimist, kultuuriruumi eripärasid, traditsioone ja </w:t>
      </w:r>
      <w:r w:rsidRPr="009E48FC">
        <w:rPr>
          <w:sz w:val="22"/>
          <w:szCs w:val="22"/>
        </w:rPr>
        <w:lastRenderedPageBreak/>
        <w:t>tavasid. Sellised üritused aitavad suurendada sihtrühma teadlikkust ning toetada nende aktiivsemat osalemist kogukonnaelus.</w:t>
      </w:r>
    </w:p>
    <w:p w14:paraId="2F13CB4A" w14:textId="77777777" w:rsidR="009E48FC" w:rsidRPr="009E48FC" w:rsidRDefault="009E48FC" w:rsidP="009E48FC">
      <w:pPr>
        <w:pStyle w:val="Normaallaadveeb"/>
        <w:spacing w:before="0" w:beforeAutospacing="0" w:after="0" w:afterAutospacing="0"/>
        <w:jc w:val="both"/>
        <w:rPr>
          <w:sz w:val="22"/>
          <w:szCs w:val="22"/>
        </w:rPr>
      </w:pPr>
    </w:p>
    <w:p w14:paraId="00E27A71" w14:textId="77777777" w:rsidR="009E48FC" w:rsidRDefault="009E48FC" w:rsidP="009E48FC">
      <w:pPr>
        <w:pStyle w:val="Normaallaadveeb"/>
        <w:spacing w:before="0" w:beforeAutospacing="0" w:after="0" w:afterAutospacing="0"/>
        <w:jc w:val="both"/>
        <w:rPr>
          <w:sz w:val="22"/>
          <w:szCs w:val="22"/>
        </w:rPr>
      </w:pPr>
      <w:r w:rsidRPr="009E48FC">
        <w:rPr>
          <w:sz w:val="22"/>
          <w:szCs w:val="22"/>
        </w:rPr>
        <w:t xml:space="preserve">Jätkatakse </w:t>
      </w:r>
      <w:r w:rsidRPr="009E48FC">
        <w:rPr>
          <w:rStyle w:val="Tugev"/>
          <w:b w:val="0"/>
          <w:bCs w:val="0"/>
          <w:sz w:val="22"/>
          <w:szCs w:val="22"/>
        </w:rPr>
        <w:t>Lõimumiskohviku</w:t>
      </w:r>
      <w:r w:rsidRPr="009E48FC">
        <w:rPr>
          <w:sz w:val="22"/>
          <w:szCs w:val="22"/>
        </w:rPr>
        <w:t xml:space="preserve"> läbiviimist, kus sihtrühma liikmed saavad turvalises ja toetavas õhkkonnas suhelda kohaliku kogukonna esindajatega. Lõimumiskohvik pakub võimalust tutvuda kohaliku elukeskkonnaga sotsiaalse suhtluse kaudu, luua ja hoida uusi suhteid ning seeläbi toetada sujuvamat lõimumist Eesti ühiskonda.</w:t>
      </w:r>
    </w:p>
    <w:p w14:paraId="090C5C12" w14:textId="77777777" w:rsidR="009E48FC" w:rsidRPr="009E48FC" w:rsidRDefault="009E48FC" w:rsidP="009E48FC">
      <w:pPr>
        <w:pStyle w:val="Normaallaadveeb"/>
        <w:spacing w:before="0" w:beforeAutospacing="0" w:after="0" w:afterAutospacing="0"/>
        <w:jc w:val="both"/>
        <w:rPr>
          <w:sz w:val="22"/>
          <w:szCs w:val="22"/>
        </w:rPr>
      </w:pPr>
    </w:p>
    <w:p w14:paraId="0B8004B7" w14:textId="77777777" w:rsidR="009E48FC" w:rsidRDefault="009E48FC" w:rsidP="009E48FC">
      <w:pPr>
        <w:pStyle w:val="Normaallaadveeb"/>
        <w:spacing w:before="0" w:beforeAutospacing="0" w:after="0" w:afterAutospacing="0"/>
        <w:jc w:val="both"/>
        <w:rPr>
          <w:sz w:val="22"/>
          <w:szCs w:val="22"/>
        </w:rPr>
      </w:pPr>
      <w:r w:rsidRPr="009E48FC">
        <w:rPr>
          <w:sz w:val="22"/>
          <w:szCs w:val="22"/>
        </w:rPr>
        <w:t>Eesti Rahvakultuuri Keskusega tehakse eesmärgipärast koostööd kogukondliku sidususe tugevdamiseks. Koostöö eesmärk on soodustada sihtrühma ja kohaliku elanikkonna vahelise vastastikuse mõistmise kasvu, toetada piirkonna kultuurilist mitmekesisust ning hoida kohalikke traditsioone elujõulisena.</w:t>
      </w:r>
    </w:p>
    <w:p w14:paraId="1A32950E" w14:textId="77777777" w:rsidR="009E48FC" w:rsidRPr="009E48FC" w:rsidRDefault="009E48FC" w:rsidP="009E48FC">
      <w:pPr>
        <w:pStyle w:val="Normaallaadveeb"/>
        <w:spacing w:before="0" w:beforeAutospacing="0" w:after="0" w:afterAutospacing="0"/>
        <w:jc w:val="both"/>
        <w:rPr>
          <w:sz w:val="22"/>
          <w:szCs w:val="22"/>
        </w:rPr>
      </w:pPr>
    </w:p>
    <w:p w14:paraId="1B64780B" w14:textId="367C5702" w:rsidR="00EA39C0" w:rsidRDefault="009E48FC" w:rsidP="009E48FC">
      <w:pPr>
        <w:pStyle w:val="Normaallaadveeb"/>
        <w:spacing w:before="0" w:beforeAutospacing="0" w:after="0" w:afterAutospacing="0"/>
        <w:jc w:val="both"/>
        <w:rPr>
          <w:sz w:val="22"/>
          <w:szCs w:val="22"/>
        </w:rPr>
      </w:pPr>
      <w:bookmarkStart w:id="5" w:name="_Hlk215856306"/>
      <w:r w:rsidRPr="009E48FC">
        <w:rPr>
          <w:sz w:val="22"/>
          <w:szCs w:val="22"/>
        </w:rPr>
        <w:t xml:space="preserve">Jätkatakse koostööd erinevate rahvusgruppide esindajatega, et luua ja hoida usalduslikke kontakte ning korraldada regulaarseid kohtumisi. Selle tegevuse laiem eesmärk on kohaliku tasandi </w:t>
      </w:r>
      <w:r w:rsidRPr="009E48FC">
        <w:rPr>
          <w:rStyle w:val="Tugev"/>
          <w:b w:val="0"/>
          <w:bCs w:val="0"/>
          <w:sz w:val="22"/>
          <w:szCs w:val="22"/>
        </w:rPr>
        <w:t>osaluskogu loomine</w:t>
      </w:r>
      <w:r w:rsidRPr="009E48FC">
        <w:rPr>
          <w:b/>
          <w:bCs/>
          <w:sz w:val="22"/>
          <w:szCs w:val="22"/>
        </w:rPr>
        <w:t>.</w:t>
      </w:r>
      <w:r w:rsidRPr="009E48FC">
        <w:rPr>
          <w:sz w:val="22"/>
          <w:szCs w:val="22"/>
        </w:rPr>
        <w:t xml:space="preserve"> Osaluskogu abil soovitakse suurendada sihtrühma kaasatust kogukondlikku ja ühiskondlikku ellu, saada väärtuslikku tagasisidet KOV-i pakutavate ning puuduolevate teenuste kohta ning arendada lahendusi, mis vastavad paremini sihtrühma tegelikele vajadustele.</w:t>
      </w:r>
    </w:p>
    <w:bookmarkEnd w:id="5"/>
    <w:p w14:paraId="388227F7" w14:textId="77777777" w:rsidR="009E48FC" w:rsidRPr="009E48FC" w:rsidRDefault="009E48FC" w:rsidP="009E48FC">
      <w:pPr>
        <w:pStyle w:val="Normaallaadveeb"/>
        <w:spacing w:before="0" w:beforeAutospacing="0" w:after="0" w:afterAutospacing="0"/>
        <w:jc w:val="both"/>
        <w:rPr>
          <w:sz w:val="22"/>
          <w:szCs w:val="22"/>
        </w:rPr>
      </w:pPr>
    </w:p>
    <w:p w14:paraId="785E0BB2" w14:textId="77777777" w:rsidR="00EA39C0" w:rsidRDefault="00EA39C0" w:rsidP="004945A6">
      <w:pPr>
        <w:widowControl w:val="0"/>
        <w:tabs>
          <w:tab w:val="left" w:pos="426"/>
        </w:tabs>
        <w:suppressAutoHyphens/>
        <w:spacing w:after="0" w:line="240" w:lineRule="auto"/>
        <w:jc w:val="both"/>
        <w:rPr>
          <w:rFonts w:ascii="Times New Roman" w:eastAsia="Times New Roman" w:hAnsi="Times New Roman" w:cs="Times New Roman"/>
          <w:color w:val="000000" w:themeColor="text1"/>
          <w:kern w:val="0"/>
          <w:u w:val="single"/>
          <w:lang w:eastAsia="et-EE"/>
          <w14:ligatures w14:val="none"/>
        </w:rPr>
      </w:pPr>
      <w:r w:rsidRPr="00E84289">
        <w:rPr>
          <w:rFonts w:ascii="Times New Roman" w:hAnsi="Times New Roman" w:cs="Times New Roman"/>
          <w:color w:val="000000" w:themeColor="text1"/>
        </w:rPr>
        <w:t>3.</w:t>
      </w:r>
      <w:r w:rsidRPr="00E84289">
        <w:rPr>
          <w:rFonts w:ascii="Times New Roman" w:eastAsia="Times New Roman" w:hAnsi="Times New Roman" w:cs="Times New Roman"/>
          <w:color w:val="000000" w:themeColor="text1"/>
          <w:kern w:val="0"/>
          <w:u w:val="single"/>
          <w:lang w:eastAsia="et-EE"/>
          <w14:ligatures w14:val="none"/>
        </w:rPr>
        <w:t>5.2.1.2</w:t>
      </w:r>
      <w:r w:rsidRPr="00E84289">
        <w:rPr>
          <w:rFonts w:ascii="Times New Roman" w:eastAsia="Times New Roman" w:hAnsi="Times New Roman" w:cs="Times New Roman"/>
          <w:color w:val="000000" w:themeColor="text1"/>
          <w:kern w:val="0"/>
          <w:u w:val="single"/>
          <w:lang w:eastAsia="et-EE"/>
          <w14:ligatures w14:val="none"/>
        </w:rPr>
        <w:tab/>
        <w:t>Vajaduspõhise tugiteenuse pakkumine sihtrühmale.</w:t>
      </w:r>
    </w:p>
    <w:p w14:paraId="3ECE27A9" w14:textId="77777777" w:rsidR="00825C9A" w:rsidRDefault="00825C9A" w:rsidP="00825C9A">
      <w:pPr>
        <w:pStyle w:val="Normaallaadveeb"/>
        <w:spacing w:before="0" w:beforeAutospacing="0" w:after="0" w:afterAutospacing="0"/>
        <w:jc w:val="both"/>
        <w:rPr>
          <w:sz w:val="22"/>
          <w:szCs w:val="22"/>
        </w:rPr>
      </w:pPr>
      <w:r w:rsidRPr="00825C9A">
        <w:rPr>
          <w:sz w:val="22"/>
          <w:szCs w:val="22"/>
        </w:rPr>
        <w:t>Jätkatakse piirkonda elama asuvate uussisserändajate, erineva keele- ja kultuuritaustaga inimeste ning tagasipöördujate kohta info kogumist, et tagada parem ülevaade sihtrühma vajadustest ja toetada nende sujuvat kohanemist.</w:t>
      </w:r>
    </w:p>
    <w:p w14:paraId="3C093775" w14:textId="77777777" w:rsidR="00825C9A" w:rsidRPr="00825C9A" w:rsidRDefault="00825C9A" w:rsidP="00825C9A">
      <w:pPr>
        <w:pStyle w:val="Normaallaadveeb"/>
        <w:spacing w:before="0" w:beforeAutospacing="0" w:after="0" w:afterAutospacing="0"/>
        <w:jc w:val="both"/>
        <w:rPr>
          <w:sz w:val="22"/>
          <w:szCs w:val="22"/>
        </w:rPr>
      </w:pPr>
    </w:p>
    <w:p w14:paraId="05D461D4" w14:textId="77777777" w:rsidR="00825C9A" w:rsidRDefault="00825C9A" w:rsidP="00825C9A">
      <w:pPr>
        <w:pStyle w:val="Normaallaadveeb"/>
        <w:spacing w:before="0" w:beforeAutospacing="0" w:after="0" w:afterAutospacing="0"/>
        <w:jc w:val="both"/>
        <w:rPr>
          <w:sz w:val="22"/>
          <w:szCs w:val="22"/>
        </w:rPr>
      </w:pPr>
      <w:r w:rsidRPr="00825C9A">
        <w:rPr>
          <w:sz w:val="22"/>
          <w:szCs w:val="22"/>
        </w:rPr>
        <w:t>Vastavalt vajadusele toimuvad personaalsed nõustamised ja kohtumised, kuhu kaasatakse erinevate valdkondade spetsialiste. Jätkub perede igakülgne toetamine nii olmeprobleemide lahendamisel, asjaajamise korraldamisel kui ka suhtlemisel erinevate asutuste ja teenusepakkujatega.</w:t>
      </w:r>
    </w:p>
    <w:p w14:paraId="729ABE39" w14:textId="77777777" w:rsidR="00825C9A" w:rsidRPr="00825C9A" w:rsidRDefault="00825C9A" w:rsidP="00825C9A">
      <w:pPr>
        <w:pStyle w:val="Normaallaadveeb"/>
        <w:spacing w:before="0" w:beforeAutospacing="0" w:after="0" w:afterAutospacing="0"/>
        <w:jc w:val="both"/>
        <w:rPr>
          <w:sz w:val="22"/>
          <w:szCs w:val="22"/>
        </w:rPr>
      </w:pPr>
    </w:p>
    <w:p w14:paraId="3FB9B6EA" w14:textId="77777777" w:rsidR="00825C9A" w:rsidRPr="00825C9A" w:rsidRDefault="00825C9A" w:rsidP="00825C9A">
      <w:pPr>
        <w:pStyle w:val="Normaallaadveeb"/>
        <w:spacing w:before="0" w:beforeAutospacing="0" w:after="0" w:afterAutospacing="0"/>
        <w:jc w:val="both"/>
        <w:rPr>
          <w:sz w:val="22"/>
          <w:szCs w:val="22"/>
        </w:rPr>
      </w:pPr>
      <w:r w:rsidRPr="00825C9A">
        <w:rPr>
          <w:sz w:val="22"/>
          <w:szCs w:val="22"/>
        </w:rPr>
        <w:t>Lisaks pakutakse psühholoogilist nõustamist, mille eesmärk on toetada sihtrühma vaimset tervist, toimetulekut ja emotsionaalset heaolu uues elukeskkonnas. Psühholoogiline tugi aitab ennetada kriise, vähendada kohanemisraskusi ning soodustada positiivset lõimumiskogemust.</w:t>
      </w:r>
    </w:p>
    <w:p w14:paraId="1EBC9706" w14:textId="77777777" w:rsidR="00EA39C0" w:rsidRPr="00825C9A" w:rsidRDefault="00EA39C0" w:rsidP="00825C9A">
      <w:pPr>
        <w:widowControl w:val="0"/>
        <w:tabs>
          <w:tab w:val="left" w:pos="426"/>
        </w:tabs>
        <w:suppressAutoHyphens/>
        <w:spacing w:after="0" w:line="240" w:lineRule="auto"/>
        <w:jc w:val="both"/>
        <w:rPr>
          <w:rFonts w:ascii="Times New Roman" w:hAnsi="Times New Roman" w:cs="Times New Roman"/>
        </w:rPr>
      </w:pPr>
    </w:p>
    <w:p w14:paraId="43FA76E7" w14:textId="77777777" w:rsidR="00EA39C0" w:rsidRPr="00E84289" w:rsidRDefault="00EA39C0" w:rsidP="004945A6">
      <w:pPr>
        <w:spacing w:after="0" w:line="240" w:lineRule="auto"/>
        <w:jc w:val="both"/>
        <w:rPr>
          <w:rFonts w:ascii="Times New Roman" w:eastAsia="Times New Roman" w:hAnsi="Times New Roman" w:cs="Times New Roman"/>
          <w:color w:val="000000" w:themeColor="text1"/>
          <w:kern w:val="0"/>
          <w:u w:val="single"/>
          <w:lang w:eastAsia="et-EE"/>
          <w14:ligatures w14:val="none"/>
        </w:rPr>
      </w:pPr>
      <w:r w:rsidRPr="00E84289">
        <w:rPr>
          <w:rFonts w:ascii="Times New Roman" w:eastAsia="Times New Roman" w:hAnsi="Times New Roman" w:cs="Times New Roman"/>
          <w:color w:val="000000" w:themeColor="text1"/>
          <w:kern w:val="0"/>
          <w:u w:val="single"/>
          <w:lang w:eastAsia="et-EE"/>
          <w14:ligatures w14:val="none"/>
        </w:rPr>
        <w:t>3.5.2.1.3</w:t>
      </w:r>
      <w:r w:rsidRPr="00E84289">
        <w:rPr>
          <w:rFonts w:ascii="Times New Roman" w:eastAsia="Times New Roman" w:hAnsi="Times New Roman" w:cs="Times New Roman"/>
          <w:color w:val="000000" w:themeColor="text1"/>
          <w:kern w:val="0"/>
          <w:u w:val="single"/>
          <w:lang w:eastAsia="et-EE"/>
          <w14:ligatures w14:val="none"/>
        </w:rPr>
        <w:tab/>
        <w:t>Tõhusa kommunikatsiooni tagamine sihtrühmale.</w:t>
      </w:r>
    </w:p>
    <w:p w14:paraId="2F114864" w14:textId="77777777" w:rsidR="00F32EBF" w:rsidRDefault="00F32EBF" w:rsidP="00F32EBF">
      <w:pPr>
        <w:pStyle w:val="Normaallaadveeb"/>
        <w:spacing w:before="0" w:beforeAutospacing="0" w:after="0" w:afterAutospacing="0"/>
        <w:jc w:val="both"/>
        <w:rPr>
          <w:sz w:val="22"/>
          <w:szCs w:val="22"/>
        </w:rPr>
      </w:pPr>
      <w:r w:rsidRPr="00F32EBF">
        <w:rPr>
          <w:sz w:val="22"/>
          <w:szCs w:val="22"/>
        </w:rPr>
        <w:t>Osaletakse aktiivselt Lääne-Virumaa sisserändajatele suunatud Facebooki gruppide (nt „Ukraina sõbrad Eestis (Rakvere)“ – ca 7,8 tuhat liiget, „Rakvere raamatukogult ukrainlastele“ – ca 108 liiget) ning teiste teemakohaste sotsiaalvõrgustike arendamises ja koordineerimises koostöös grupi administraatorite ja loojatega. Panustatakse regulaarse, ajakohase ja asjakohase teabe postitamisega, et tagada sihtrühmale vajalik info kiiresti ja usaldusväärselt.</w:t>
      </w:r>
    </w:p>
    <w:p w14:paraId="63AFCC6C" w14:textId="77777777" w:rsidR="00F32EBF" w:rsidRPr="00F32EBF" w:rsidRDefault="00F32EBF" w:rsidP="00F32EBF">
      <w:pPr>
        <w:pStyle w:val="Normaallaadveeb"/>
        <w:spacing w:before="0" w:beforeAutospacing="0" w:after="0" w:afterAutospacing="0"/>
        <w:jc w:val="both"/>
        <w:rPr>
          <w:sz w:val="22"/>
          <w:szCs w:val="22"/>
        </w:rPr>
      </w:pPr>
    </w:p>
    <w:p w14:paraId="4512E990" w14:textId="77777777" w:rsidR="00F32EBF" w:rsidRPr="00F32EBF" w:rsidRDefault="00F32EBF" w:rsidP="00F32EBF">
      <w:pPr>
        <w:pStyle w:val="Normaallaadveeb"/>
        <w:spacing w:before="0" w:beforeAutospacing="0" w:after="0" w:afterAutospacing="0"/>
        <w:jc w:val="both"/>
        <w:rPr>
          <w:sz w:val="22"/>
          <w:szCs w:val="22"/>
        </w:rPr>
      </w:pPr>
      <w:r w:rsidRPr="00F32EBF">
        <w:rPr>
          <w:sz w:val="22"/>
          <w:szCs w:val="22"/>
        </w:rPr>
        <w:t>Samuti täiendatakse ja uuendatakse Rakvere linna kodulehel olevat mitmekeelset infot vastavalt vajadusele, et tagada sisserändajatele lihtne ligipääs olulistele juhistele, teenustele ja tugivõimalustele.</w:t>
      </w:r>
    </w:p>
    <w:p w14:paraId="6868DB6D" w14:textId="77777777" w:rsidR="003737C1" w:rsidRPr="00F32EBF" w:rsidRDefault="003737C1" w:rsidP="00F32EBF">
      <w:pPr>
        <w:pStyle w:val="Loendilik"/>
        <w:spacing w:line="240" w:lineRule="auto"/>
        <w:ind w:left="0"/>
        <w:rPr>
          <w:rFonts w:cs="Times New Roman"/>
          <w:sz w:val="22"/>
          <w:szCs w:val="22"/>
        </w:rPr>
      </w:pPr>
    </w:p>
    <w:p w14:paraId="549940CB" w14:textId="77777777" w:rsidR="00EA39C0" w:rsidRDefault="00EA39C0" w:rsidP="004945A6">
      <w:pPr>
        <w:spacing w:after="0" w:line="240" w:lineRule="auto"/>
        <w:jc w:val="both"/>
        <w:rPr>
          <w:rFonts w:ascii="Times New Roman" w:eastAsia="Times New Roman" w:hAnsi="Times New Roman" w:cs="Times New Roman"/>
          <w:color w:val="000000" w:themeColor="text1"/>
          <w:kern w:val="0"/>
          <w:u w:val="single"/>
          <w:lang w:eastAsia="et-EE"/>
          <w14:ligatures w14:val="none"/>
        </w:rPr>
      </w:pPr>
      <w:r w:rsidRPr="00E84289">
        <w:rPr>
          <w:rFonts w:ascii="Times New Roman" w:eastAsia="Times New Roman" w:hAnsi="Times New Roman" w:cs="Times New Roman"/>
          <w:color w:val="000000" w:themeColor="text1"/>
          <w:kern w:val="0"/>
          <w:u w:val="single"/>
          <w:lang w:eastAsia="et-EE"/>
          <w14:ligatures w14:val="none"/>
        </w:rPr>
        <w:t>3.5.2.1.4</w:t>
      </w:r>
      <w:r w:rsidRPr="00E84289">
        <w:rPr>
          <w:rFonts w:ascii="Times New Roman" w:eastAsia="Times New Roman" w:hAnsi="Times New Roman" w:cs="Times New Roman"/>
          <w:color w:val="000000" w:themeColor="text1"/>
          <w:kern w:val="0"/>
          <w:u w:val="single"/>
          <w:lang w:eastAsia="et-EE"/>
          <w14:ligatures w14:val="none"/>
        </w:rPr>
        <w:tab/>
        <w:t>Kohalike koostöövõrgustike arendamine ja koostöö koordineerimine KOV-i ja sidusrühmade vahel.</w:t>
      </w:r>
    </w:p>
    <w:p w14:paraId="1AE6BB92" w14:textId="77777777" w:rsidR="00681D73" w:rsidRDefault="00681D73" w:rsidP="00681D73">
      <w:pPr>
        <w:pStyle w:val="Normaallaadveeb"/>
        <w:spacing w:before="0" w:beforeAutospacing="0" w:after="0" w:afterAutospacing="0"/>
        <w:jc w:val="both"/>
        <w:rPr>
          <w:sz w:val="22"/>
          <w:szCs w:val="22"/>
        </w:rPr>
      </w:pPr>
      <w:r w:rsidRPr="00681D73">
        <w:rPr>
          <w:sz w:val="22"/>
          <w:szCs w:val="22"/>
        </w:rPr>
        <w:t>Jätkatakse koostööd kohalike omavalitsuste, sidusrühmade ja partnerorganisatsioonidega, et toetada sihtrühma tõhusamat kaasamist ja lõimumist ning tagada kohanemisteenuste sujuv ja kvaliteetne korraldamine.</w:t>
      </w:r>
    </w:p>
    <w:p w14:paraId="3BB515AB" w14:textId="77777777" w:rsidR="00681D73" w:rsidRPr="00681D73" w:rsidRDefault="00681D73" w:rsidP="00681D73">
      <w:pPr>
        <w:pStyle w:val="Normaallaadveeb"/>
        <w:spacing w:before="0" w:beforeAutospacing="0" w:after="0" w:afterAutospacing="0"/>
        <w:jc w:val="both"/>
        <w:rPr>
          <w:sz w:val="22"/>
          <w:szCs w:val="22"/>
        </w:rPr>
      </w:pPr>
    </w:p>
    <w:p w14:paraId="20B68DA2" w14:textId="77777777" w:rsidR="00681D73" w:rsidRDefault="00681D73" w:rsidP="00681D73">
      <w:pPr>
        <w:pStyle w:val="Normaallaadveeb"/>
        <w:spacing w:before="0" w:beforeAutospacing="0" w:after="0" w:afterAutospacing="0"/>
        <w:jc w:val="both"/>
        <w:rPr>
          <w:sz w:val="22"/>
          <w:szCs w:val="22"/>
        </w:rPr>
      </w:pPr>
      <w:r w:rsidRPr="00681D73">
        <w:rPr>
          <w:sz w:val="22"/>
          <w:szCs w:val="22"/>
        </w:rPr>
        <w:t>Lääne-Virumaal sihtrühmaga tegelevaid KOV ametnikke ja töötajaid kaasatakse ning teavitatakse regulaarselt, tutvustades neile lõimumisvaldkonna tegevusi, uusi lähenemisi ja toetusvõimalusi. Nii tugevdatakse ühist arusaama valdkonna eesmärkidest ning parandatakse koostööd sihtrühma toetamisel.</w:t>
      </w:r>
    </w:p>
    <w:p w14:paraId="68C4F893" w14:textId="77777777" w:rsidR="00681D73" w:rsidRPr="00681D73" w:rsidRDefault="00681D73" w:rsidP="00681D73">
      <w:pPr>
        <w:pStyle w:val="Normaallaadveeb"/>
        <w:spacing w:before="0" w:beforeAutospacing="0" w:after="0" w:afterAutospacing="0"/>
        <w:jc w:val="both"/>
        <w:rPr>
          <w:sz w:val="22"/>
          <w:szCs w:val="22"/>
        </w:rPr>
      </w:pPr>
    </w:p>
    <w:p w14:paraId="0AAD12ED" w14:textId="77777777" w:rsidR="00EA39C0" w:rsidRPr="00E84289" w:rsidRDefault="00EA39C0" w:rsidP="004945A6">
      <w:pPr>
        <w:spacing w:after="0" w:line="240" w:lineRule="auto"/>
        <w:jc w:val="both"/>
        <w:rPr>
          <w:rFonts w:ascii="Times New Roman" w:hAnsi="Times New Roman" w:cs="Times New Roman"/>
          <w:color w:val="000000" w:themeColor="text1"/>
          <w:u w:val="single"/>
        </w:rPr>
      </w:pPr>
      <w:r w:rsidRPr="00E84289">
        <w:rPr>
          <w:rFonts w:ascii="Times New Roman" w:hAnsi="Times New Roman" w:cs="Times New Roman"/>
          <w:color w:val="000000" w:themeColor="text1"/>
          <w:u w:val="single"/>
        </w:rPr>
        <w:t>3.5.2.1.5</w:t>
      </w:r>
      <w:r w:rsidRPr="00E84289">
        <w:rPr>
          <w:rFonts w:ascii="Times New Roman" w:hAnsi="Times New Roman" w:cs="Times New Roman"/>
          <w:color w:val="000000" w:themeColor="text1"/>
          <w:u w:val="single"/>
        </w:rPr>
        <w:tab/>
        <w:t>Koostöös elluviijaga lõimumis-, sealhulgas kohanemisteekondade väljatöötamine ja rakendamine.</w:t>
      </w:r>
    </w:p>
    <w:p w14:paraId="39ECB6DA" w14:textId="77777777" w:rsidR="00EA39C0" w:rsidRDefault="00EA39C0" w:rsidP="00730B73">
      <w:pPr>
        <w:spacing w:after="0" w:line="240" w:lineRule="auto"/>
        <w:jc w:val="both"/>
        <w:rPr>
          <w:rFonts w:ascii="Times New Roman" w:hAnsi="Times New Roman" w:cs="Times New Roman"/>
        </w:rPr>
      </w:pPr>
      <w:r w:rsidRPr="00E84289">
        <w:rPr>
          <w:rFonts w:ascii="Times New Roman" w:hAnsi="Times New Roman" w:cs="Times New Roman"/>
          <w:color w:val="000000" w:themeColor="text1"/>
        </w:rPr>
        <w:lastRenderedPageBreak/>
        <w:t>Valdkonna ametnikud ja töötajad</w:t>
      </w:r>
      <w:r w:rsidRPr="00E84289">
        <w:rPr>
          <w:rFonts w:ascii="Times New Roman" w:hAnsi="Times New Roman" w:cs="Times New Roman"/>
        </w:rPr>
        <w:t xml:space="preserve"> osalevad vastavalt temaatikale ja vajadusele elluviija poolt kokku kutsutud võrgustiku kohtumistel, erinevatel koolitustel ning kohanemisteekondade väljatöötamisel ja rakendamisel. </w:t>
      </w:r>
    </w:p>
    <w:p w14:paraId="0ACF59D8" w14:textId="77777777" w:rsidR="00730B73" w:rsidRDefault="00730B73" w:rsidP="00730B73">
      <w:pPr>
        <w:spacing w:after="0" w:line="240" w:lineRule="auto"/>
        <w:jc w:val="both"/>
        <w:rPr>
          <w:rFonts w:ascii="Times New Roman" w:hAnsi="Times New Roman" w:cs="Times New Roman"/>
        </w:rPr>
      </w:pPr>
    </w:p>
    <w:p w14:paraId="03AA2145" w14:textId="739554FD" w:rsidR="0016189E" w:rsidRDefault="00730B73" w:rsidP="00730B73">
      <w:pPr>
        <w:spacing w:after="0" w:line="240" w:lineRule="auto"/>
        <w:jc w:val="both"/>
        <w:rPr>
          <w:rFonts w:ascii="Times New Roman" w:hAnsi="Times New Roman" w:cs="Times New Roman"/>
          <w:color w:val="000000" w:themeColor="text1"/>
        </w:rPr>
      </w:pPr>
      <w:r w:rsidRPr="00E84289">
        <w:rPr>
          <w:rFonts w:ascii="Times New Roman" w:hAnsi="Times New Roman" w:cs="Times New Roman"/>
          <w:color w:val="000000" w:themeColor="text1"/>
        </w:rPr>
        <w:t xml:space="preserve">2026. aastal rakendatakse elluviija juhtimisel teenusdisaini protsessi raames sihtrühma (loodud </w:t>
      </w:r>
      <w:proofErr w:type="spellStart"/>
      <w:r w:rsidRPr="00E84289">
        <w:rPr>
          <w:rFonts w:ascii="Times New Roman" w:hAnsi="Times New Roman" w:cs="Times New Roman"/>
          <w:color w:val="000000" w:themeColor="text1"/>
        </w:rPr>
        <w:t>persoona</w:t>
      </w:r>
      <w:proofErr w:type="spellEnd"/>
      <w:r w:rsidRPr="00E84289">
        <w:rPr>
          <w:rFonts w:ascii="Times New Roman" w:hAnsi="Times New Roman" w:cs="Times New Roman"/>
          <w:color w:val="000000" w:themeColor="text1"/>
        </w:rPr>
        <w:t xml:space="preserve">) kohanemisteekonda Rakvere linnas. </w:t>
      </w:r>
    </w:p>
    <w:p w14:paraId="47A6DA41" w14:textId="77777777" w:rsidR="00251CA2" w:rsidRDefault="00251CA2" w:rsidP="00730B73">
      <w:pPr>
        <w:spacing w:after="0" w:line="240" w:lineRule="auto"/>
        <w:jc w:val="both"/>
        <w:rPr>
          <w:rFonts w:ascii="Times New Roman" w:hAnsi="Times New Roman" w:cs="Times New Roman"/>
          <w:color w:val="000000" w:themeColor="text1"/>
        </w:rPr>
      </w:pPr>
    </w:p>
    <w:p w14:paraId="2BD64A84" w14:textId="4273D959" w:rsidR="0016189E" w:rsidRPr="00000D1C" w:rsidRDefault="0016189E" w:rsidP="0016189E">
      <w:pPr>
        <w:spacing w:after="0" w:line="240" w:lineRule="auto"/>
        <w:jc w:val="both"/>
        <w:rPr>
          <w:rFonts w:ascii="Times New Roman" w:eastAsia="Aptos" w:hAnsi="Times New Roman" w:cs="Times New Roman"/>
        </w:rPr>
      </w:pPr>
      <w:r w:rsidRPr="009C36EA">
        <w:rPr>
          <w:rFonts w:ascii="Times New Roman" w:eastAsia="Aptos" w:hAnsi="Times New Roman" w:cs="Times New Roman"/>
        </w:rPr>
        <w:t>2026. aastal valminud persoonad ja lõimumisteekonnad esitletakse Rakvere linna koostöövõrgustikule. Eesmärgiks on koostöövõrgustiku ühtne arusaam sihtrühmade erinevatest lõimumisteekondadest ning selle abil pakutavate teenuste ja informatsiooni jagamine. Oluline on välja selgitada, millist rolli kannab konkreetne koostööpartner sihtrühmade lõimumisteekondades.</w:t>
      </w:r>
    </w:p>
    <w:p w14:paraId="368F2048" w14:textId="77777777" w:rsidR="0016189E" w:rsidRDefault="0016189E" w:rsidP="00730B73">
      <w:pPr>
        <w:spacing w:after="0" w:line="240" w:lineRule="auto"/>
        <w:jc w:val="both"/>
        <w:rPr>
          <w:rFonts w:ascii="Times New Roman" w:hAnsi="Times New Roman" w:cs="Times New Roman"/>
          <w:color w:val="000000" w:themeColor="text1"/>
        </w:rPr>
      </w:pPr>
    </w:p>
    <w:p w14:paraId="4C9A707F" w14:textId="1DCB2DBD" w:rsidR="00EA39C0" w:rsidRPr="00E84289" w:rsidRDefault="00EA39C0" w:rsidP="00EA39C0">
      <w:pPr>
        <w:rPr>
          <w:rFonts w:ascii="Times New Roman" w:hAnsi="Times New Roman" w:cs="Times New Roman"/>
          <w:b/>
        </w:rPr>
      </w:pPr>
      <w:r w:rsidRPr="00E84289">
        <w:rPr>
          <w:rFonts w:ascii="Times New Roman" w:hAnsi="Times New Roman" w:cs="Times New Roman"/>
          <w:b/>
        </w:rPr>
        <w:t>Tabel 1</w:t>
      </w:r>
      <w:r w:rsidR="008A1598">
        <w:rPr>
          <w:rFonts w:ascii="Times New Roman" w:hAnsi="Times New Roman" w:cs="Times New Roman"/>
          <w:b/>
        </w:rPr>
        <w:t>1</w:t>
      </w:r>
      <w:r w:rsidRPr="00E84289">
        <w:rPr>
          <w:rFonts w:ascii="Times New Roman" w:hAnsi="Times New Roman" w:cs="Times New Roman"/>
          <w:b/>
        </w:rPr>
        <w:t>. Tegevuste ajakava</w:t>
      </w:r>
    </w:p>
    <w:tbl>
      <w:tblPr>
        <w:tblpPr w:leftFromText="141" w:rightFromText="141" w:vertAnchor="text" w:tblpY="1"/>
        <w:tblOverlap w:val="neve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1667"/>
        <w:gridCol w:w="1623"/>
        <w:gridCol w:w="1590"/>
        <w:gridCol w:w="1173"/>
      </w:tblGrid>
      <w:tr w:rsidR="00EA39C0" w:rsidRPr="00E84289" w14:paraId="2042C371" w14:textId="77777777" w:rsidTr="00A57FAA">
        <w:trPr>
          <w:trHeight w:val="70"/>
        </w:trPr>
        <w:tc>
          <w:tcPr>
            <w:tcW w:w="3121" w:type="dxa"/>
          </w:tcPr>
          <w:p w14:paraId="5BDA8CA8"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Tegevus</w:t>
            </w:r>
          </w:p>
          <w:p w14:paraId="6A52DEAC" w14:textId="77777777" w:rsidR="00EA39C0" w:rsidRPr="00A058A9" w:rsidRDefault="00EA39C0" w:rsidP="00A058A9">
            <w:pPr>
              <w:spacing w:after="0" w:line="240" w:lineRule="auto"/>
              <w:rPr>
                <w:rFonts w:ascii="Times New Roman" w:hAnsi="Times New Roman" w:cs="Times New Roman"/>
                <w:b/>
              </w:rPr>
            </w:pPr>
          </w:p>
        </w:tc>
        <w:tc>
          <w:tcPr>
            <w:tcW w:w="1667" w:type="dxa"/>
          </w:tcPr>
          <w:p w14:paraId="08355DEE"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Tegevuse üldajaraam</w:t>
            </w:r>
          </w:p>
          <w:p w14:paraId="02612717" w14:textId="77777777" w:rsidR="00EA39C0" w:rsidRPr="00A058A9" w:rsidRDefault="00EA39C0" w:rsidP="00A058A9">
            <w:pPr>
              <w:spacing w:after="0" w:line="240" w:lineRule="auto"/>
              <w:rPr>
                <w:rFonts w:ascii="Times New Roman" w:hAnsi="Times New Roman" w:cs="Times New Roman"/>
                <w:bCs/>
              </w:rPr>
            </w:pPr>
          </w:p>
        </w:tc>
        <w:tc>
          <w:tcPr>
            <w:tcW w:w="1623" w:type="dxa"/>
          </w:tcPr>
          <w:p w14:paraId="64255699"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 xml:space="preserve">Tegevuse algus- ja lõppkuupäev tegevuskava perioodil </w:t>
            </w:r>
          </w:p>
        </w:tc>
        <w:tc>
          <w:tcPr>
            <w:tcW w:w="1590" w:type="dxa"/>
          </w:tcPr>
          <w:p w14:paraId="07782319"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 xml:space="preserve">Planeeritav maksumus tegevuskava aastal </w:t>
            </w:r>
          </w:p>
          <w:p w14:paraId="26E735B3" w14:textId="77777777" w:rsidR="00EA39C0" w:rsidRPr="00A058A9" w:rsidRDefault="00EA39C0" w:rsidP="00A058A9">
            <w:pPr>
              <w:spacing w:after="0" w:line="240" w:lineRule="auto"/>
              <w:rPr>
                <w:rFonts w:ascii="Times New Roman" w:hAnsi="Times New Roman" w:cs="Times New Roman"/>
                <w:b/>
              </w:rPr>
            </w:pPr>
          </w:p>
        </w:tc>
        <w:tc>
          <w:tcPr>
            <w:tcW w:w="1173" w:type="dxa"/>
          </w:tcPr>
          <w:p w14:paraId="0F03CFAC"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Tegevuse eest vastutaja</w:t>
            </w:r>
          </w:p>
        </w:tc>
      </w:tr>
      <w:tr w:rsidR="00A57FAA" w:rsidRPr="00E84289" w14:paraId="00B23161" w14:textId="77777777" w:rsidTr="00A57FAA">
        <w:trPr>
          <w:trHeight w:val="70"/>
        </w:trPr>
        <w:tc>
          <w:tcPr>
            <w:tcW w:w="3121" w:type="dxa"/>
          </w:tcPr>
          <w:p w14:paraId="4FF59BF1" w14:textId="77777777" w:rsidR="00744082" w:rsidRPr="00A058A9" w:rsidRDefault="00744082" w:rsidP="00A058A9">
            <w:pPr>
              <w:spacing w:after="0" w:line="240" w:lineRule="auto"/>
              <w:rPr>
                <w:rFonts w:ascii="Times New Roman" w:hAnsi="Times New Roman" w:cs="Times New Roman"/>
                <w:b/>
              </w:rPr>
            </w:pPr>
            <w:r w:rsidRPr="00A058A9">
              <w:rPr>
                <w:rFonts w:ascii="Times New Roman" w:hAnsi="Times New Roman" w:cs="Times New Roman"/>
                <w:b/>
              </w:rPr>
              <w:t>3.5.2.1 Sihtrühmale teenuste</w:t>
            </w:r>
          </w:p>
          <w:p w14:paraId="1C6C5933" w14:textId="77777777" w:rsidR="00744082" w:rsidRPr="00A058A9" w:rsidRDefault="00744082" w:rsidP="00A058A9">
            <w:pPr>
              <w:spacing w:after="0" w:line="240" w:lineRule="auto"/>
              <w:rPr>
                <w:rFonts w:ascii="Times New Roman" w:hAnsi="Times New Roman" w:cs="Times New Roman"/>
                <w:b/>
              </w:rPr>
            </w:pPr>
            <w:r w:rsidRPr="00A058A9">
              <w:rPr>
                <w:rFonts w:ascii="Times New Roman" w:hAnsi="Times New Roman" w:cs="Times New Roman"/>
                <w:b/>
              </w:rPr>
              <w:t>arendamine ja pakkumine</w:t>
            </w:r>
          </w:p>
          <w:p w14:paraId="14E2C3BA" w14:textId="03A6BB8B" w:rsidR="00A57FAA" w:rsidRPr="00A058A9" w:rsidRDefault="00744082" w:rsidP="00A058A9">
            <w:pPr>
              <w:spacing w:after="0" w:line="240" w:lineRule="auto"/>
              <w:rPr>
                <w:rFonts w:ascii="Times New Roman" w:hAnsi="Times New Roman" w:cs="Times New Roman"/>
                <w:b/>
              </w:rPr>
            </w:pPr>
            <w:r w:rsidRPr="00A058A9">
              <w:rPr>
                <w:rFonts w:ascii="Times New Roman" w:hAnsi="Times New Roman" w:cs="Times New Roman"/>
                <w:b/>
              </w:rPr>
              <w:t>Rakvere piirkonnas.</w:t>
            </w:r>
          </w:p>
        </w:tc>
        <w:tc>
          <w:tcPr>
            <w:tcW w:w="1667" w:type="dxa"/>
          </w:tcPr>
          <w:p w14:paraId="5A7B7CB4" w14:textId="053E621F" w:rsidR="00A57FAA" w:rsidRPr="00A058A9" w:rsidRDefault="00B97FDE" w:rsidP="00A058A9">
            <w:pPr>
              <w:spacing w:after="0" w:line="240" w:lineRule="auto"/>
              <w:rPr>
                <w:rFonts w:ascii="Times New Roman" w:hAnsi="Times New Roman" w:cs="Times New Roman"/>
                <w:b/>
              </w:rPr>
            </w:pPr>
            <w:r w:rsidRPr="00A058A9">
              <w:rPr>
                <w:rFonts w:ascii="Times New Roman" w:hAnsi="Times New Roman" w:cs="Times New Roman"/>
                <w:b/>
              </w:rPr>
              <w:t>01.02.2023-31.12.2028</w:t>
            </w:r>
          </w:p>
        </w:tc>
        <w:tc>
          <w:tcPr>
            <w:tcW w:w="1623" w:type="dxa"/>
          </w:tcPr>
          <w:p w14:paraId="4E6BDFD4" w14:textId="11F79A51" w:rsidR="00A57FAA" w:rsidRPr="00A058A9" w:rsidRDefault="00B97FDE" w:rsidP="00A058A9">
            <w:pPr>
              <w:spacing w:after="0" w:line="240" w:lineRule="auto"/>
              <w:rPr>
                <w:rFonts w:ascii="Times New Roman" w:hAnsi="Times New Roman" w:cs="Times New Roman"/>
                <w:b/>
              </w:rPr>
            </w:pPr>
            <w:r w:rsidRPr="00A058A9">
              <w:rPr>
                <w:rFonts w:ascii="Times New Roman" w:hAnsi="Times New Roman" w:cs="Times New Roman"/>
                <w:b/>
              </w:rPr>
              <w:t>01.01.2026-31.12.2026</w:t>
            </w:r>
          </w:p>
        </w:tc>
        <w:tc>
          <w:tcPr>
            <w:tcW w:w="1590" w:type="dxa"/>
          </w:tcPr>
          <w:p w14:paraId="1B76AB13" w14:textId="44EF693E" w:rsidR="00A57FAA" w:rsidRPr="00A058A9" w:rsidRDefault="00D16FA0" w:rsidP="00A058A9">
            <w:pPr>
              <w:spacing w:after="0" w:line="240" w:lineRule="auto"/>
              <w:jc w:val="center"/>
              <w:rPr>
                <w:rFonts w:ascii="Times New Roman" w:hAnsi="Times New Roman" w:cs="Times New Roman"/>
                <w:b/>
              </w:rPr>
            </w:pPr>
            <w:r w:rsidRPr="00A058A9">
              <w:rPr>
                <w:rFonts w:ascii="Times New Roman" w:hAnsi="Times New Roman" w:cs="Times New Roman"/>
                <w:b/>
              </w:rPr>
              <w:t>5 070</w:t>
            </w:r>
          </w:p>
        </w:tc>
        <w:tc>
          <w:tcPr>
            <w:tcW w:w="1173" w:type="dxa"/>
          </w:tcPr>
          <w:p w14:paraId="328DB053" w14:textId="3E1851B1" w:rsidR="00A57FAA" w:rsidRPr="00A058A9" w:rsidRDefault="00B97FDE" w:rsidP="00A058A9">
            <w:pPr>
              <w:spacing w:after="0" w:line="240" w:lineRule="auto"/>
              <w:rPr>
                <w:rFonts w:ascii="Times New Roman" w:hAnsi="Times New Roman" w:cs="Times New Roman"/>
                <w:b/>
              </w:rPr>
            </w:pPr>
            <w:r w:rsidRPr="00A058A9">
              <w:rPr>
                <w:rFonts w:ascii="Times New Roman" w:hAnsi="Times New Roman" w:cs="Times New Roman"/>
                <w:b/>
              </w:rPr>
              <w:t>Rakvere linn</w:t>
            </w:r>
          </w:p>
        </w:tc>
      </w:tr>
      <w:tr w:rsidR="00EA39C0" w:rsidRPr="00E84289" w14:paraId="45A40AB4" w14:textId="77777777" w:rsidTr="00A57FAA">
        <w:trPr>
          <w:trHeight w:val="572"/>
        </w:trPr>
        <w:tc>
          <w:tcPr>
            <w:tcW w:w="3121" w:type="dxa"/>
          </w:tcPr>
          <w:p w14:paraId="1EA07AEF" w14:textId="77777777" w:rsidR="00EA39C0" w:rsidRPr="00A058A9" w:rsidRDefault="00EA39C0" w:rsidP="00A058A9">
            <w:pPr>
              <w:spacing w:after="0" w:line="240" w:lineRule="auto"/>
              <w:jc w:val="both"/>
              <w:rPr>
                <w:rFonts w:ascii="Times New Roman" w:hAnsi="Times New Roman" w:cs="Times New Roman"/>
                <w:b/>
              </w:rPr>
            </w:pPr>
            <w:r w:rsidRPr="00A058A9">
              <w:rPr>
                <w:rFonts w:ascii="Times New Roman" w:hAnsi="Times New Roman" w:cs="Times New Roman"/>
                <w:b/>
              </w:rPr>
              <w:t>3.5.2.1.1             KOV-s elava sihtrühma kaasamine punktis 1.4 nimetatud eesmärki toetavasse tegevusse.</w:t>
            </w:r>
          </w:p>
        </w:tc>
        <w:tc>
          <w:tcPr>
            <w:tcW w:w="1667" w:type="dxa"/>
          </w:tcPr>
          <w:p w14:paraId="0D98E8D0"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01.02.2023-31.12.2028</w:t>
            </w:r>
          </w:p>
        </w:tc>
        <w:tc>
          <w:tcPr>
            <w:tcW w:w="1623" w:type="dxa"/>
          </w:tcPr>
          <w:p w14:paraId="3E2819B4" w14:textId="77777777" w:rsidR="00EA39C0" w:rsidRPr="00AE78B2" w:rsidRDefault="00EA39C0" w:rsidP="00A058A9">
            <w:pPr>
              <w:spacing w:after="0" w:line="240" w:lineRule="auto"/>
              <w:rPr>
                <w:rFonts w:ascii="Times New Roman" w:hAnsi="Times New Roman" w:cs="Times New Roman"/>
                <w:b/>
              </w:rPr>
            </w:pPr>
            <w:r w:rsidRPr="00AE78B2">
              <w:rPr>
                <w:rFonts w:ascii="Times New Roman" w:hAnsi="Times New Roman" w:cs="Times New Roman"/>
                <w:b/>
              </w:rPr>
              <w:t>01.01.2026-31.12.2026</w:t>
            </w:r>
          </w:p>
        </w:tc>
        <w:tc>
          <w:tcPr>
            <w:tcW w:w="1590" w:type="dxa"/>
          </w:tcPr>
          <w:p w14:paraId="236ED354" w14:textId="53E72B1A" w:rsidR="00EA39C0" w:rsidRPr="00A058A9" w:rsidRDefault="00CB0C69" w:rsidP="00A058A9">
            <w:pPr>
              <w:spacing w:after="0" w:line="240" w:lineRule="auto"/>
              <w:jc w:val="center"/>
              <w:rPr>
                <w:rFonts w:ascii="Times New Roman" w:hAnsi="Times New Roman" w:cs="Times New Roman"/>
                <w:b/>
              </w:rPr>
            </w:pPr>
            <w:r w:rsidRPr="00A058A9">
              <w:rPr>
                <w:rFonts w:ascii="Times New Roman" w:hAnsi="Times New Roman" w:cs="Times New Roman"/>
                <w:b/>
              </w:rPr>
              <w:t>1</w:t>
            </w:r>
            <w:r w:rsidR="00EC13B5">
              <w:rPr>
                <w:rFonts w:ascii="Times New Roman" w:hAnsi="Times New Roman" w:cs="Times New Roman"/>
                <w:b/>
              </w:rPr>
              <w:t xml:space="preserve"> </w:t>
            </w:r>
            <w:r w:rsidRPr="00A058A9">
              <w:rPr>
                <w:rFonts w:ascii="Times New Roman" w:hAnsi="Times New Roman" w:cs="Times New Roman"/>
                <w:b/>
              </w:rPr>
              <w:t>430</w:t>
            </w:r>
          </w:p>
        </w:tc>
        <w:tc>
          <w:tcPr>
            <w:tcW w:w="1173" w:type="dxa"/>
          </w:tcPr>
          <w:p w14:paraId="6DADF52F"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Rakvere linn</w:t>
            </w:r>
          </w:p>
        </w:tc>
      </w:tr>
      <w:tr w:rsidR="00EA39C0" w:rsidRPr="00E84289" w14:paraId="008F6928" w14:textId="77777777" w:rsidTr="00A57FAA">
        <w:trPr>
          <w:trHeight w:val="572"/>
        </w:trPr>
        <w:tc>
          <w:tcPr>
            <w:tcW w:w="3121" w:type="dxa"/>
          </w:tcPr>
          <w:p w14:paraId="413B7455"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3.5.2.1.1.1 Sihtrühmale suunatud väljasõidud ja tegevused, et toetada lõimumist ja kaasata sihtrühma teenuste arendamisse</w:t>
            </w:r>
          </w:p>
        </w:tc>
        <w:tc>
          <w:tcPr>
            <w:tcW w:w="1667" w:type="dxa"/>
          </w:tcPr>
          <w:p w14:paraId="20EAABA9"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01.02.2023-31.12.2028</w:t>
            </w:r>
          </w:p>
        </w:tc>
        <w:tc>
          <w:tcPr>
            <w:tcW w:w="1623" w:type="dxa"/>
          </w:tcPr>
          <w:p w14:paraId="65C83082"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01.01.2026-</w:t>
            </w:r>
          </w:p>
          <w:p w14:paraId="4BF9DB52"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31.12.2026</w:t>
            </w:r>
          </w:p>
        </w:tc>
        <w:tc>
          <w:tcPr>
            <w:tcW w:w="1590" w:type="dxa"/>
          </w:tcPr>
          <w:p w14:paraId="4B5FA870" w14:textId="77777777" w:rsidR="00EA39C0" w:rsidRPr="00A058A9" w:rsidRDefault="00EA39C0" w:rsidP="00A058A9">
            <w:pPr>
              <w:spacing w:after="0" w:line="240" w:lineRule="auto"/>
              <w:jc w:val="center"/>
              <w:rPr>
                <w:rFonts w:ascii="Times New Roman" w:hAnsi="Times New Roman" w:cs="Times New Roman"/>
                <w:bCs/>
              </w:rPr>
            </w:pPr>
            <w:r w:rsidRPr="00A058A9">
              <w:rPr>
                <w:rFonts w:ascii="Times New Roman" w:hAnsi="Times New Roman" w:cs="Times New Roman"/>
                <w:bCs/>
              </w:rPr>
              <w:t>1 430</w:t>
            </w:r>
          </w:p>
        </w:tc>
        <w:tc>
          <w:tcPr>
            <w:tcW w:w="1173" w:type="dxa"/>
          </w:tcPr>
          <w:p w14:paraId="2FCDADC0"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Rakvere linn</w:t>
            </w:r>
          </w:p>
        </w:tc>
      </w:tr>
      <w:tr w:rsidR="00EA39C0" w:rsidRPr="00E84289" w14:paraId="77998B22" w14:textId="77777777" w:rsidTr="009A1B98">
        <w:trPr>
          <w:trHeight w:val="885"/>
        </w:trPr>
        <w:tc>
          <w:tcPr>
            <w:tcW w:w="3121" w:type="dxa"/>
          </w:tcPr>
          <w:p w14:paraId="18C1E52C" w14:textId="77777777" w:rsidR="00EA39C0" w:rsidRPr="00A058A9" w:rsidRDefault="00EA39C0" w:rsidP="00A058A9">
            <w:pPr>
              <w:pStyle w:val="pf0"/>
              <w:spacing w:before="0" w:beforeAutospacing="0" w:after="0" w:afterAutospacing="0"/>
              <w:rPr>
                <w:rStyle w:val="cf01"/>
                <w:rFonts w:ascii="Times New Roman" w:hAnsi="Times New Roman" w:cs="Times New Roman"/>
                <w:b/>
                <w:sz w:val="22"/>
                <w:szCs w:val="22"/>
              </w:rPr>
            </w:pPr>
            <w:r w:rsidRPr="00A058A9">
              <w:rPr>
                <w:rStyle w:val="cf01"/>
                <w:rFonts w:ascii="Times New Roman" w:hAnsi="Times New Roman" w:cs="Times New Roman"/>
                <w:b/>
                <w:sz w:val="22"/>
                <w:szCs w:val="22"/>
              </w:rPr>
              <w:t>3.5.2.1.2             Vajaduspõhise tugiteenuse pakkumine sihtrühmale.</w:t>
            </w:r>
          </w:p>
          <w:p w14:paraId="618180F5" w14:textId="77777777" w:rsidR="00EA39C0" w:rsidRPr="00A058A9" w:rsidRDefault="00EA39C0" w:rsidP="00A058A9">
            <w:pPr>
              <w:pStyle w:val="pf0"/>
              <w:spacing w:before="0" w:beforeAutospacing="0" w:after="0" w:afterAutospacing="0"/>
              <w:rPr>
                <w:rFonts w:ascii="Times New Roman" w:hAnsi="Times New Roman" w:cs="Times New Roman"/>
                <w:b/>
                <w:sz w:val="22"/>
                <w:szCs w:val="22"/>
              </w:rPr>
            </w:pPr>
          </w:p>
        </w:tc>
        <w:tc>
          <w:tcPr>
            <w:tcW w:w="1667" w:type="dxa"/>
          </w:tcPr>
          <w:p w14:paraId="403D1048"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01.02.2023-31.12.2028</w:t>
            </w:r>
          </w:p>
        </w:tc>
        <w:tc>
          <w:tcPr>
            <w:tcW w:w="1623" w:type="dxa"/>
          </w:tcPr>
          <w:p w14:paraId="01A67114" w14:textId="77777777" w:rsidR="00EA39C0" w:rsidRPr="00AE78B2" w:rsidRDefault="00EA39C0" w:rsidP="00A058A9">
            <w:pPr>
              <w:spacing w:after="0" w:line="240" w:lineRule="auto"/>
              <w:rPr>
                <w:rFonts w:ascii="Times New Roman" w:hAnsi="Times New Roman" w:cs="Times New Roman"/>
                <w:b/>
              </w:rPr>
            </w:pPr>
            <w:r w:rsidRPr="00AE78B2">
              <w:rPr>
                <w:rFonts w:ascii="Times New Roman" w:hAnsi="Times New Roman" w:cs="Times New Roman"/>
                <w:b/>
              </w:rPr>
              <w:t>01.01.2026-31.12.2026</w:t>
            </w:r>
          </w:p>
        </w:tc>
        <w:tc>
          <w:tcPr>
            <w:tcW w:w="1590" w:type="dxa"/>
          </w:tcPr>
          <w:p w14:paraId="694CB45A" w14:textId="77777777" w:rsidR="00EA39C0" w:rsidRPr="00A058A9" w:rsidRDefault="00EA39C0" w:rsidP="00A058A9">
            <w:pPr>
              <w:spacing w:after="0" w:line="240" w:lineRule="auto"/>
              <w:jc w:val="center"/>
              <w:rPr>
                <w:rFonts w:ascii="Times New Roman" w:hAnsi="Times New Roman" w:cs="Times New Roman"/>
                <w:b/>
              </w:rPr>
            </w:pPr>
            <w:r w:rsidRPr="00A058A9">
              <w:rPr>
                <w:rFonts w:ascii="Times New Roman" w:hAnsi="Times New Roman" w:cs="Times New Roman"/>
                <w:b/>
              </w:rPr>
              <w:t>3 640</w:t>
            </w:r>
          </w:p>
        </w:tc>
        <w:tc>
          <w:tcPr>
            <w:tcW w:w="1173" w:type="dxa"/>
          </w:tcPr>
          <w:p w14:paraId="3EAFC15B"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Rakvere linn</w:t>
            </w:r>
          </w:p>
        </w:tc>
      </w:tr>
      <w:tr w:rsidR="00EA39C0" w:rsidRPr="00E84289" w14:paraId="5E5DF854" w14:textId="77777777" w:rsidTr="009A1B98">
        <w:trPr>
          <w:trHeight w:val="1101"/>
        </w:trPr>
        <w:tc>
          <w:tcPr>
            <w:tcW w:w="3121" w:type="dxa"/>
          </w:tcPr>
          <w:p w14:paraId="1877B414" w14:textId="12AC4A7B" w:rsidR="00EA39C0" w:rsidRPr="009A1B98" w:rsidRDefault="00EA39C0" w:rsidP="00A058A9">
            <w:pPr>
              <w:pStyle w:val="pf0"/>
              <w:spacing w:before="0" w:beforeAutospacing="0" w:after="0" w:afterAutospacing="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 xml:space="preserve">3.5.2.1.2.1. </w:t>
            </w:r>
            <w:r w:rsidRPr="00A058A9">
              <w:rPr>
                <w:rStyle w:val="cf01"/>
                <w:rFonts w:ascii="Times New Roman" w:hAnsi="Times New Roman" w:cs="Times New Roman"/>
                <w:b/>
                <w:sz w:val="22"/>
                <w:szCs w:val="22"/>
              </w:rPr>
              <w:t xml:space="preserve"> </w:t>
            </w:r>
            <w:r w:rsidRPr="00A058A9">
              <w:rPr>
                <w:rStyle w:val="cf01"/>
                <w:rFonts w:ascii="Times New Roman" w:hAnsi="Times New Roman" w:cs="Times New Roman"/>
                <w:bCs/>
                <w:sz w:val="22"/>
                <w:szCs w:val="22"/>
              </w:rPr>
              <w:t>Vajaduspõhise tugiteenuse pakkumine sihtrühmale (vaimse tervise teenused jne)     </w:t>
            </w:r>
          </w:p>
        </w:tc>
        <w:tc>
          <w:tcPr>
            <w:tcW w:w="1667" w:type="dxa"/>
          </w:tcPr>
          <w:p w14:paraId="43441505"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01.02.2023-31.12.2028</w:t>
            </w:r>
          </w:p>
        </w:tc>
        <w:tc>
          <w:tcPr>
            <w:tcW w:w="1623" w:type="dxa"/>
          </w:tcPr>
          <w:p w14:paraId="25E72BAC"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01.01.2026-31.12.2026</w:t>
            </w:r>
          </w:p>
        </w:tc>
        <w:tc>
          <w:tcPr>
            <w:tcW w:w="1590" w:type="dxa"/>
          </w:tcPr>
          <w:p w14:paraId="30832A92" w14:textId="77777777" w:rsidR="00EA39C0" w:rsidRPr="00A058A9" w:rsidRDefault="00EA39C0" w:rsidP="00A058A9">
            <w:pPr>
              <w:spacing w:after="0" w:line="240" w:lineRule="auto"/>
              <w:jc w:val="center"/>
              <w:rPr>
                <w:rFonts w:ascii="Times New Roman" w:hAnsi="Times New Roman" w:cs="Times New Roman"/>
                <w:bCs/>
                <w:color w:val="EE0000"/>
              </w:rPr>
            </w:pPr>
            <w:r w:rsidRPr="00A058A9">
              <w:rPr>
                <w:rFonts w:ascii="Times New Roman" w:hAnsi="Times New Roman" w:cs="Times New Roman"/>
                <w:bCs/>
                <w:color w:val="000000" w:themeColor="text1"/>
              </w:rPr>
              <w:t>3640</w:t>
            </w:r>
          </w:p>
        </w:tc>
        <w:tc>
          <w:tcPr>
            <w:tcW w:w="1173" w:type="dxa"/>
          </w:tcPr>
          <w:p w14:paraId="3304E8A6"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Rakvere linn</w:t>
            </w:r>
          </w:p>
        </w:tc>
      </w:tr>
      <w:tr w:rsidR="00EA39C0" w:rsidRPr="00E84289" w14:paraId="30CA4884" w14:textId="77777777" w:rsidTr="009A1B98">
        <w:trPr>
          <w:trHeight w:val="679"/>
        </w:trPr>
        <w:tc>
          <w:tcPr>
            <w:tcW w:w="3121" w:type="dxa"/>
          </w:tcPr>
          <w:p w14:paraId="560C880E" w14:textId="77777777" w:rsidR="00EA39C0" w:rsidRPr="00A058A9" w:rsidRDefault="00EA39C0" w:rsidP="00A058A9">
            <w:pPr>
              <w:pStyle w:val="pf0"/>
              <w:spacing w:before="0" w:beforeAutospacing="0" w:after="0" w:afterAutospacing="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3.5.2.1.2.2 Digipädevuse parandamine.</w:t>
            </w:r>
          </w:p>
        </w:tc>
        <w:tc>
          <w:tcPr>
            <w:tcW w:w="1667" w:type="dxa"/>
          </w:tcPr>
          <w:p w14:paraId="39CC5D40"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01.02.2023-31.12.2028</w:t>
            </w:r>
          </w:p>
        </w:tc>
        <w:tc>
          <w:tcPr>
            <w:tcW w:w="1623" w:type="dxa"/>
          </w:tcPr>
          <w:p w14:paraId="702223C2"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01.01.2026-31.12.2026</w:t>
            </w:r>
          </w:p>
        </w:tc>
        <w:tc>
          <w:tcPr>
            <w:tcW w:w="1590" w:type="dxa"/>
          </w:tcPr>
          <w:p w14:paraId="68C2BC90" w14:textId="77777777" w:rsidR="00EA39C0" w:rsidRPr="00A058A9" w:rsidRDefault="00EA39C0" w:rsidP="00A058A9">
            <w:pPr>
              <w:spacing w:after="0" w:line="240" w:lineRule="auto"/>
              <w:jc w:val="center"/>
              <w:rPr>
                <w:rFonts w:ascii="Times New Roman" w:hAnsi="Times New Roman" w:cs="Times New Roman"/>
                <w:bCs/>
                <w:color w:val="000000" w:themeColor="text1"/>
              </w:rPr>
            </w:pPr>
            <w:r w:rsidRPr="00A058A9">
              <w:rPr>
                <w:rFonts w:ascii="Times New Roman" w:hAnsi="Times New Roman" w:cs="Times New Roman"/>
                <w:bCs/>
                <w:color w:val="000000" w:themeColor="text1"/>
              </w:rPr>
              <w:t>0</w:t>
            </w:r>
          </w:p>
        </w:tc>
        <w:tc>
          <w:tcPr>
            <w:tcW w:w="1173" w:type="dxa"/>
          </w:tcPr>
          <w:p w14:paraId="11C8E085"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Rakvere</w:t>
            </w:r>
          </w:p>
          <w:p w14:paraId="6259F9A0"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linn</w:t>
            </w:r>
          </w:p>
        </w:tc>
      </w:tr>
      <w:tr w:rsidR="00EA39C0" w:rsidRPr="00E84289" w14:paraId="7D779EE3" w14:textId="77777777" w:rsidTr="009A1B98">
        <w:trPr>
          <w:trHeight w:val="846"/>
        </w:trPr>
        <w:tc>
          <w:tcPr>
            <w:tcW w:w="3121" w:type="dxa"/>
          </w:tcPr>
          <w:p w14:paraId="5B4CBE2D" w14:textId="77777777" w:rsidR="00EA39C0" w:rsidRPr="00A058A9" w:rsidRDefault="00EA39C0" w:rsidP="00A058A9">
            <w:pPr>
              <w:pStyle w:val="pf0"/>
              <w:spacing w:before="0" w:beforeAutospacing="0" w:after="0" w:afterAutospacing="0"/>
              <w:rPr>
                <w:rFonts w:ascii="Times New Roman" w:hAnsi="Times New Roman" w:cs="Times New Roman"/>
                <w:b/>
                <w:sz w:val="22"/>
                <w:szCs w:val="22"/>
              </w:rPr>
            </w:pPr>
            <w:r w:rsidRPr="00A058A9">
              <w:rPr>
                <w:rStyle w:val="cf01"/>
                <w:rFonts w:ascii="Times New Roman" w:hAnsi="Times New Roman" w:cs="Times New Roman"/>
                <w:b/>
                <w:sz w:val="22"/>
                <w:szCs w:val="22"/>
              </w:rPr>
              <w:t>3.5.2.1.3             Tõhusa kommunikatsiooni tagamine sihtrühmale.</w:t>
            </w:r>
          </w:p>
          <w:p w14:paraId="2A28B677" w14:textId="77777777" w:rsidR="00EA39C0" w:rsidRPr="00A058A9" w:rsidRDefault="00EA39C0" w:rsidP="00A058A9">
            <w:pPr>
              <w:pStyle w:val="Loendilik"/>
              <w:spacing w:line="240" w:lineRule="auto"/>
              <w:ind w:left="0"/>
              <w:rPr>
                <w:rFonts w:cs="Times New Roman"/>
                <w:b/>
                <w:sz w:val="22"/>
                <w:szCs w:val="22"/>
              </w:rPr>
            </w:pPr>
          </w:p>
        </w:tc>
        <w:tc>
          <w:tcPr>
            <w:tcW w:w="1667" w:type="dxa"/>
          </w:tcPr>
          <w:p w14:paraId="76ECBF34"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01.02.2023-31.12.2028</w:t>
            </w:r>
          </w:p>
        </w:tc>
        <w:tc>
          <w:tcPr>
            <w:tcW w:w="1623" w:type="dxa"/>
          </w:tcPr>
          <w:p w14:paraId="73703522" w14:textId="77777777" w:rsidR="00EA39C0" w:rsidRPr="00AE78B2" w:rsidRDefault="00EA39C0" w:rsidP="00A058A9">
            <w:pPr>
              <w:spacing w:after="0" w:line="240" w:lineRule="auto"/>
              <w:rPr>
                <w:rFonts w:ascii="Times New Roman" w:hAnsi="Times New Roman" w:cs="Times New Roman"/>
                <w:b/>
              </w:rPr>
            </w:pPr>
            <w:r w:rsidRPr="00AE78B2">
              <w:rPr>
                <w:rFonts w:ascii="Times New Roman" w:hAnsi="Times New Roman" w:cs="Times New Roman"/>
                <w:b/>
              </w:rPr>
              <w:t>01.01.2026-31.12.2026</w:t>
            </w:r>
          </w:p>
        </w:tc>
        <w:tc>
          <w:tcPr>
            <w:tcW w:w="1590" w:type="dxa"/>
          </w:tcPr>
          <w:p w14:paraId="32B3544F" w14:textId="77777777" w:rsidR="00EA39C0" w:rsidRPr="00A058A9" w:rsidRDefault="00EA39C0" w:rsidP="00A058A9">
            <w:pPr>
              <w:spacing w:after="0" w:line="240" w:lineRule="auto"/>
              <w:jc w:val="center"/>
              <w:rPr>
                <w:rFonts w:ascii="Times New Roman" w:hAnsi="Times New Roman" w:cs="Times New Roman"/>
                <w:b/>
              </w:rPr>
            </w:pPr>
            <w:r w:rsidRPr="00A058A9">
              <w:rPr>
                <w:rFonts w:ascii="Times New Roman" w:hAnsi="Times New Roman" w:cs="Times New Roman"/>
                <w:b/>
              </w:rPr>
              <w:t>0</w:t>
            </w:r>
          </w:p>
        </w:tc>
        <w:tc>
          <w:tcPr>
            <w:tcW w:w="1173" w:type="dxa"/>
          </w:tcPr>
          <w:p w14:paraId="24B63763"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Rakvere linn</w:t>
            </w:r>
          </w:p>
        </w:tc>
      </w:tr>
      <w:tr w:rsidR="00EA39C0" w:rsidRPr="00E84289" w14:paraId="27C175CF" w14:textId="77777777" w:rsidTr="009A1B98">
        <w:trPr>
          <w:trHeight w:val="583"/>
        </w:trPr>
        <w:tc>
          <w:tcPr>
            <w:tcW w:w="3121" w:type="dxa"/>
          </w:tcPr>
          <w:p w14:paraId="29D9FA14" w14:textId="782315C5" w:rsidR="00EA39C0" w:rsidRPr="009A1B98" w:rsidRDefault="00EA39C0" w:rsidP="009A1B98">
            <w:pPr>
              <w:pStyle w:val="Loendilik"/>
              <w:spacing w:line="240" w:lineRule="auto"/>
              <w:ind w:left="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3.5.2.1.3.1 Infomaterjalide koostamine ja trükkimine </w:t>
            </w:r>
          </w:p>
        </w:tc>
        <w:tc>
          <w:tcPr>
            <w:tcW w:w="1667" w:type="dxa"/>
          </w:tcPr>
          <w:p w14:paraId="2A5B9155"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01.02.2023-31.12.2028</w:t>
            </w:r>
          </w:p>
        </w:tc>
        <w:tc>
          <w:tcPr>
            <w:tcW w:w="1623" w:type="dxa"/>
          </w:tcPr>
          <w:p w14:paraId="15E328F9"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01.01.2026-31.12.2026</w:t>
            </w:r>
          </w:p>
        </w:tc>
        <w:tc>
          <w:tcPr>
            <w:tcW w:w="1590" w:type="dxa"/>
          </w:tcPr>
          <w:p w14:paraId="46A789AF" w14:textId="77777777" w:rsidR="00EA39C0" w:rsidRPr="00A058A9" w:rsidRDefault="00EA39C0" w:rsidP="00A058A9">
            <w:pPr>
              <w:spacing w:after="0" w:line="240" w:lineRule="auto"/>
              <w:jc w:val="center"/>
              <w:rPr>
                <w:rFonts w:ascii="Times New Roman" w:hAnsi="Times New Roman" w:cs="Times New Roman"/>
                <w:bCs/>
              </w:rPr>
            </w:pPr>
            <w:r w:rsidRPr="00A058A9">
              <w:rPr>
                <w:rFonts w:ascii="Times New Roman" w:hAnsi="Times New Roman" w:cs="Times New Roman"/>
                <w:bCs/>
              </w:rPr>
              <w:t>0</w:t>
            </w:r>
          </w:p>
        </w:tc>
        <w:tc>
          <w:tcPr>
            <w:tcW w:w="1173" w:type="dxa"/>
          </w:tcPr>
          <w:p w14:paraId="2459E561"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Rakvere linn</w:t>
            </w:r>
          </w:p>
        </w:tc>
      </w:tr>
      <w:tr w:rsidR="00EA39C0" w:rsidRPr="00E84289" w14:paraId="22CC59DB" w14:textId="77777777" w:rsidTr="00A57FAA">
        <w:trPr>
          <w:trHeight w:val="267"/>
        </w:trPr>
        <w:tc>
          <w:tcPr>
            <w:tcW w:w="3121" w:type="dxa"/>
          </w:tcPr>
          <w:p w14:paraId="43D1492F" w14:textId="77777777" w:rsidR="00EA39C0" w:rsidRPr="00A058A9" w:rsidRDefault="00EA39C0" w:rsidP="00A058A9">
            <w:pPr>
              <w:spacing w:after="0" w:line="240" w:lineRule="auto"/>
              <w:rPr>
                <w:rFonts w:ascii="Times New Roman" w:hAnsi="Times New Roman" w:cs="Times New Roman"/>
                <w:b/>
              </w:rPr>
            </w:pPr>
            <w:r w:rsidRPr="00A058A9">
              <w:rPr>
                <w:rStyle w:val="cf01"/>
                <w:rFonts w:ascii="Times New Roman" w:hAnsi="Times New Roman" w:cs="Times New Roman"/>
                <w:b/>
                <w:sz w:val="22"/>
                <w:szCs w:val="22"/>
              </w:rPr>
              <w:t>3.5.2.1.4             Kohalike koostöövõrgustike arendamine ja koostöö koordineerimine KOV-i ja sidusrühmade vahel.</w:t>
            </w:r>
          </w:p>
        </w:tc>
        <w:tc>
          <w:tcPr>
            <w:tcW w:w="1667" w:type="dxa"/>
          </w:tcPr>
          <w:p w14:paraId="4EF178C0"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01.02.2023-31.12.2028</w:t>
            </w:r>
          </w:p>
        </w:tc>
        <w:tc>
          <w:tcPr>
            <w:tcW w:w="1623" w:type="dxa"/>
          </w:tcPr>
          <w:p w14:paraId="20B22E13" w14:textId="77777777" w:rsidR="00EA39C0" w:rsidRPr="00AE78B2" w:rsidRDefault="00EA39C0" w:rsidP="00A058A9">
            <w:pPr>
              <w:spacing w:after="0" w:line="240" w:lineRule="auto"/>
              <w:rPr>
                <w:rFonts w:ascii="Times New Roman" w:hAnsi="Times New Roman" w:cs="Times New Roman"/>
                <w:b/>
              </w:rPr>
            </w:pPr>
            <w:r w:rsidRPr="00AE78B2">
              <w:rPr>
                <w:rFonts w:ascii="Times New Roman" w:hAnsi="Times New Roman" w:cs="Times New Roman"/>
                <w:b/>
              </w:rPr>
              <w:t>01.01.2026-31.12.2026</w:t>
            </w:r>
          </w:p>
        </w:tc>
        <w:tc>
          <w:tcPr>
            <w:tcW w:w="1590" w:type="dxa"/>
          </w:tcPr>
          <w:p w14:paraId="6E9E5DF3" w14:textId="77777777" w:rsidR="00EA39C0" w:rsidRPr="00A058A9" w:rsidRDefault="00EA39C0" w:rsidP="00A058A9">
            <w:pPr>
              <w:spacing w:after="0" w:line="240" w:lineRule="auto"/>
              <w:jc w:val="center"/>
              <w:rPr>
                <w:rFonts w:ascii="Times New Roman" w:hAnsi="Times New Roman" w:cs="Times New Roman"/>
                <w:b/>
              </w:rPr>
            </w:pPr>
            <w:r w:rsidRPr="00A058A9">
              <w:rPr>
                <w:rFonts w:ascii="Times New Roman" w:hAnsi="Times New Roman" w:cs="Times New Roman"/>
                <w:b/>
              </w:rPr>
              <w:t>0</w:t>
            </w:r>
          </w:p>
        </w:tc>
        <w:tc>
          <w:tcPr>
            <w:tcW w:w="1173" w:type="dxa"/>
          </w:tcPr>
          <w:p w14:paraId="4C872551"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Rakvere linn</w:t>
            </w:r>
          </w:p>
          <w:p w14:paraId="77AF7FF2" w14:textId="77777777" w:rsidR="00EA39C0" w:rsidRPr="00A058A9" w:rsidRDefault="00EA39C0" w:rsidP="00A058A9">
            <w:pPr>
              <w:spacing w:after="0" w:line="240" w:lineRule="auto"/>
              <w:rPr>
                <w:rFonts w:ascii="Times New Roman" w:hAnsi="Times New Roman" w:cs="Times New Roman"/>
                <w:b/>
              </w:rPr>
            </w:pPr>
          </w:p>
        </w:tc>
      </w:tr>
      <w:tr w:rsidR="00EA39C0" w:rsidRPr="00E84289" w14:paraId="179B24BA" w14:textId="77777777" w:rsidTr="00A57FAA">
        <w:trPr>
          <w:trHeight w:val="267"/>
        </w:trPr>
        <w:tc>
          <w:tcPr>
            <w:tcW w:w="3121" w:type="dxa"/>
          </w:tcPr>
          <w:p w14:paraId="149FF29D" w14:textId="77777777" w:rsidR="00EA39C0" w:rsidRPr="00A058A9" w:rsidRDefault="00EA39C0" w:rsidP="00A058A9">
            <w:pPr>
              <w:pStyle w:val="Loendilik"/>
              <w:spacing w:line="240" w:lineRule="auto"/>
              <w:ind w:left="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t>3.5.2.1.4.1  </w:t>
            </w:r>
            <w:r w:rsidRPr="00A058A9">
              <w:rPr>
                <w:rStyle w:val="cf01"/>
                <w:rFonts w:ascii="Times New Roman" w:hAnsi="Times New Roman" w:cs="Times New Roman"/>
                <w:b/>
                <w:sz w:val="22"/>
                <w:szCs w:val="22"/>
              </w:rPr>
              <w:t xml:space="preserve"> </w:t>
            </w:r>
            <w:r w:rsidRPr="00A058A9">
              <w:rPr>
                <w:rStyle w:val="cf01"/>
                <w:rFonts w:ascii="Times New Roman" w:hAnsi="Times New Roman" w:cs="Times New Roman"/>
                <w:bCs/>
                <w:sz w:val="22"/>
                <w:szCs w:val="22"/>
              </w:rPr>
              <w:t>Kohalike koostöövõrgustike arendamine ja koostöö koordineerimine KOV-i ja sidusrühmade vahel</w:t>
            </w:r>
          </w:p>
        </w:tc>
        <w:tc>
          <w:tcPr>
            <w:tcW w:w="1667" w:type="dxa"/>
          </w:tcPr>
          <w:p w14:paraId="572B3285"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01.02.2023-31.12.2028</w:t>
            </w:r>
          </w:p>
        </w:tc>
        <w:tc>
          <w:tcPr>
            <w:tcW w:w="1623" w:type="dxa"/>
          </w:tcPr>
          <w:p w14:paraId="2F3E0F14"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01.01.2026-31.12.2026</w:t>
            </w:r>
          </w:p>
        </w:tc>
        <w:tc>
          <w:tcPr>
            <w:tcW w:w="1590" w:type="dxa"/>
          </w:tcPr>
          <w:p w14:paraId="7AD54848" w14:textId="77777777" w:rsidR="00EA39C0" w:rsidRPr="00A058A9" w:rsidRDefault="00EA39C0" w:rsidP="00A058A9">
            <w:pPr>
              <w:spacing w:after="0" w:line="240" w:lineRule="auto"/>
              <w:jc w:val="center"/>
              <w:rPr>
                <w:rFonts w:ascii="Times New Roman" w:hAnsi="Times New Roman" w:cs="Times New Roman"/>
                <w:bCs/>
              </w:rPr>
            </w:pPr>
            <w:r w:rsidRPr="00A058A9">
              <w:rPr>
                <w:rFonts w:ascii="Times New Roman" w:hAnsi="Times New Roman" w:cs="Times New Roman"/>
                <w:bCs/>
              </w:rPr>
              <w:t>0</w:t>
            </w:r>
          </w:p>
        </w:tc>
        <w:tc>
          <w:tcPr>
            <w:tcW w:w="1173" w:type="dxa"/>
          </w:tcPr>
          <w:p w14:paraId="6342E013"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Rakvere linn</w:t>
            </w:r>
          </w:p>
        </w:tc>
      </w:tr>
      <w:tr w:rsidR="00EA39C0" w:rsidRPr="00E84289" w14:paraId="015C61E0" w14:textId="77777777" w:rsidTr="00A57FAA">
        <w:trPr>
          <w:trHeight w:val="267"/>
        </w:trPr>
        <w:tc>
          <w:tcPr>
            <w:tcW w:w="3121" w:type="dxa"/>
          </w:tcPr>
          <w:p w14:paraId="35DCB5A8" w14:textId="77777777" w:rsidR="00EA39C0" w:rsidRPr="00A058A9" w:rsidRDefault="00EA39C0" w:rsidP="00A058A9">
            <w:pPr>
              <w:pStyle w:val="Loendilik"/>
              <w:spacing w:line="240" w:lineRule="auto"/>
              <w:ind w:left="0"/>
              <w:rPr>
                <w:rStyle w:val="cf01"/>
                <w:rFonts w:ascii="Times New Roman" w:hAnsi="Times New Roman" w:cs="Times New Roman"/>
                <w:bCs/>
                <w:sz w:val="22"/>
                <w:szCs w:val="22"/>
              </w:rPr>
            </w:pPr>
            <w:r w:rsidRPr="00A058A9">
              <w:rPr>
                <w:rStyle w:val="cf01"/>
                <w:rFonts w:ascii="Times New Roman" w:hAnsi="Times New Roman" w:cs="Times New Roman"/>
                <w:bCs/>
                <w:sz w:val="22"/>
                <w:szCs w:val="22"/>
              </w:rPr>
              <w:lastRenderedPageBreak/>
              <w:t>3.5.2.1.4.2 Sihtrühma osaluskogu loomine ja arendamine</w:t>
            </w:r>
          </w:p>
        </w:tc>
        <w:tc>
          <w:tcPr>
            <w:tcW w:w="1667" w:type="dxa"/>
          </w:tcPr>
          <w:p w14:paraId="6F31CFCF"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01.02.2023-31.12.2028</w:t>
            </w:r>
          </w:p>
        </w:tc>
        <w:tc>
          <w:tcPr>
            <w:tcW w:w="1623" w:type="dxa"/>
          </w:tcPr>
          <w:p w14:paraId="64FE39F9"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01.01.2026-31.12.2026</w:t>
            </w:r>
          </w:p>
        </w:tc>
        <w:tc>
          <w:tcPr>
            <w:tcW w:w="1590" w:type="dxa"/>
          </w:tcPr>
          <w:p w14:paraId="0802F661" w14:textId="77777777" w:rsidR="00EA39C0" w:rsidRPr="00A058A9" w:rsidRDefault="00EA39C0" w:rsidP="00A058A9">
            <w:pPr>
              <w:spacing w:after="0" w:line="240" w:lineRule="auto"/>
              <w:jc w:val="center"/>
              <w:rPr>
                <w:rFonts w:ascii="Times New Roman" w:hAnsi="Times New Roman" w:cs="Times New Roman"/>
                <w:bCs/>
              </w:rPr>
            </w:pPr>
            <w:r w:rsidRPr="00A058A9">
              <w:rPr>
                <w:rFonts w:ascii="Times New Roman" w:hAnsi="Times New Roman" w:cs="Times New Roman"/>
                <w:bCs/>
              </w:rPr>
              <w:t>0</w:t>
            </w:r>
          </w:p>
        </w:tc>
        <w:tc>
          <w:tcPr>
            <w:tcW w:w="1173" w:type="dxa"/>
          </w:tcPr>
          <w:p w14:paraId="74B29072" w14:textId="77777777" w:rsidR="00EA39C0" w:rsidRPr="00A058A9" w:rsidRDefault="00EA39C0" w:rsidP="00A058A9">
            <w:pPr>
              <w:spacing w:after="0" w:line="240" w:lineRule="auto"/>
              <w:rPr>
                <w:rFonts w:ascii="Times New Roman" w:hAnsi="Times New Roman" w:cs="Times New Roman"/>
                <w:bCs/>
              </w:rPr>
            </w:pPr>
            <w:r w:rsidRPr="00A058A9">
              <w:rPr>
                <w:rFonts w:ascii="Times New Roman" w:hAnsi="Times New Roman" w:cs="Times New Roman"/>
                <w:bCs/>
              </w:rPr>
              <w:t>Rakvere linn</w:t>
            </w:r>
          </w:p>
        </w:tc>
      </w:tr>
      <w:tr w:rsidR="00EA39C0" w:rsidRPr="00E84289" w14:paraId="4A76DED4" w14:textId="77777777" w:rsidTr="00A57FAA">
        <w:trPr>
          <w:trHeight w:val="267"/>
        </w:trPr>
        <w:tc>
          <w:tcPr>
            <w:tcW w:w="3121" w:type="dxa"/>
          </w:tcPr>
          <w:p w14:paraId="5023769C" w14:textId="77777777" w:rsidR="00EA39C0" w:rsidRPr="00A058A9" w:rsidRDefault="00EA39C0" w:rsidP="00A058A9">
            <w:pPr>
              <w:pStyle w:val="pf0"/>
              <w:spacing w:before="0" w:beforeAutospacing="0" w:after="0" w:afterAutospacing="0"/>
              <w:rPr>
                <w:rFonts w:ascii="Times New Roman" w:hAnsi="Times New Roman" w:cs="Times New Roman"/>
                <w:b/>
                <w:sz w:val="22"/>
                <w:szCs w:val="22"/>
              </w:rPr>
            </w:pPr>
            <w:r w:rsidRPr="00A058A9">
              <w:rPr>
                <w:rStyle w:val="cf01"/>
                <w:rFonts w:ascii="Times New Roman" w:hAnsi="Times New Roman" w:cs="Times New Roman"/>
                <w:b/>
                <w:sz w:val="22"/>
                <w:szCs w:val="22"/>
              </w:rPr>
              <w:t>3.5.2.1.5             Koostöös elluviijaga lõimumis-, sealhulgas kohanemisteekondade väljatöötamine ja rakendamine.</w:t>
            </w:r>
          </w:p>
        </w:tc>
        <w:tc>
          <w:tcPr>
            <w:tcW w:w="1667" w:type="dxa"/>
          </w:tcPr>
          <w:p w14:paraId="7B8A2D44" w14:textId="77777777" w:rsidR="00EA39C0" w:rsidRPr="00A058A9" w:rsidRDefault="00EA39C0" w:rsidP="00A058A9">
            <w:pPr>
              <w:spacing w:after="0" w:line="240" w:lineRule="auto"/>
              <w:rPr>
                <w:rFonts w:ascii="Times New Roman" w:hAnsi="Times New Roman" w:cs="Times New Roman"/>
                <w:b/>
              </w:rPr>
            </w:pPr>
            <w:r w:rsidRPr="00A058A9">
              <w:rPr>
                <w:rFonts w:ascii="Times New Roman" w:hAnsi="Times New Roman" w:cs="Times New Roman"/>
                <w:b/>
              </w:rPr>
              <w:t>01.02.2023-31.12.2028</w:t>
            </w:r>
          </w:p>
        </w:tc>
        <w:tc>
          <w:tcPr>
            <w:tcW w:w="1623" w:type="dxa"/>
          </w:tcPr>
          <w:p w14:paraId="7EF772E6" w14:textId="77777777" w:rsidR="00EA39C0" w:rsidRPr="00AE78B2" w:rsidRDefault="00EA39C0" w:rsidP="00A058A9">
            <w:pPr>
              <w:spacing w:after="0" w:line="240" w:lineRule="auto"/>
              <w:rPr>
                <w:rFonts w:ascii="Times New Roman" w:hAnsi="Times New Roman" w:cs="Times New Roman"/>
                <w:b/>
              </w:rPr>
            </w:pPr>
            <w:r w:rsidRPr="00AE78B2">
              <w:rPr>
                <w:rFonts w:ascii="Times New Roman" w:hAnsi="Times New Roman" w:cs="Times New Roman"/>
                <w:b/>
              </w:rPr>
              <w:t>01.01.2026-31.12.2026</w:t>
            </w:r>
          </w:p>
        </w:tc>
        <w:tc>
          <w:tcPr>
            <w:tcW w:w="1590" w:type="dxa"/>
          </w:tcPr>
          <w:p w14:paraId="75FFE2A7" w14:textId="77777777" w:rsidR="00EA39C0" w:rsidRPr="00A058A9" w:rsidRDefault="00EA39C0" w:rsidP="00A058A9">
            <w:pPr>
              <w:spacing w:after="0" w:line="240" w:lineRule="auto"/>
              <w:jc w:val="center"/>
              <w:rPr>
                <w:rFonts w:ascii="Times New Roman" w:hAnsi="Times New Roman" w:cs="Times New Roman"/>
                <w:b/>
              </w:rPr>
            </w:pPr>
            <w:r w:rsidRPr="00A058A9">
              <w:rPr>
                <w:rFonts w:ascii="Times New Roman" w:hAnsi="Times New Roman" w:cs="Times New Roman"/>
                <w:b/>
              </w:rPr>
              <w:t>0</w:t>
            </w:r>
          </w:p>
        </w:tc>
        <w:tc>
          <w:tcPr>
            <w:tcW w:w="1173" w:type="dxa"/>
          </w:tcPr>
          <w:p w14:paraId="74A71FAB" w14:textId="1A369C66" w:rsidR="00EA39C0" w:rsidRPr="00A058A9" w:rsidRDefault="00AE78B2" w:rsidP="00A058A9">
            <w:pPr>
              <w:spacing w:after="0" w:line="240" w:lineRule="auto"/>
              <w:rPr>
                <w:rFonts w:ascii="Times New Roman" w:hAnsi="Times New Roman" w:cs="Times New Roman"/>
                <w:b/>
              </w:rPr>
            </w:pPr>
            <w:r>
              <w:rPr>
                <w:rFonts w:ascii="Times New Roman" w:hAnsi="Times New Roman" w:cs="Times New Roman"/>
                <w:b/>
              </w:rPr>
              <w:t xml:space="preserve">ELVL ja </w:t>
            </w:r>
            <w:r w:rsidR="00EA39C0" w:rsidRPr="00A058A9">
              <w:rPr>
                <w:rFonts w:ascii="Times New Roman" w:hAnsi="Times New Roman" w:cs="Times New Roman"/>
                <w:b/>
              </w:rPr>
              <w:t>Rakvere linn</w:t>
            </w:r>
          </w:p>
        </w:tc>
      </w:tr>
      <w:tr w:rsidR="00E84289" w:rsidRPr="00E84289" w14:paraId="12F348E0" w14:textId="77777777" w:rsidTr="00A57FAA">
        <w:trPr>
          <w:trHeight w:val="267"/>
        </w:trPr>
        <w:tc>
          <w:tcPr>
            <w:tcW w:w="3121" w:type="dxa"/>
            <w:tcBorders>
              <w:top w:val="single" w:sz="4" w:space="0" w:color="auto"/>
              <w:left w:val="single" w:sz="4" w:space="0" w:color="auto"/>
              <w:bottom w:val="single" w:sz="4" w:space="0" w:color="auto"/>
              <w:right w:val="single" w:sz="4" w:space="0" w:color="auto"/>
            </w:tcBorders>
          </w:tcPr>
          <w:p w14:paraId="620A2825" w14:textId="77777777" w:rsidR="00E84289" w:rsidRPr="00A058A9" w:rsidRDefault="00E84289" w:rsidP="00A058A9">
            <w:pPr>
              <w:spacing w:after="0" w:line="240" w:lineRule="auto"/>
              <w:rPr>
                <w:rFonts w:ascii="Times New Roman" w:hAnsi="Times New Roman" w:cs="Times New Roman"/>
                <w:b/>
              </w:rPr>
            </w:pPr>
            <w:r w:rsidRPr="00A058A9">
              <w:rPr>
                <w:rFonts w:ascii="Times New Roman" w:hAnsi="Times New Roman" w:cs="Times New Roman"/>
                <w:b/>
              </w:rPr>
              <w:t>Otsesed personalikulud</w:t>
            </w:r>
          </w:p>
          <w:p w14:paraId="3A621C4C" w14:textId="77777777" w:rsidR="00E84289" w:rsidRPr="00A058A9" w:rsidRDefault="00E84289" w:rsidP="00A058A9">
            <w:pPr>
              <w:pStyle w:val="pf0"/>
              <w:spacing w:before="0" w:beforeAutospacing="0" w:after="0" w:afterAutospacing="0"/>
              <w:rPr>
                <w:rStyle w:val="cf01"/>
                <w:rFonts w:ascii="Times New Roman" w:hAnsi="Times New Roman" w:cs="Times New Roman"/>
                <w:b/>
                <w:sz w:val="22"/>
                <w:szCs w:val="22"/>
              </w:rPr>
            </w:pPr>
          </w:p>
        </w:tc>
        <w:tc>
          <w:tcPr>
            <w:tcW w:w="1667" w:type="dxa"/>
          </w:tcPr>
          <w:p w14:paraId="60E465DA" w14:textId="3AB308DB" w:rsidR="00E84289" w:rsidRPr="00A058A9" w:rsidRDefault="00E84289" w:rsidP="00A058A9">
            <w:pPr>
              <w:spacing w:after="0" w:line="240" w:lineRule="auto"/>
              <w:rPr>
                <w:rFonts w:ascii="Times New Roman" w:hAnsi="Times New Roman" w:cs="Times New Roman"/>
                <w:b/>
              </w:rPr>
            </w:pPr>
            <w:r w:rsidRPr="00A058A9">
              <w:rPr>
                <w:rFonts w:ascii="Times New Roman" w:hAnsi="Times New Roman" w:cs="Times New Roman"/>
                <w:b/>
              </w:rPr>
              <w:t>01.02.2023-31.12.2028</w:t>
            </w:r>
          </w:p>
        </w:tc>
        <w:tc>
          <w:tcPr>
            <w:tcW w:w="1623" w:type="dxa"/>
          </w:tcPr>
          <w:p w14:paraId="352438A8" w14:textId="0167853E" w:rsidR="00E84289" w:rsidRPr="00A058A9" w:rsidRDefault="00E84289" w:rsidP="00A058A9">
            <w:pPr>
              <w:spacing w:after="0" w:line="240" w:lineRule="auto"/>
              <w:rPr>
                <w:rFonts w:ascii="Times New Roman" w:hAnsi="Times New Roman" w:cs="Times New Roman"/>
                <w:bCs/>
              </w:rPr>
            </w:pPr>
            <w:r w:rsidRPr="00A058A9">
              <w:rPr>
                <w:rFonts w:ascii="Times New Roman" w:hAnsi="Times New Roman" w:cs="Times New Roman"/>
                <w:b/>
              </w:rPr>
              <w:t>01.01.2026-31.12.2026</w:t>
            </w:r>
          </w:p>
        </w:tc>
        <w:tc>
          <w:tcPr>
            <w:tcW w:w="1590" w:type="dxa"/>
          </w:tcPr>
          <w:p w14:paraId="7B6F3A2A" w14:textId="77777777" w:rsidR="00E84289" w:rsidRPr="00A058A9" w:rsidRDefault="00E84289" w:rsidP="00A058A9">
            <w:pPr>
              <w:spacing w:after="0" w:line="240" w:lineRule="auto"/>
              <w:jc w:val="center"/>
              <w:rPr>
                <w:rFonts w:ascii="Times New Roman" w:hAnsi="Times New Roman" w:cs="Times New Roman"/>
                <w:b/>
              </w:rPr>
            </w:pPr>
            <w:r w:rsidRPr="00A058A9">
              <w:rPr>
                <w:rFonts w:ascii="Times New Roman" w:hAnsi="Times New Roman" w:cs="Times New Roman"/>
                <w:b/>
              </w:rPr>
              <w:t>39 930</w:t>
            </w:r>
          </w:p>
          <w:p w14:paraId="499E646A" w14:textId="77777777" w:rsidR="00E84289" w:rsidRPr="00A058A9" w:rsidRDefault="00E84289" w:rsidP="00A058A9">
            <w:pPr>
              <w:spacing w:after="0" w:line="240" w:lineRule="auto"/>
              <w:jc w:val="center"/>
              <w:rPr>
                <w:rFonts w:ascii="Times New Roman" w:hAnsi="Times New Roman" w:cs="Times New Roman"/>
                <w:b/>
              </w:rPr>
            </w:pPr>
          </w:p>
        </w:tc>
        <w:tc>
          <w:tcPr>
            <w:tcW w:w="1173" w:type="dxa"/>
          </w:tcPr>
          <w:p w14:paraId="5C7F191D" w14:textId="7517689F" w:rsidR="00E84289" w:rsidRPr="00A058A9" w:rsidRDefault="00E84289" w:rsidP="00A058A9">
            <w:pPr>
              <w:spacing w:after="0" w:line="240" w:lineRule="auto"/>
              <w:rPr>
                <w:rFonts w:ascii="Times New Roman" w:hAnsi="Times New Roman" w:cs="Times New Roman"/>
                <w:b/>
              </w:rPr>
            </w:pPr>
            <w:r w:rsidRPr="00A058A9">
              <w:rPr>
                <w:rFonts w:ascii="Times New Roman" w:hAnsi="Times New Roman" w:cs="Times New Roman"/>
                <w:b/>
              </w:rPr>
              <w:t>Rakvere linn</w:t>
            </w:r>
          </w:p>
        </w:tc>
      </w:tr>
    </w:tbl>
    <w:p w14:paraId="0E7E2484" w14:textId="77777777" w:rsidR="0051490F" w:rsidRDefault="0051490F" w:rsidP="0051490F">
      <w:pPr>
        <w:pStyle w:val="Default"/>
        <w:jc w:val="both"/>
        <w:rPr>
          <w:color w:val="auto"/>
          <w:sz w:val="22"/>
          <w:szCs w:val="22"/>
        </w:rPr>
      </w:pPr>
    </w:p>
    <w:p w14:paraId="07549F24" w14:textId="67A500BA" w:rsidR="00B96A12" w:rsidRPr="00B03DC0" w:rsidRDefault="00946DB1" w:rsidP="002C5B21">
      <w:pPr>
        <w:pStyle w:val="Default"/>
        <w:jc w:val="center"/>
        <w:rPr>
          <w:rFonts w:eastAsia="SimSun"/>
          <w:b/>
          <w:bCs/>
          <w:color w:val="auto"/>
          <w:kern w:val="1"/>
          <w:sz w:val="22"/>
          <w:szCs w:val="22"/>
          <w:u w:val="single"/>
          <w:lang w:eastAsia="zh-CN" w:bidi="hi-IN"/>
          <w14:ligatures w14:val="none"/>
        </w:rPr>
      </w:pPr>
      <w:bookmarkStart w:id="6" w:name="_Hlk191380402"/>
      <w:r w:rsidRPr="00B03DC0">
        <w:rPr>
          <w:rFonts w:eastAsia="SimSun"/>
          <w:b/>
          <w:bCs/>
          <w:color w:val="auto"/>
          <w:kern w:val="1"/>
          <w:sz w:val="22"/>
          <w:szCs w:val="22"/>
          <w:lang w:eastAsia="zh-CN" w:bidi="hi-IN"/>
          <w14:ligatures w14:val="none"/>
        </w:rPr>
        <w:t>3.5.2.</w:t>
      </w:r>
      <w:r w:rsidR="00AD59E4" w:rsidRPr="00B03DC0">
        <w:rPr>
          <w:rFonts w:eastAsia="SimSun"/>
          <w:b/>
          <w:bCs/>
          <w:color w:val="auto"/>
          <w:kern w:val="1"/>
          <w:sz w:val="22"/>
          <w:szCs w:val="22"/>
          <w:lang w:eastAsia="zh-CN" w:bidi="hi-IN"/>
          <w14:ligatures w14:val="none"/>
        </w:rPr>
        <w:t>1</w:t>
      </w:r>
      <w:r w:rsidRPr="00B03DC0">
        <w:rPr>
          <w:rFonts w:eastAsia="SimSun"/>
          <w:b/>
          <w:bCs/>
          <w:color w:val="auto"/>
          <w:kern w:val="1"/>
          <w:sz w:val="22"/>
          <w:szCs w:val="22"/>
          <w:lang w:eastAsia="zh-CN" w:bidi="hi-IN"/>
          <w14:ligatures w14:val="none"/>
        </w:rPr>
        <w:t xml:space="preserve"> </w:t>
      </w:r>
      <w:r w:rsidRPr="00B03DC0">
        <w:rPr>
          <w:rFonts w:eastAsia="SimSun"/>
          <w:b/>
          <w:bCs/>
          <w:color w:val="auto"/>
          <w:kern w:val="1"/>
          <w:sz w:val="22"/>
          <w:szCs w:val="22"/>
          <w:u w:val="single"/>
          <w:lang w:eastAsia="zh-CN" w:bidi="hi-IN"/>
          <w14:ligatures w14:val="none"/>
        </w:rPr>
        <w:t xml:space="preserve">Sihtrühmale teenuste arendamine ja pakkumine </w:t>
      </w:r>
      <w:r w:rsidR="00B96A12" w:rsidRPr="00B03DC0">
        <w:rPr>
          <w:rFonts w:eastAsia="SimSun"/>
          <w:b/>
          <w:bCs/>
          <w:color w:val="auto"/>
          <w:kern w:val="1"/>
          <w:sz w:val="22"/>
          <w:szCs w:val="22"/>
          <w:u w:val="single"/>
          <w:lang w:eastAsia="zh-CN" w:bidi="hi-IN"/>
          <w14:ligatures w14:val="none"/>
        </w:rPr>
        <w:t>Saaremaa vallas</w:t>
      </w:r>
    </w:p>
    <w:p w14:paraId="5469E226" w14:textId="77777777" w:rsidR="00B96A12" w:rsidRPr="00594444" w:rsidRDefault="00B96A12" w:rsidP="00B96A12">
      <w:pPr>
        <w:spacing w:after="0" w:line="240" w:lineRule="auto"/>
        <w:rPr>
          <w:rFonts w:ascii="Times New Roman" w:eastAsia="SimSun" w:hAnsi="Times New Roman" w:cs="Times New Roman"/>
          <w:color w:val="EE0000"/>
          <w:kern w:val="1"/>
          <w:lang w:eastAsia="zh-CN" w:bidi="hi-IN"/>
          <w14:ligatures w14:val="none"/>
        </w:rPr>
      </w:pPr>
    </w:p>
    <w:p w14:paraId="623B5A6A" w14:textId="3FE51602" w:rsidR="00496305" w:rsidRPr="002072D8" w:rsidRDefault="00496305" w:rsidP="009370D2">
      <w:pPr>
        <w:spacing w:after="0" w:line="240" w:lineRule="auto"/>
        <w:jc w:val="both"/>
        <w:rPr>
          <w:rFonts w:ascii="Times New Roman" w:eastAsia="SimSun" w:hAnsi="Times New Roman" w:cs="Times New Roman"/>
          <w:b/>
          <w:bCs/>
          <w:kern w:val="1"/>
          <w:lang w:eastAsia="zh-CN" w:bidi="hi-IN"/>
          <w14:ligatures w14:val="none"/>
        </w:rPr>
      </w:pPr>
      <w:r w:rsidRPr="002072D8">
        <w:rPr>
          <w:rFonts w:ascii="Times New Roman" w:eastAsia="SimSun" w:hAnsi="Times New Roman" w:cs="Times New Roman"/>
          <w:b/>
          <w:bCs/>
          <w:kern w:val="1"/>
          <w:lang w:eastAsia="zh-CN" w:bidi="hi-IN"/>
          <w14:ligatures w14:val="none"/>
        </w:rPr>
        <w:t>Saaremaa vallas 202</w:t>
      </w:r>
      <w:r w:rsidR="004972AF" w:rsidRPr="002072D8">
        <w:rPr>
          <w:rFonts w:ascii="Times New Roman" w:eastAsia="SimSun" w:hAnsi="Times New Roman" w:cs="Times New Roman"/>
          <w:b/>
          <w:bCs/>
          <w:kern w:val="1"/>
          <w:lang w:eastAsia="zh-CN" w:bidi="hi-IN"/>
          <w14:ligatures w14:val="none"/>
        </w:rPr>
        <w:t>6</w:t>
      </w:r>
      <w:r w:rsidRPr="002072D8">
        <w:rPr>
          <w:rFonts w:ascii="Times New Roman" w:eastAsia="SimSun" w:hAnsi="Times New Roman" w:cs="Times New Roman"/>
          <w:b/>
          <w:bCs/>
          <w:kern w:val="1"/>
          <w:lang w:eastAsia="zh-CN" w:bidi="hi-IN"/>
          <w14:ligatures w14:val="none"/>
        </w:rPr>
        <w:t xml:space="preserve"> aastal:</w:t>
      </w:r>
    </w:p>
    <w:p w14:paraId="5C7495E1" w14:textId="088341F5" w:rsidR="00C47701" w:rsidRPr="002072D8" w:rsidRDefault="00822E60" w:rsidP="009370D2">
      <w:pPr>
        <w:pStyle w:val="Default"/>
        <w:jc w:val="both"/>
        <w:rPr>
          <w:sz w:val="22"/>
          <w:szCs w:val="22"/>
        </w:rPr>
      </w:pPr>
      <w:r w:rsidRPr="002072D8">
        <w:rPr>
          <w:rFonts w:eastAsia="SimSun"/>
          <w:kern w:val="1"/>
          <w:sz w:val="22"/>
          <w:szCs w:val="22"/>
          <w:lang w:eastAsia="zh-CN" w:bidi="hi-IN"/>
          <w14:ligatures w14:val="none"/>
        </w:rPr>
        <w:t xml:space="preserve">Saaremaa vallas </w:t>
      </w:r>
      <w:r w:rsidR="003D78FC" w:rsidRPr="002072D8">
        <w:rPr>
          <w:rFonts w:eastAsia="SimSun"/>
          <w:kern w:val="1"/>
          <w:sz w:val="22"/>
          <w:szCs w:val="22"/>
          <w:lang w:eastAsia="zh-CN" w:bidi="hi-IN"/>
          <w14:ligatures w14:val="none"/>
        </w:rPr>
        <w:t xml:space="preserve">töötab </w:t>
      </w:r>
      <w:r w:rsidR="00EB2C81" w:rsidRPr="002072D8">
        <w:rPr>
          <w:rFonts w:eastAsia="SimSun"/>
          <w:kern w:val="1"/>
          <w:sz w:val="22"/>
          <w:szCs w:val="22"/>
          <w:lang w:eastAsia="zh-CN" w:bidi="hi-IN"/>
          <w14:ligatures w14:val="none"/>
        </w:rPr>
        <w:t xml:space="preserve">alates 01.11.2023. aastast </w:t>
      </w:r>
      <w:r w:rsidR="003D78FC" w:rsidRPr="002072D8">
        <w:rPr>
          <w:rFonts w:eastAsia="SimSun"/>
          <w:kern w:val="1"/>
          <w:sz w:val="22"/>
          <w:szCs w:val="22"/>
          <w:lang w:eastAsia="zh-CN" w:bidi="hi-IN"/>
          <w14:ligatures w14:val="none"/>
        </w:rPr>
        <w:t>täiskohaga sisserändajate koordinaator</w:t>
      </w:r>
      <w:r w:rsidR="00F3159A" w:rsidRPr="002072D8">
        <w:rPr>
          <w:rFonts w:eastAsia="SimSun"/>
          <w:kern w:val="1"/>
          <w:sz w:val="22"/>
          <w:szCs w:val="22"/>
          <w:lang w:eastAsia="zh-CN" w:bidi="hi-IN"/>
          <w14:ligatures w14:val="none"/>
        </w:rPr>
        <w:t>, kelle peamis</w:t>
      </w:r>
      <w:r w:rsidR="00EB2C81" w:rsidRPr="002072D8">
        <w:rPr>
          <w:rFonts w:eastAsia="SimSun"/>
          <w:kern w:val="1"/>
          <w:sz w:val="22"/>
          <w:szCs w:val="22"/>
          <w:lang w:eastAsia="zh-CN" w:bidi="hi-IN"/>
          <w14:ligatures w14:val="none"/>
        </w:rPr>
        <w:t>teks</w:t>
      </w:r>
      <w:r w:rsidR="00F3159A" w:rsidRPr="002072D8">
        <w:rPr>
          <w:rFonts w:eastAsia="SimSun"/>
          <w:kern w:val="1"/>
          <w:sz w:val="22"/>
          <w:szCs w:val="22"/>
          <w:lang w:eastAsia="zh-CN" w:bidi="hi-IN"/>
          <w14:ligatures w14:val="none"/>
        </w:rPr>
        <w:t xml:space="preserve"> teenistusülesan</w:t>
      </w:r>
      <w:r w:rsidR="00EB2C81" w:rsidRPr="002072D8">
        <w:rPr>
          <w:rFonts w:eastAsia="SimSun"/>
          <w:kern w:val="1"/>
          <w:sz w:val="22"/>
          <w:szCs w:val="22"/>
          <w:lang w:eastAsia="zh-CN" w:bidi="hi-IN"/>
          <w14:ligatures w14:val="none"/>
        </w:rPr>
        <w:t>neteks</w:t>
      </w:r>
      <w:r w:rsidR="00F3159A" w:rsidRPr="002072D8">
        <w:rPr>
          <w:rFonts w:eastAsia="SimSun"/>
          <w:kern w:val="1"/>
          <w:sz w:val="22"/>
          <w:szCs w:val="22"/>
          <w:lang w:eastAsia="zh-CN" w:bidi="hi-IN"/>
          <w14:ligatures w14:val="none"/>
        </w:rPr>
        <w:t xml:space="preserve"> on</w:t>
      </w:r>
      <w:r w:rsidR="008D7423" w:rsidRPr="002072D8">
        <w:rPr>
          <w:sz w:val="22"/>
          <w:szCs w:val="22"/>
        </w:rPr>
        <w:t xml:space="preserve"> rände- ja lõimumis-, sh kohanemisalase info ja tervikpildi koondamine </w:t>
      </w:r>
      <w:r w:rsidR="00F24BE8" w:rsidRPr="002072D8">
        <w:rPr>
          <w:sz w:val="22"/>
          <w:szCs w:val="22"/>
        </w:rPr>
        <w:t>v</w:t>
      </w:r>
      <w:r w:rsidR="008D7423" w:rsidRPr="002072D8">
        <w:rPr>
          <w:sz w:val="22"/>
          <w:szCs w:val="22"/>
        </w:rPr>
        <w:t>allas</w:t>
      </w:r>
      <w:r w:rsidR="003B2781" w:rsidRPr="002072D8">
        <w:rPr>
          <w:sz w:val="22"/>
          <w:szCs w:val="22"/>
        </w:rPr>
        <w:t>,</w:t>
      </w:r>
      <w:r w:rsidR="008D7423" w:rsidRPr="002072D8">
        <w:rPr>
          <w:sz w:val="22"/>
          <w:szCs w:val="22"/>
        </w:rPr>
        <w:t xml:space="preserve"> lõimumis-, sh kohanemistegevuste korraldamine, sh lõimumis-, sh kohanemisteekondade väljatöötamine ja rakendamine</w:t>
      </w:r>
      <w:r w:rsidR="003B2781" w:rsidRPr="002072D8">
        <w:rPr>
          <w:sz w:val="22"/>
          <w:szCs w:val="22"/>
        </w:rPr>
        <w:t>,</w:t>
      </w:r>
      <w:r w:rsidR="008D7423" w:rsidRPr="002072D8">
        <w:rPr>
          <w:sz w:val="22"/>
          <w:szCs w:val="22"/>
        </w:rPr>
        <w:t xml:space="preserve"> tõhusa lõimumis-, sh kohanemisalase kommunikatsiooni tagamine sidusrühmade ja kogukonnaga, sh võrgustiku arendamine</w:t>
      </w:r>
      <w:r w:rsidR="00EB2C81" w:rsidRPr="002072D8">
        <w:rPr>
          <w:sz w:val="22"/>
          <w:szCs w:val="22"/>
        </w:rPr>
        <w:t>.</w:t>
      </w:r>
      <w:r w:rsidR="00CE2F9C" w:rsidRPr="002072D8">
        <w:rPr>
          <w:sz w:val="22"/>
          <w:szCs w:val="22"/>
        </w:rPr>
        <w:t xml:space="preserve"> </w:t>
      </w:r>
    </w:p>
    <w:p w14:paraId="0AE54C14" w14:textId="5275DC03" w:rsidR="003B2781" w:rsidRPr="002072D8" w:rsidRDefault="00066C3C" w:rsidP="009370D2">
      <w:pPr>
        <w:pStyle w:val="Default"/>
        <w:jc w:val="both"/>
        <w:rPr>
          <w:sz w:val="22"/>
          <w:szCs w:val="22"/>
        </w:rPr>
      </w:pPr>
      <w:r w:rsidRPr="002072D8">
        <w:rPr>
          <w:sz w:val="22"/>
          <w:szCs w:val="22"/>
        </w:rPr>
        <w:t>Lisaks on täiskohaga sisserändajate heaolu spetsialist, kelle ülesan</w:t>
      </w:r>
      <w:r w:rsidR="00B55463" w:rsidRPr="002072D8">
        <w:rPr>
          <w:sz w:val="22"/>
          <w:szCs w:val="22"/>
        </w:rPr>
        <w:t>deks</w:t>
      </w:r>
      <w:r w:rsidRPr="002072D8">
        <w:rPr>
          <w:sz w:val="22"/>
          <w:szCs w:val="22"/>
        </w:rPr>
        <w:t xml:space="preserve"> on omada</w:t>
      </w:r>
      <w:r w:rsidR="00B55463" w:rsidRPr="002072D8">
        <w:rPr>
          <w:sz w:val="22"/>
          <w:szCs w:val="22"/>
        </w:rPr>
        <w:t xml:space="preserve"> rände-</w:t>
      </w:r>
      <w:r w:rsidR="001D5A19" w:rsidRPr="002072D8">
        <w:rPr>
          <w:sz w:val="22"/>
          <w:szCs w:val="22"/>
        </w:rPr>
        <w:t xml:space="preserve"> ja lõimumis-, sh kohanemisealas</w:t>
      </w:r>
      <w:r w:rsidR="007E3EB3" w:rsidRPr="002072D8">
        <w:rPr>
          <w:sz w:val="22"/>
          <w:szCs w:val="22"/>
        </w:rPr>
        <w:t>t</w:t>
      </w:r>
      <w:r w:rsidR="001D5A19" w:rsidRPr="002072D8">
        <w:rPr>
          <w:sz w:val="22"/>
          <w:szCs w:val="22"/>
        </w:rPr>
        <w:t xml:space="preserve"> infot</w:t>
      </w:r>
      <w:r w:rsidR="005C59BB" w:rsidRPr="002072D8">
        <w:rPr>
          <w:sz w:val="22"/>
          <w:szCs w:val="22"/>
        </w:rPr>
        <w:t xml:space="preserve"> ja tervikpilti vallas, selgitada välja rahvusvahelise kaitse saanud isiku ja tema perekonnaliikmete abi- ja toetusvajadus ning korraldada</w:t>
      </w:r>
      <w:r w:rsidR="00CC3EAB" w:rsidRPr="002072D8">
        <w:rPr>
          <w:sz w:val="22"/>
          <w:szCs w:val="22"/>
        </w:rPr>
        <w:t xml:space="preserve"> abi osutami</w:t>
      </w:r>
      <w:r w:rsidR="00194FAD" w:rsidRPr="002072D8">
        <w:rPr>
          <w:sz w:val="22"/>
          <w:szCs w:val="22"/>
        </w:rPr>
        <w:t>ne</w:t>
      </w:r>
      <w:r w:rsidR="00CC3EAB" w:rsidRPr="002072D8">
        <w:rPr>
          <w:sz w:val="22"/>
          <w:szCs w:val="22"/>
        </w:rPr>
        <w:t xml:space="preserve"> sh abistada vajaduspõh</w:t>
      </w:r>
      <w:r w:rsidR="00085B21" w:rsidRPr="002072D8">
        <w:rPr>
          <w:sz w:val="22"/>
          <w:szCs w:val="22"/>
        </w:rPr>
        <w:t>iste sotsiaaltoetuste ja -teenuste vormistamisel</w:t>
      </w:r>
      <w:r w:rsidR="00194FAD" w:rsidRPr="002072D8">
        <w:rPr>
          <w:sz w:val="22"/>
          <w:szCs w:val="22"/>
        </w:rPr>
        <w:t xml:space="preserve"> ning</w:t>
      </w:r>
      <w:r w:rsidR="00085B21" w:rsidRPr="002072D8">
        <w:rPr>
          <w:sz w:val="22"/>
          <w:szCs w:val="22"/>
        </w:rPr>
        <w:t xml:space="preserve"> tagada tõhusa lõimumis-, sh kohanemis</w:t>
      </w:r>
      <w:r w:rsidR="00F24BE8" w:rsidRPr="002072D8">
        <w:rPr>
          <w:sz w:val="22"/>
          <w:szCs w:val="22"/>
        </w:rPr>
        <w:t>alast kommunikatsioon.</w:t>
      </w:r>
    </w:p>
    <w:p w14:paraId="3B8E768B" w14:textId="6AF723AC" w:rsidR="00DA40A0" w:rsidRPr="002072D8" w:rsidRDefault="00DA40A0" w:rsidP="009370D2">
      <w:pPr>
        <w:pStyle w:val="pf0"/>
        <w:jc w:val="both"/>
        <w:rPr>
          <w:rFonts w:ascii="Times New Roman" w:hAnsi="Times New Roman" w:cs="Times New Roman"/>
          <w:sz w:val="22"/>
          <w:szCs w:val="22"/>
        </w:rPr>
      </w:pPr>
      <w:r w:rsidRPr="002072D8">
        <w:rPr>
          <w:rFonts w:ascii="Times New Roman" w:hAnsi="Times New Roman" w:cs="Times New Roman"/>
          <w:sz w:val="22"/>
          <w:szCs w:val="22"/>
        </w:rPr>
        <w:t xml:space="preserve">2026 keskendub muuhulgas ka ettevalmistustöödele, mis lubaksid </w:t>
      </w:r>
      <w:r w:rsidR="004934F5" w:rsidRPr="002072D8">
        <w:rPr>
          <w:rFonts w:ascii="Times New Roman" w:hAnsi="Times New Roman" w:cs="Times New Roman"/>
          <w:sz w:val="22"/>
          <w:szCs w:val="22"/>
        </w:rPr>
        <w:t>järgnevatel aastatel</w:t>
      </w:r>
      <w:r w:rsidRPr="002072D8">
        <w:rPr>
          <w:rFonts w:ascii="Times New Roman" w:hAnsi="Times New Roman" w:cs="Times New Roman"/>
          <w:sz w:val="22"/>
          <w:szCs w:val="22"/>
        </w:rPr>
        <w:t xml:space="preserve"> ühel inimesel </w:t>
      </w:r>
      <w:r w:rsidR="004934F5" w:rsidRPr="002072D8">
        <w:rPr>
          <w:rFonts w:ascii="Times New Roman" w:hAnsi="Times New Roman" w:cs="Times New Roman"/>
          <w:sz w:val="22"/>
          <w:szCs w:val="22"/>
        </w:rPr>
        <w:t>TAT</w:t>
      </w:r>
      <w:r w:rsidRPr="002072D8">
        <w:rPr>
          <w:rFonts w:ascii="Times New Roman" w:hAnsi="Times New Roman" w:cs="Times New Roman"/>
          <w:sz w:val="22"/>
          <w:szCs w:val="22"/>
        </w:rPr>
        <w:t xml:space="preserve"> eesmärke täita</w:t>
      </w:r>
      <w:r w:rsidR="00473A96" w:rsidRPr="002072D8">
        <w:rPr>
          <w:rFonts w:ascii="Times New Roman" w:hAnsi="Times New Roman" w:cs="Times New Roman"/>
          <w:sz w:val="22"/>
          <w:szCs w:val="22"/>
        </w:rPr>
        <w:t xml:space="preserve"> ehk</w:t>
      </w:r>
      <w:r w:rsidRPr="002072D8">
        <w:rPr>
          <w:rFonts w:ascii="Times New Roman" w:hAnsi="Times New Roman" w:cs="Times New Roman"/>
          <w:sz w:val="22"/>
          <w:szCs w:val="22"/>
        </w:rPr>
        <w:t xml:space="preserve"> eesmärk on tööd reorganiseerida nii, et üks inimene </w:t>
      </w:r>
      <w:r w:rsidR="00473A96" w:rsidRPr="002072D8">
        <w:rPr>
          <w:rFonts w:ascii="Times New Roman" w:hAnsi="Times New Roman" w:cs="Times New Roman"/>
          <w:sz w:val="22"/>
          <w:szCs w:val="22"/>
        </w:rPr>
        <w:t xml:space="preserve">on võimeline täitma </w:t>
      </w:r>
      <w:r w:rsidRPr="002072D8">
        <w:rPr>
          <w:rFonts w:ascii="Times New Roman" w:hAnsi="Times New Roman" w:cs="Times New Roman"/>
          <w:sz w:val="22"/>
          <w:szCs w:val="22"/>
        </w:rPr>
        <w:t xml:space="preserve">mõlemaid rolle ja </w:t>
      </w:r>
      <w:r w:rsidR="00473A96" w:rsidRPr="002072D8">
        <w:rPr>
          <w:rFonts w:ascii="Times New Roman" w:hAnsi="Times New Roman" w:cs="Times New Roman"/>
          <w:sz w:val="22"/>
          <w:szCs w:val="22"/>
        </w:rPr>
        <w:t>TAT</w:t>
      </w:r>
      <w:r w:rsidRPr="002072D8">
        <w:rPr>
          <w:rFonts w:ascii="Times New Roman" w:hAnsi="Times New Roman" w:cs="Times New Roman"/>
          <w:sz w:val="22"/>
          <w:szCs w:val="22"/>
        </w:rPr>
        <w:t xml:space="preserve"> eesmärke ilma ülekoormuse riskita (kaasneb osakonnasisene ülesannete jaotuse muutmine, info liikumise reorganiseerimine ja osakonnasisene teadlikkuse tõstmine</w:t>
      </w:r>
      <w:r w:rsidR="001A5739" w:rsidRPr="002072D8">
        <w:rPr>
          <w:rFonts w:ascii="Times New Roman" w:hAnsi="Times New Roman" w:cs="Times New Roman"/>
          <w:sz w:val="22"/>
          <w:szCs w:val="22"/>
        </w:rPr>
        <w:t>)</w:t>
      </w:r>
      <w:r w:rsidRPr="002072D8">
        <w:rPr>
          <w:rFonts w:ascii="Times New Roman" w:hAnsi="Times New Roman" w:cs="Times New Roman"/>
          <w:sz w:val="22"/>
          <w:szCs w:val="22"/>
        </w:rPr>
        <w:t>.</w:t>
      </w:r>
    </w:p>
    <w:p w14:paraId="6366910E" w14:textId="77777777" w:rsidR="00DA40A0" w:rsidRPr="003A4C37" w:rsidRDefault="00DA40A0" w:rsidP="00B2027F">
      <w:pPr>
        <w:pStyle w:val="pf0"/>
        <w:spacing w:before="0" w:beforeAutospacing="0" w:after="0" w:afterAutospacing="0"/>
        <w:jc w:val="both"/>
        <w:rPr>
          <w:rFonts w:ascii="Times New Roman" w:hAnsi="Times New Roman" w:cs="Times New Roman"/>
          <w:bCs/>
          <w:sz w:val="22"/>
          <w:szCs w:val="22"/>
          <w:u w:val="single"/>
        </w:rPr>
      </w:pPr>
      <w:r w:rsidRPr="003A4C37">
        <w:rPr>
          <w:rFonts w:ascii="Times New Roman" w:hAnsi="Times New Roman" w:cs="Times New Roman"/>
          <w:bCs/>
          <w:sz w:val="22"/>
          <w:szCs w:val="22"/>
          <w:u w:val="single"/>
        </w:rPr>
        <w:t>3.5.2.1.1             KOV-s elava sihtrühma kaasamine punktis 1.4 nimetatud eesmärki toetavasse tegevusse.</w:t>
      </w:r>
    </w:p>
    <w:p w14:paraId="1207DAA3" w14:textId="4B216C1C" w:rsidR="003D03D3" w:rsidRDefault="00C90952" w:rsidP="00B2027F">
      <w:pPr>
        <w:pStyle w:val="Normaallaadveeb"/>
        <w:spacing w:before="0" w:beforeAutospacing="0" w:after="0" w:afterAutospacing="0"/>
        <w:jc w:val="both"/>
        <w:rPr>
          <w:sz w:val="22"/>
          <w:szCs w:val="22"/>
        </w:rPr>
      </w:pPr>
      <w:r>
        <w:rPr>
          <w:sz w:val="22"/>
          <w:szCs w:val="22"/>
        </w:rPr>
        <w:t>Jätkatakse</w:t>
      </w:r>
      <w:r w:rsidR="003D03D3" w:rsidRPr="003D03D3">
        <w:rPr>
          <w:sz w:val="22"/>
          <w:szCs w:val="22"/>
        </w:rPr>
        <w:t xml:space="preserve"> sihtrühma kaasamis</w:t>
      </w:r>
      <w:r w:rsidR="00C47AD1">
        <w:rPr>
          <w:sz w:val="22"/>
          <w:szCs w:val="22"/>
        </w:rPr>
        <w:t>ega</w:t>
      </w:r>
      <w:r w:rsidR="003D03D3" w:rsidRPr="003D03D3">
        <w:rPr>
          <w:sz w:val="22"/>
          <w:szCs w:val="22"/>
        </w:rPr>
        <w:t>, et tagada rändetaustaga elanike vajaduste parem mõistmine ning tõhusam toetamine. Sihtrühma kaasamiseks kasutatakse mitmekesiseid meetodeid, sealhulgas otseküsitlused, gallupid, individuaalsed ja grupiviisilised arutelud ning vajadusel ka spetsialistide juhitud fookusgrupid. Selline lähenemine aitab koguda sisulist tagasisidet erinevatest kogukon</w:t>
      </w:r>
      <w:r w:rsidR="00DB0650">
        <w:rPr>
          <w:sz w:val="22"/>
          <w:szCs w:val="22"/>
        </w:rPr>
        <w:t>da</w:t>
      </w:r>
      <w:r w:rsidR="003D03D3" w:rsidRPr="003D03D3">
        <w:rPr>
          <w:sz w:val="22"/>
          <w:szCs w:val="22"/>
        </w:rPr>
        <w:t>dest ning võimaldab tuvastada nii kitsaskohti kui ka potentsiaalseid lahendusi.</w:t>
      </w:r>
    </w:p>
    <w:p w14:paraId="705E9752" w14:textId="77777777" w:rsidR="00B2027F" w:rsidRPr="003D03D3" w:rsidRDefault="00B2027F" w:rsidP="00B2027F">
      <w:pPr>
        <w:pStyle w:val="Normaallaadveeb"/>
        <w:spacing w:before="0" w:beforeAutospacing="0" w:after="0" w:afterAutospacing="0"/>
        <w:jc w:val="both"/>
        <w:rPr>
          <w:sz w:val="22"/>
          <w:szCs w:val="22"/>
        </w:rPr>
      </w:pPr>
    </w:p>
    <w:p w14:paraId="525B4DE5" w14:textId="5763E586" w:rsidR="003D03D3" w:rsidRDefault="003D03D3" w:rsidP="00B2027F">
      <w:pPr>
        <w:pStyle w:val="Normaallaadveeb"/>
        <w:spacing w:before="0" w:beforeAutospacing="0" w:after="0" w:afterAutospacing="0"/>
        <w:jc w:val="both"/>
        <w:rPr>
          <w:sz w:val="22"/>
          <w:szCs w:val="22"/>
        </w:rPr>
      </w:pPr>
      <w:r w:rsidRPr="003D03D3">
        <w:rPr>
          <w:sz w:val="22"/>
          <w:szCs w:val="22"/>
        </w:rPr>
        <w:t>Aasta</w:t>
      </w:r>
      <w:r w:rsidR="00DB0650">
        <w:rPr>
          <w:sz w:val="22"/>
          <w:szCs w:val="22"/>
        </w:rPr>
        <w:t>l</w:t>
      </w:r>
      <w:r w:rsidRPr="003D03D3">
        <w:rPr>
          <w:sz w:val="22"/>
          <w:szCs w:val="22"/>
        </w:rPr>
        <w:t xml:space="preserve"> 2026 on plaanis luua </w:t>
      </w:r>
      <w:r w:rsidRPr="00DB0650">
        <w:rPr>
          <w:rStyle w:val="Tugev"/>
          <w:b w:val="0"/>
          <w:bCs w:val="0"/>
          <w:sz w:val="22"/>
          <w:szCs w:val="22"/>
        </w:rPr>
        <w:t>osaluskogu</w:t>
      </w:r>
      <w:r w:rsidRPr="00DB0650">
        <w:rPr>
          <w:b/>
          <w:bCs/>
          <w:sz w:val="22"/>
          <w:szCs w:val="22"/>
        </w:rPr>
        <w:t>,</w:t>
      </w:r>
      <w:r w:rsidRPr="003D03D3">
        <w:rPr>
          <w:sz w:val="22"/>
          <w:szCs w:val="22"/>
        </w:rPr>
        <w:t xml:space="preserve"> kuhu kaasatakse erineva tausta, vanuse ja kogemusega rändetaustaga elanikke. Osaluskogu eesmärk on pakkuda sihtrühma esindaja</w:t>
      </w:r>
      <w:r w:rsidR="00493244">
        <w:rPr>
          <w:sz w:val="22"/>
          <w:szCs w:val="22"/>
        </w:rPr>
        <w:t>tele koostöövormi, kus nad</w:t>
      </w:r>
      <w:r w:rsidRPr="003D03D3">
        <w:rPr>
          <w:sz w:val="22"/>
          <w:szCs w:val="22"/>
        </w:rPr>
        <w:t xml:space="preserve"> saavad väljendada oma vajadusi, teha ettepanekuid kohaliku poliitika ja teenuste arendamiseks ning osaleda lõimimist toetavate tegevuste planeerimises.</w:t>
      </w:r>
    </w:p>
    <w:p w14:paraId="692C6D45" w14:textId="77777777" w:rsidR="00B2027F" w:rsidRPr="003D03D3" w:rsidRDefault="00B2027F" w:rsidP="00B2027F">
      <w:pPr>
        <w:pStyle w:val="Normaallaadveeb"/>
        <w:spacing w:before="0" w:beforeAutospacing="0" w:after="0" w:afterAutospacing="0"/>
        <w:jc w:val="both"/>
        <w:rPr>
          <w:sz w:val="22"/>
          <w:szCs w:val="22"/>
        </w:rPr>
      </w:pPr>
    </w:p>
    <w:p w14:paraId="13C82A41" w14:textId="537FE64D" w:rsidR="003D03D3" w:rsidRDefault="003D03D3" w:rsidP="00B2027F">
      <w:pPr>
        <w:pStyle w:val="Normaallaadveeb"/>
        <w:spacing w:before="0" w:beforeAutospacing="0" w:after="0" w:afterAutospacing="0"/>
        <w:jc w:val="both"/>
        <w:rPr>
          <w:sz w:val="22"/>
          <w:szCs w:val="22"/>
        </w:rPr>
      </w:pPr>
      <w:r w:rsidRPr="003D03D3">
        <w:rPr>
          <w:sz w:val="22"/>
          <w:szCs w:val="22"/>
        </w:rPr>
        <w:t xml:space="preserve">Senine tegevus </w:t>
      </w:r>
      <w:r w:rsidR="00493244">
        <w:rPr>
          <w:sz w:val="22"/>
          <w:szCs w:val="22"/>
        </w:rPr>
        <w:t xml:space="preserve">Saaremaal </w:t>
      </w:r>
      <w:r w:rsidRPr="003D03D3">
        <w:rPr>
          <w:sz w:val="22"/>
          <w:szCs w:val="22"/>
        </w:rPr>
        <w:t xml:space="preserve">on olnud suures osas suunatud </w:t>
      </w:r>
      <w:r w:rsidRPr="00493244">
        <w:rPr>
          <w:rStyle w:val="Tugev"/>
          <w:b w:val="0"/>
          <w:bCs w:val="0"/>
          <w:sz w:val="22"/>
          <w:szCs w:val="22"/>
        </w:rPr>
        <w:t>Ukraina sõjapõgenike</w:t>
      </w:r>
      <w:r w:rsidRPr="003D03D3">
        <w:rPr>
          <w:sz w:val="22"/>
          <w:szCs w:val="22"/>
        </w:rPr>
        <w:t xml:space="preserve"> toetamisele ja lõimimisele, kuna nad moodustavad suurima rändetaustaga inimeste grupi ning nende abivajadus on olnud märkimisväärne. Alates 2026. aastast laiendatakse fookust ning kaasatakse aktiivsemalt ka teistest riikidest pärit rändetaustaga elanikke. Eesmärk on kaardistada nende senist lõimumisteekonda, tuvastada peamised vajadused ja toetada kogukondadesse jõudmist.</w:t>
      </w:r>
    </w:p>
    <w:p w14:paraId="19B17CF4" w14:textId="77777777" w:rsidR="00B2027F" w:rsidRPr="003D03D3" w:rsidRDefault="00B2027F" w:rsidP="00B2027F">
      <w:pPr>
        <w:pStyle w:val="Normaallaadveeb"/>
        <w:spacing w:before="0" w:beforeAutospacing="0" w:after="0" w:afterAutospacing="0"/>
        <w:jc w:val="both"/>
        <w:rPr>
          <w:sz w:val="22"/>
          <w:szCs w:val="22"/>
        </w:rPr>
      </w:pPr>
    </w:p>
    <w:p w14:paraId="0109ADD9" w14:textId="36FA0A6F" w:rsidR="003D03D3" w:rsidRDefault="003D03D3" w:rsidP="00B2027F">
      <w:pPr>
        <w:pStyle w:val="Normaallaadveeb"/>
        <w:spacing w:before="0" w:beforeAutospacing="0" w:after="0" w:afterAutospacing="0"/>
        <w:jc w:val="both"/>
        <w:rPr>
          <w:sz w:val="22"/>
          <w:szCs w:val="22"/>
        </w:rPr>
      </w:pPr>
      <w:r w:rsidRPr="28E1537B">
        <w:rPr>
          <w:sz w:val="22"/>
          <w:szCs w:val="22"/>
        </w:rPr>
        <w:t xml:space="preserve">Täiendavalt pööratakse 2026. aastal suuremat tähelepanu </w:t>
      </w:r>
      <w:r w:rsidRPr="28E1537B">
        <w:rPr>
          <w:rStyle w:val="Tugev"/>
          <w:b w:val="0"/>
          <w:bCs w:val="0"/>
          <w:sz w:val="22"/>
          <w:szCs w:val="22"/>
        </w:rPr>
        <w:t>Eestisse tagasipöördujate</w:t>
      </w:r>
      <w:r w:rsidRPr="28E1537B">
        <w:rPr>
          <w:sz w:val="22"/>
          <w:szCs w:val="22"/>
        </w:rPr>
        <w:t xml:space="preserve"> toetamisele ja nendega kontakti loomisele. </w:t>
      </w:r>
      <w:r w:rsidR="00915073">
        <w:rPr>
          <w:sz w:val="22"/>
          <w:szCs w:val="22"/>
        </w:rPr>
        <w:t>Selleks</w:t>
      </w:r>
      <w:r w:rsidRPr="28E1537B">
        <w:rPr>
          <w:sz w:val="22"/>
          <w:szCs w:val="22"/>
        </w:rPr>
        <w:t xml:space="preserve"> </w:t>
      </w:r>
      <w:r w:rsidR="0022345F" w:rsidRPr="28E1537B">
        <w:rPr>
          <w:sz w:val="22"/>
          <w:szCs w:val="22"/>
        </w:rPr>
        <w:t>planeeritakse luua</w:t>
      </w:r>
      <w:r w:rsidRPr="28E1537B">
        <w:rPr>
          <w:sz w:val="22"/>
          <w:szCs w:val="22"/>
        </w:rPr>
        <w:t xml:space="preserve"> uusi koostöö- ja teavitusskeeme, mis aitaksid tagasipöördujad kogukonna- ja tugiteenusteni paremini suunata, näiteks tihedam koostöö haridusasutuste, tööandjate ja kogukonnakeskustega.</w:t>
      </w:r>
    </w:p>
    <w:p w14:paraId="05571C2D" w14:textId="77777777" w:rsidR="00B2027F" w:rsidRPr="003D03D3" w:rsidRDefault="00B2027F" w:rsidP="00B2027F">
      <w:pPr>
        <w:pStyle w:val="Normaallaadveeb"/>
        <w:spacing w:before="0" w:beforeAutospacing="0" w:after="0" w:afterAutospacing="0"/>
        <w:jc w:val="both"/>
        <w:rPr>
          <w:sz w:val="22"/>
          <w:szCs w:val="22"/>
        </w:rPr>
      </w:pPr>
    </w:p>
    <w:p w14:paraId="70D87B27" w14:textId="77777777" w:rsidR="00DA40A0" w:rsidRDefault="00DA40A0" w:rsidP="00634AD9">
      <w:pPr>
        <w:pStyle w:val="pf0"/>
        <w:spacing w:before="0" w:beforeAutospacing="0" w:after="0" w:afterAutospacing="0"/>
        <w:jc w:val="both"/>
        <w:rPr>
          <w:rStyle w:val="cf01"/>
          <w:rFonts w:ascii="Times New Roman" w:hAnsi="Times New Roman" w:cs="Times New Roman"/>
          <w:bCs/>
          <w:sz w:val="22"/>
          <w:szCs w:val="22"/>
          <w:u w:val="single"/>
        </w:rPr>
      </w:pPr>
      <w:r w:rsidRPr="003A4C37">
        <w:rPr>
          <w:rStyle w:val="cf01"/>
          <w:rFonts w:ascii="Times New Roman" w:hAnsi="Times New Roman" w:cs="Times New Roman"/>
          <w:bCs/>
          <w:sz w:val="22"/>
          <w:szCs w:val="22"/>
          <w:u w:val="single"/>
        </w:rPr>
        <w:t>3.5.2.1.2             Vajaduspõhise tugiteenuse pakkumine sihtrühmale.</w:t>
      </w:r>
    </w:p>
    <w:p w14:paraId="3A43DF83" w14:textId="77777777" w:rsidR="0084594E" w:rsidRPr="003A4C37" w:rsidRDefault="0084594E" w:rsidP="00634AD9">
      <w:pPr>
        <w:pStyle w:val="pf0"/>
        <w:spacing w:before="0" w:beforeAutospacing="0" w:after="0" w:afterAutospacing="0"/>
        <w:jc w:val="both"/>
        <w:rPr>
          <w:rStyle w:val="cf01"/>
          <w:rFonts w:ascii="Times New Roman" w:hAnsi="Times New Roman" w:cs="Times New Roman"/>
          <w:bCs/>
          <w:sz w:val="22"/>
          <w:szCs w:val="22"/>
          <w:u w:val="single"/>
        </w:rPr>
      </w:pPr>
    </w:p>
    <w:p w14:paraId="2EF0FF43" w14:textId="524FF3C0" w:rsidR="002C75C5" w:rsidRDefault="002C75C5" w:rsidP="0084594E">
      <w:pPr>
        <w:pStyle w:val="Normaallaadveeb"/>
        <w:spacing w:before="0" w:beforeAutospacing="0" w:after="0" w:afterAutospacing="0"/>
        <w:jc w:val="both"/>
        <w:rPr>
          <w:sz w:val="22"/>
          <w:szCs w:val="22"/>
        </w:rPr>
      </w:pPr>
      <w:r>
        <w:rPr>
          <w:sz w:val="22"/>
          <w:szCs w:val="22"/>
        </w:rPr>
        <w:t>Jätkatakse</w:t>
      </w:r>
      <w:r w:rsidRPr="002C75C5">
        <w:rPr>
          <w:sz w:val="22"/>
          <w:szCs w:val="22"/>
        </w:rPr>
        <w:t xml:space="preserve"> ja arenda</w:t>
      </w:r>
      <w:r>
        <w:rPr>
          <w:sz w:val="22"/>
          <w:szCs w:val="22"/>
        </w:rPr>
        <w:t xml:space="preserve">takse </w:t>
      </w:r>
      <w:r w:rsidRPr="002C75C5">
        <w:rPr>
          <w:sz w:val="22"/>
          <w:szCs w:val="22"/>
        </w:rPr>
        <w:t xml:space="preserve">vajaduspõhiseid tugiteenuseid, mis on suunatud rändetaustaga elanike tõhusale toetamisele ning nende iseseisva toimetuleku tugevdamisele. Teenuste pakkumine tugineb eelkõige </w:t>
      </w:r>
      <w:r w:rsidRPr="00DF2290">
        <w:rPr>
          <w:rStyle w:val="Tugev"/>
          <w:b w:val="0"/>
          <w:bCs w:val="0"/>
          <w:sz w:val="22"/>
          <w:szCs w:val="22"/>
        </w:rPr>
        <w:t>individuaalsetel juhtumiplaanidel</w:t>
      </w:r>
      <w:r w:rsidRPr="00DF2290">
        <w:rPr>
          <w:sz w:val="22"/>
          <w:szCs w:val="22"/>
        </w:rPr>
        <w:t xml:space="preserve">, mis </w:t>
      </w:r>
      <w:r w:rsidRPr="002C75C5">
        <w:rPr>
          <w:sz w:val="22"/>
          <w:szCs w:val="22"/>
        </w:rPr>
        <w:t>koostatakse iga kliendi isiklike vajaduste, varasemate kogemuste ja eesmärkide põhjal. Juhtumiplaanide kaudu on võimalik pakkuda kliendile süsteemset tuge, jälgida edenemist ning koordineerida erinevaid teenuseid ühtse lähenemise kaudu.</w:t>
      </w:r>
    </w:p>
    <w:p w14:paraId="0E9CBA6D" w14:textId="77777777" w:rsidR="0084594E" w:rsidRPr="002C75C5" w:rsidRDefault="0084594E" w:rsidP="0084594E">
      <w:pPr>
        <w:pStyle w:val="Normaallaadveeb"/>
        <w:spacing w:before="0" w:beforeAutospacing="0" w:after="0" w:afterAutospacing="0"/>
        <w:jc w:val="both"/>
        <w:rPr>
          <w:sz w:val="22"/>
          <w:szCs w:val="22"/>
        </w:rPr>
      </w:pPr>
    </w:p>
    <w:p w14:paraId="6E7D7040" w14:textId="116F99FC" w:rsidR="002C75C5" w:rsidRDefault="002C75C5" w:rsidP="0084594E">
      <w:pPr>
        <w:pStyle w:val="Normaallaadveeb"/>
        <w:spacing w:before="0" w:beforeAutospacing="0" w:after="0" w:afterAutospacing="0"/>
        <w:jc w:val="both"/>
        <w:rPr>
          <w:sz w:val="22"/>
          <w:szCs w:val="22"/>
        </w:rPr>
      </w:pPr>
      <w:r w:rsidRPr="002C75C5">
        <w:rPr>
          <w:sz w:val="22"/>
          <w:szCs w:val="22"/>
        </w:rPr>
        <w:t xml:space="preserve">Tugiteenuste osutamisel rakendatakse </w:t>
      </w:r>
      <w:r w:rsidRPr="00E006C6">
        <w:rPr>
          <w:rStyle w:val="Tugev"/>
          <w:b w:val="0"/>
          <w:bCs w:val="0"/>
          <w:sz w:val="22"/>
          <w:szCs w:val="22"/>
        </w:rPr>
        <w:t>personaalse klienditeeninduse</w:t>
      </w:r>
      <w:r w:rsidRPr="002C75C5">
        <w:rPr>
          <w:sz w:val="22"/>
          <w:szCs w:val="22"/>
        </w:rPr>
        <w:t xml:space="preserve"> põhimõtteid, mis võimaldavad pakkuda paindlikku, kultuuriliselt tundlikku ja inimese vajadustest lähtuvat tuge. </w:t>
      </w:r>
      <w:r w:rsidR="00586187">
        <w:rPr>
          <w:sz w:val="22"/>
          <w:szCs w:val="22"/>
        </w:rPr>
        <w:t>Tehakse</w:t>
      </w:r>
      <w:r w:rsidRPr="002C75C5">
        <w:rPr>
          <w:sz w:val="22"/>
          <w:szCs w:val="22"/>
        </w:rPr>
        <w:t xml:space="preserve"> koostöös kliendiga, kaasates teda iseenda lahenduste otsimisse ja eesmärkide seadmistesse.</w:t>
      </w:r>
    </w:p>
    <w:p w14:paraId="3B06BA68" w14:textId="77777777" w:rsidR="0084594E" w:rsidRPr="002C75C5" w:rsidRDefault="0084594E" w:rsidP="0084594E">
      <w:pPr>
        <w:pStyle w:val="Normaallaadveeb"/>
        <w:spacing w:before="0" w:beforeAutospacing="0" w:after="0" w:afterAutospacing="0"/>
        <w:jc w:val="both"/>
        <w:rPr>
          <w:sz w:val="22"/>
          <w:szCs w:val="22"/>
        </w:rPr>
      </w:pPr>
    </w:p>
    <w:p w14:paraId="5D4828F4" w14:textId="6476438E" w:rsidR="002C75C5" w:rsidRDefault="002C75C5" w:rsidP="0084594E">
      <w:pPr>
        <w:pStyle w:val="Normaallaadveeb"/>
        <w:spacing w:before="0" w:beforeAutospacing="0" w:after="0" w:afterAutospacing="0"/>
        <w:jc w:val="both"/>
        <w:rPr>
          <w:sz w:val="22"/>
          <w:szCs w:val="22"/>
        </w:rPr>
      </w:pPr>
      <w:r w:rsidRPr="00586187">
        <w:rPr>
          <w:sz w:val="22"/>
          <w:szCs w:val="22"/>
        </w:rPr>
        <w:t xml:space="preserve">Lahenduste leidmisse kaasatakse erinevate tasandite avaliku sektori asutusi ning </w:t>
      </w:r>
      <w:r w:rsidRPr="00586187">
        <w:rPr>
          <w:rStyle w:val="Tugev"/>
          <w:b w:val="0"/>
          <w:bCs w:val="0"/>
          <w:sz w:val="22"/>
          <w:szCs w:val="22"/>
        </w:rPr>
        <w:t>kolmanda sektori</w:t>
      </w:r>
      <w:r w:rsidRPr="00586187">
        <w:rPr>
          <w:rStyle w:val="Tugev"/>
          <w:sz w:val="22"/>
          <w:szCs w:val="22"/>
        </w:rPr>
        <w:t xml:space="preserve"> </w:t>
      </w:r>
      <w:r w:rsidRPr="00586187">
        <w:rPr>
          <w:rStyle w:val="Tugev"/>
          <w:b w:val="0"/>
          <w:bCs w:val="0"/>
          <w:sz w:val="22"/>
          <w:szCs w:val="22"/>
        </w:rPr>
        <w:t>organisatsioone</w:t>
      </w:r>
      <w:r w:rsidRPr="00586187">
        <w:rPr>
          <w:b/>
          <w:bCs/>
          <w:sz w:val="22"/>
          <w:szCs w:val="22"/>
        </w:rPr>
        <w:t>,</w:t>
      </w:r>
      <w:r w:rsidRPr="00586187">
        <w:rPr>
          <w:sz w:val="22"/>
          <w:szCs w:val="22"/>
        </w:rPr>
        <w:t xml:space="preserve"> et tagada lai ja tõhus toetusvõrgustik. </w:t>
      </w:r>
      <w:r w:rsidR="00586187" w:rsidRPr="00586187">
        <w:rPr>
          <w:sz w:val="22"/>
          <w:szCs w:val="22"/>
        </w:rPr>
        <w:t>Partner</w:t>
      </w:r>
      <w:r w:rsidRPr="00586187">
        <w:rPr>
          <w:sz w:val="22"/>
          <w:szCs w:val="22"/>
        </w:rPr>
        <w:t xml:space="preserve"> kasutab aktiivselt olemasolevaid koostöövõimalusi ning suunab kliente teenustele, mida pakuvad rahvusvahelised ja kohalikud partnerid, nagu </w:t>
      </w:r>
      <w:r w:rsidRPr="00586187">
        <w:rPr>
          <w:rStyle w:val="Tugev"/>
          <w:b w:val="0"/>
          <w:bCs w:val="0"/>
          <w:sz w:val="22"/>
          <w:szCs w:val="22"/>
        </w:rPr>
        <w:t xml:space="preserve">IOM, </w:t>
      </w:r>
      <w:r w:rsidR="0084594E">
        <w:rPr>
          <w:rStyle w:val="Tugev"/>
          <w:b w:val="0"/>
          <w:bCs w:val="0"/>
          <w:sz w:val="22"/>
          <w:szCs w:val="22"/>
        </w:rPr>
        <w:t xml:space="preserve">Eesti </w:t>
      </w:r>
      <w:r w:rsidRPr="00586187">
        <w:rPr>
          <w:rStyle w:val="Tugev"/>
          <w:b w:val="0"/>
          <w:bCs w:val="0"/>
          <w:sz w:val="22"/>
          <w:szCs w:val="22"/>
        </w:rPr>
        <w:t>Pagulasabi, INSA</w:t>
      </w:r>
      <w:r w:rsidRPr="00586187">
        <w:rPr>
          <w:sz w:val="22"/>
          <w:szCs w:val="22"/>
        </w:rPr>
        <w:t xml:space="preserve"> jt. Koostöövõrgustiku eesmärk on tagada, et iga sihtrühma liige saaks vajalikku tuge – olgu see sotsiaalne, psühholoogiline, õiguslik või tööalane.</w:t>
      </w:r>
    </w:p>
    <w:p w14:paraId="431F9BD7" w14:textId="77777777" w:rsidR="0084594E" w:rsidRPr="00586187" w:rsidRDefault="0084594E" w:rsidP="0084594E">
      <w:pPr>
        <w:pStyle w:val="Normaallaadveeb"/>
        <w:spacing w:before="0" w:beforeAutospacing="0" w:after="0" w:afterAutospacing="0"/>
        <w:jc w:val="both"/>
        <w:rPr>
          <w:sz w:val="22"/>
          <w:szCs w:val="22"/>
        </w:rPr>
      </w:pPr>
    </w:p>
    <w:p w14:paraId="34581373" w14:textId="77777777" w:rsidR="002C75C5" w:rsidRDefault="002C75C5" w:rsidP="0084594E">
      <w:pPr>
        <w:pStyle w:val="Normaallaadveeb"/>
        <w:spacing w:before="0" w:beforeAutospacing="0" w:after="0" w:afterAutospacing="0"/>
        <w:jc w:val="both"/>
        <w:rPr>
          <w:sz w:val="22"/>
          <w:szCs w:val="22"/>
        </w:rPr>
      </w:pPr>
      <w:r w:rsidRPr="002C75C5">
        <w:rPr>
          <w:sz w:val="22"/>
          <w:szCs w:val="22"/>
        </w:rPr>
        <w:t xml:space="preserve">Tugiteenuste kättesaadavust parandatakse ka </w:t>
      </w:r>
      <w:r w:rsidRPr="00586187">
        <w:rPr>
          <w:rStyle w:val="Tugev"/>
          <w:b w:val="0"/>
          <w:bCs w:val="0"/>
          <w:sz w:val="22"/>
          <w:szCs w:val="22"/>
        </w:rPr>
        <w:t>avatud vastuvõttude</w:t>
      </w:r>
      <w:r w:rsidRPr="002C75C5">
        <w:rPr>
          <w:sz w:val="22"/>
          <w:szCs w:val="22"/>
        </w:rPr>
        <w:t xml:space="preserve"> jätkamise kaudu. Broneeringuvajaduseta vastuvõtud võimaldavad sihtrühma esindajatel pöörduda abi saamiseks koheselt ja ilma täiendavate takistusteta. See lihtsustab suhtlust, aitab kiiremini tuvastada probleemid ning võimaldab pakkuda lahendusi vahetu kontakti ja dialoogi kaudu. Praktika on end varasematel aastatel õigustanud, vähendanud </w:t>
      </w:r>
      <w:proofErr w:type="spellStart"/>
      <w:r w:rsidRPr="002C75C5">
        <w:rPr>
          <w:sz w:val="22"/>
          <w:szCs w:val="22"/>
        </w:rPr>
        <w:t>bürokraatilisi</w:t>
      </w:r>
      <w:proofErr w:type="spellEnd"/>
      <w:r w:rsidRPr="002C75C5">
        <w:rPr>
          <w:sz w:val="22"/>
          <w:szCs w:val="22"/>
        </w:rPr>
        <w:t xml:space="preserve"> barjääre ja suurendanud usaldust teenuse pakkuja ning kliendi vahel.</w:t>
      </w:r>
    </w:p>
    <w:p w14:paraId="5684760C" w14:textId="77777777" w:rsidR="0084594E" w:rsidRPr="002C75C5" w:rsidRDefault="0084594E" w:rsidP="0084594E">
      <w:pPr>
        <w:pStyle w:val="Normaallaadveeb"/>
        <w:spacing w:before="0" w:beforeAutospacing="0" w:after="0" w:afterAutospacing="0"/>
        <w:jc w:val="both"/>
        <w:rPr>
          <w:sz w:val="22"/>
          <w:szCs w:val="22"/>
        </w:rPr>
      </w:pPr>
    </w:p>
    <w:p w14:paraId="723C3ADD" w14:textId="77777777" w:rsidR="00DA40A0" w:rsidRPr="003A4C37" w:rsidRDefault="00DA40A0" w:rsidP="00634AD9">
      <w:pPr>
        <w:pStyle w:val="pf0"/>
        <w:spacing w:before="0" w:beforeAutospacing="0" w:after="0" w:afterAutospacing="0"/>
        <w:jc w:val="both"/>
        <w:rPr>
          <w:rStyle w:val="cf01"/>
          <w:rFonts w:ascii="Times New Roman" w:hAnsi="Times New Roman" w:cs="Times New Roman"/>
          <w:bCs/>
          <w:sz w:val="22"/>
          <w:szCs w:val="22"/>
          <w:u w:val="single"/>
        </w:rPr>
      </w:pPr>
      <w:r w:rsidRPr="003A4C37">
        <w:rPr>
          <w:rStyle w:val="cf01"/>
          <w:rFonts w:ascii="Times New Roman" w:hAnsi="Times New Roman" w:cs="Times New Roman"/>
          <w:bCs/>
          <w:sz w:val="22"/>
          <w:szCs w:val="22"/>
          <w:u w:val="single"/>
        </w:rPr>
        <w:t>3.5.2.1.3             Tõhusa kommunikatsiooni tagamine sihtrühmale.</w:t>
      </w:r>
    </w:p>
    <w:p w14:paraId="5EEDDB14" w14:textId="77777777" w:rsidR="00F5362C" w:rsidRDefault="00F5362C" w:rsidP="0084594E">
      <w:pPr>
        <w:pStyle w:val="Normaallaadveeb"/>
        <w:spacing w:before="0" w:beforeAutospacing="0" w:after="0" w:afterAutospacing="0"/>
        <w:jc w:val="both"/>
        <w:rPr>
          <w:sz w:val="22"/>
          <w:szCs w:val="22"/>
        </w:rPr>
      </w:pPr>
      <w:r w:rsidRPr="00F5362C">
        <w:rPr>
          <w:sz w:val="22"/>
          <w:szCs w:val="22"/>
        </w:rPr>
        <w:t>Jätkatakse seni väga hästi toiminud mitterahaliste teavituskanalite kasutamist. Edaspidigi rakendatakse veebipõhist teavitust, sh informatiivseid e-kirju ning kaasavaid elemente nagu online-küsitlused ja gallupid. Kontaktandmete baasi ajakohastatakse regulaarselt, et tagada teabe jõudmine kõigi sihtrühma esindajateni.</w:t>
      </w:r>
    </w:p>
    <w:p w14:paraId="603B2EB9" w14:textId="77777777" w:rsidR="0084594E" w:rsidRPr="00F5362C" w:rsidRDefault="0084594E" w:rsidP="0084594E">
      <w:pPr>
        <w:pStyle w:val="Normaallaadveeb"/>
        <w:spacing w:before="0" w:beforeAutospacing="0" w:after="0" w:afterAutospacing="0"/>
        <w:jc w:val="both"/>
        <w:rPr>
          <w:sz w:val="22"/>
          <w:szCs w:val="22"/>
        </w:rPr>
      </w:pPr>
    </w:p>
    <w:p w14:paraId="65FA6FD2" w14:textId="77777777" w:rsidR="00F5362C" w:rsidRDefault="00F5362C" w:rsidP="0084594E">
      <w:pPr>
        <w:pStyle w:val="Normaallaadveeb"/>
        <w:spacing w:before="0" w:beforeAutospacing="0" w:after="0" w:afterAutospacing="0"/>
        <w:jc w:val="both"/>
        <w:rPr>
          <w:sz w:val="22"/>
          <w:szCs w:val="22"/>
        </w:rPr>
      </w:pPr>
      <w:r w:rsidRPr="00F5362C">
        <w:rPr>
          <w:sz w:val="22"/>
          <w:szCs w:val="22"/>
        </w:rPr>
        <w:t xml:space="preserve">Kommunikatsioonis kasutatakse jätkuvalt ka Facebooki </w:t>
      </w:r>
      <w:proofErr w:type="spellStart"/>
      <w:r w:rsidRPr="00F5362C">
        <w:rPr>
          <w:sz w:val="22"/>
          <w:szCs w:val="22"/>
        </w:rPr>
        <w:t>persoonat</w:t>
      </w:r>
      <w:proofErr w:type="spellEnd"/>
      <w:r w:rsidRPr="00F5362C">
        <w:rPr>
          <w:sz w:val="22"/>
          <w:szCs w:val="22"/>
        </w:rPr>
        <w:t xml:space="preserve"> ning otsesuhtlust sihtrühma esindavate kõneisikutega. Väikese piirkonna eripärana on võimalik pakkuda ka personaalset suhtlust – sihtrühma liikmed saavad oma küsimuste, murede ja rõõmudega pöörduda heaoluspetsialisti vastuvõtule neile sobival ajal. Vastuvõtuaegadest teavitatakse esmasel kohtumisel ning info on avalikult kättesaadav vallavalitsuse kodulehel.</w:t>
      </w:r>
    </w:p>
    <w:p w14:paraId="15A06204" w14:textId="77777777" w:rsidR="0084594E" w:rsidRPr="00F5362C" w:rsidRDefault="0084594E" w:rsidP="0084594E">
      <w:pPr>
        <w:pStyle w:val="Normaallaadveeb"/>
        <w:spacing w:before="0" w:beforeAutospacing="0" w:after="0" w:afterAutospacing="0"/>
        <w:jc w:val="both"/>
        <w:rPr>
          <w:sz w:val="22"/>
          <w:szCs w:val="22"/>
        </w:rPr>
      </w:pPr>
    </w:p>
    <w:p w14:paraId="204953A7" w14:textId="77777777" w:rsidR="00DA40A0" w:rsidRDefault="00DA40A0" w:rsidP="0084594E">
      <w:pPr>
        <w:pStyle w:val="pf0"/>
        <w:spacing w:before="0" w:beforeAutospacing="0" w:after="0" w:afterAutospacing="0"/>
        <w:jc w:val="both"/>
        <w:rPr>
          <w:rStyle w:val="cf01"/>
          <w:rFonts w:ascii="Times New Roman" w:hAnsi="Times New Roman" w:cs="Times New Roman"/>
          <w:bCs/>
          <w:sz w:val="22"/>
          <w:szCs w:val="22"/>
          <w:u w:val="single"/>
        </w:rPr>
      </w:pPr>
      <w:r w:rsidRPr="003A4C37">
        <w:rPr>
          <w:rStyle w:val="cf01"/>
          <w:rFonts w:ascii="Times New Roman" w:hAnsi="Times New Roman" w:cs="Times New Roman"/>
          <w:bCs/>
          <w:sz w:val="22"/>
          <w:szCs w:val="22"/>
          <w:u w:val="single"/>
        </w:rPr>
        <w:t>3.5.2.1.4             Kohalike koostöövõrgustike arendamine ja koostöö koordineerimine KOV-i ja sidusrühmade vahel.</w:t>
      </w:r>
    </w:p>
    <w:p w14:paraId="73E321C8" w14:textId="77777777" w:rsidR="00FE4667" w:rsidRDefault="00FE4667" w:rsidP="0084594E">
      <w:pPr>
        <w:pStyle w:val="Normaallaadveeb"/>
        <w:spacing w:before="0" w:beforeAutospacing="0" w:after="0" w:afterAutospacing="0"/>
        <w:jc w:val="both"/>
        <w:rPr>
          <w:sz w:val="22"/>
          <w:szCs w:val="22"/>
        </w:rPr>
      </w:pPr>
      <w:r w:rsidRPr="00FE4667">
        <w:rPr>
          <w:sz w:val="22"/>
          <w:szCs w:val="22"/>
        </w:rPr>
        <w:t>Perioodi peamine tööeesmärk on koostöö arendamine kohalike tööandjatega. Fookuses on ettevõtete kaardistamine, kus töötab rahvusvahelise taustaga töötajaid (arvestades, et vastava info kättesaadavus võib olla piiratud). Plaanis on koostada tööandjatele suunatud infopaketid, mis toetavad neid sisserändajate sujuval kohanemisel ja töökeskkonda lõimimisel, ning korraldada kohtumisi ettevõtete võtmeisikutega. Kohtumiste eesmärk on kujundada vallast tööandjate jaoks usaldusväärne tugi-institutsioon, kuhu nad saavad pöörduda sisserändajate kollektiivi sulandamise, kultuurilise mitmekesisuse juhtimise või praktiliste lõimumisküsimuste korral.</w:t>
      </w:r>
    </w:p>
    <w:p w14:paraId="1E472781" w14:textId="77777777" w:rsidR="0084594E" w:rsidRPr="00FE4667" w:rsidRDefault="0084594E" w:rsidP="0084594E">
      <w:pPr>
        <w:pStyle w:val="Normaallaadveeb"/>
        <w:spacing w:before="0" w:beforeAutospacing="0" w:after="0" w:afterAutospacing="0"/>
        <w:jc w:val="both"/>
        <w:rPr>
          <w:sz w:val="22"/>
          <w:szCs w:val="22"/>
        </w:rPr>
      </w:pPr>
    </w:p>
    <w:p w14:paraId="6B93DCFB" w14:textId="77777777" w:rsidR="00FE4667" w:rsidRDefault="00FE4667" w:rsidP="0084594E">
      <w:pPr>
        <w:pStyle w:val="Normaallaadveeb"/>
        <w:spacing w:before="0" w:beforeAutospacing="0" w:after="0" w:afterAutospacing="0"/>
        <w:jc w:val="both"/>
        <w:rPr>
          <w:sz w:val="22"/>
          <w:szCs w:val="22"/>
        </w:rPr>
      </w:pPr>
      <w:r w:rsidRPr="00FE4667">
        <w:rPr>
          <w:sz w:val="22"/>
          <w:szCs w:val="22"/>
        </w:rPr>
        <w:t xml:space="preserve">Teisese prioriteedina arendatakse edasi koostöövõrgustikke kolmnurgas </w:t>
      </w:r>
      <w:r w:rsidRPr="0084594E">
        <w:rPr>
          <w:rStyle w:val="Tugev"/>
          <w:b w:val="0"/>
          <w:bCs w:val="0"/>
          <w:sz w:val="22"/>
          <w:szCs w:val="22"/>
        </w:rPr>
        <w:t>kogukond – vald – sihtrühm/klient</w:t>
      </w:r>
      <w:r w:rsidRPr="00FE4667">
        <w:rPr>
          <w:sz w:val="22"/>
          <w:szCs w:val="22"/>
        </w:rPr>
        <w:t>, et tagada info liikumine, vajaduste varajane märkamine ning tõhus ühistegevus.</w:t>
      </w:r>
    </w:p>
    <w:p w14:paraId="2291759B" w14:textId="77777777" w:rsidR="00FE4667" w:rsidRPr="00FE4667" w:rsidRDefault="00FE4667" w:rsidP="0084594E">
      <w:pPr>
        <w:pStyle w:val="Normaallaadveeb"/>
        <w:spacing w:before="0" w:beforeAutospacing="0" w:after="0" w:afterAutospacing="0"/>
        <w:jc w:val="both"/>
        <w:rPr>
          <w:sz w:val="22"/>
          <w:szCs w:val="22"/>
        </w:rPr>
      </w:pPr>
      <w:r w:rsidRPr="00FE4667">
        <w:rPr>
          <w:sz w:val="22"/>
          <w:szCs w:val="22"/>
        </w:rPr>
        <w:t>Jätkuvalt panustatakse juhtumipõhiste lahenduste pakkumisse, mis on senini osutunud väga tulemuslikuks sihtklientide lõimumise toetamisel.</w:t>
      </w:r>
    </w:p>
    <w:p w14:paraId="6E053BAE" w14:textId="694F563D" w:rsidR="00DA40A0" w:rsidRPr="002072D8" w:rsidRDefault="00DA40A0" w:rsidP="0084594E">
      <w:pPr>
        <w:pStyle w:val="pf0"/>
        <w:spacing w:before="0" w:beforeAutospacing="0" w:after="0" w:afterAutospacing="0"/>
        <w:jc w:val="both"/>
        <w:rPr>
          <w:rFonts w:ascii="Times New Roman" w:hAnsi="Times New Roman" w:cs="Times New Roman"/>
          <w:bCs/>
          <w:sz w:val="22"/>
          <w:szCs w:val="22"/>
          <w:u w:val="single"/>
        </w:rPr>
      </w:pPr>
      <w:r w:rsidRPr="002072D8">
        <w:rPr>
          <w:rFonts w:ascii="Times New Roman" w:hAnsi="Times New Roman" w:cs="Times New Roman"/>
          <w:sz w:val="22"/>
          <w:szCs w:val="22"/>
        </w:rPr>
        <w:br/>
      </w:r>
      <w:r w:rsidRPr="003A4C37">
        <w:rPr>
          <w:rStyle w:val="cf01"/>
          <w:rFonts w:ascii="Times New Roman" w:hAnsi="Times New Roman" w:cs="Times New Roman"/>
          <w:bCs/>
          <w:sz w:val="22"/>
          <w:szCs w:val="22"/>
          <w:u w:val="single"/>
        </w:rPr>
        <w:t>3.5.2.1.5             Koostöös elluviijaga lõimumis-, sealhulgas kohanemisteekondade väljatöötamine ja rakendamine.</w:t>
      </w:r>
    </w:p>
    <w:p w14:paraId="2A676A17" w14:textId="0FEF101D" w:rsidR="0084594E" w:rsidRDefault="0084594E" w:rsidP="0084594E">
      <w:pPr>
        <w:pStyle w:val="Normaallaadveeb"/>
        <w:spacing w:before="0" w:beforeAutospacing="0" w:after="0" w:afterAutospacing="0"/>
        <w:jc w:val="both"/>
        <w:rPr>
          <w:sz w:val="22"/>
          <w:szCs w:val="22"/>
        </w:rPr>
      </w:pPr>
      <w:r w:rsidRPr="0084594E">
        <w:rPr>
          <w:sz w:val="22"/>
          <w:szCs w:val="22"/>
        </w:rPr>
        <w:t>Jätkatakse aktiivset koostööd elluviijaga, osaletakse töötubades ning jagatakse rohujuuretasandi kogemusi ja tähelepanekuid, toetades sellega üle-eestiliste lahenduste väljatöötamist.</w:t>
      </w:r>
    </w:p>
    <w:p w14:paraId="20DDDC45" w14:textId="77777777" w:rsidR="0084594E" w:rsidRPr="0084594E" w:rsidRDefault="0084594E" w:rsidP="0084594E">
      <w:pPr>
        <w:pStyle w:val="Normaallaadveeb"/>
        <w:spacing w:before="0" w:beforeAutospacing="0" w:after="0" w:afterAutospacing="0"/>
        <w:jc w:val="both"/>
        <w:rPr>
          <w:sz w:val="22"/>
          <w:szCs w:val="22"/>
        </w:rPr>
      </w:pPr>
    </w:p>
    <w:p w14:paraId="5C5DC3EE" w14:textId="2F43E2EA" w:rsidR="0084594E" w:rsidRDefault="0084594E" w:rsidP="0084594E">
      <w:pPr>
        <w:pStyle w:val="Normaallaadveeb"/>
        <w:spacing w:before="0" w:beforeAutospacing="0" w:after="0" w:afterAutospacing="0"/>
        <w:jc w:val="both"/>
        <w:rPr>
          <w:sz w:val="22"/>
          <w:szCs w:val="22"/>
        </w:rPr>
      </w:pPr>
      <w:r w:rsidRPr="0084594E">
        <w:rPr>
          <w:sz w:val="22"/>
          <w:szCs w:val="22"/>
        </w:rPr>
        <w:lastRenderedPageBreak/>
        <w:t>Lisaks analüüsitakse valdkonna rahvusvahelisi praktikaid sarnaste piirkondade näitel ning tehakse elluviijale ettepanekuid olemasolevate meetmete täiustamiseks või edukate praktikate senisest ulatuslikumaks rakendamiseks.</w:t>
      </w:r>
    </w:p>
    <w:p w14:paraId="1F62B896" w14:textId="77777777" w:rsidR="0084594E" w:rsidRPr="0084594E" w:rsidRDefault="0084594E" w:rsidP="0084594E">
      <w:pPr>
        <w:pStyle w:val="Normaallaadveeb"/>
        <w:spacing w:before="0" w:beforeAutospacing="0" w:after="0" w:afterAutospacing="0"/>
        <w:jc w:val="both"/>
        <w:rPr>
          <w:sz w:val="22"/>
          <w:szCs w:val="22"/>
        </w:rPr>
      </w:pPr>
    </w:p>
    <w:p w14:paraId="68A06834" w14:textId="4A7278E6" w:rsidR="00634AD9" w:rsidRDefault="00B42B88" w:rsidP="0084594E">
      <w:pPr>
        <w:pStyle w:val="pf0"/>
        <w:spacing w:before="0" w:beforeAutospacing="0" w:after="0" w:afterAutospacing="0"/>
        <w:jc w:val="both"/>
        <w:rPr>
          <w:rStyle w:val="cf01"/>
          <w:rFonts w:ascii="Times New Roman" w:hAnsi="Times New Roman" w:cs="Times New Roman"/>
          <w:sz w:val="22"/>
          <w:szCs w:val="22"/>
        </w:rPr>
      </w:pPr>
      <w:r w:rsidRPr="00B42B88">
        <w:rPr>
          <w:rStyle w:val="cf01"/>
          <w:rFonts w:ascii="Times New Roman" w:hAnsi="Times New Roman" w:cs="Times New Roman"/>
          <w:sz w:val="22"/>
          <w:szCs w:val="22"/>
        </w:rPr>
        <w:t xml:space="preserve">2026. aastal rakendatakse elluviija juhtimisel teenusdisaini protsessi raames sihtrühma (loodud </w:t>
      </w:r>
      <w:proofErr w:type="spellStart"/>
      <w:r w:rsidRPr="00B42B88">
        <w:rPr>
          <w:rStyle w:val="cf01"/>
          <w:rFonts w:ascii="Times New Roman" w:hAnsi="Times New Roman" w:cs="Times New Roman"/>
          <w:sz w:val="22"/>
          <w:szCs w:val="22"/>
        </w:rPr>
        <w:t>persoona</w:t>
      </w:r>
      <w:proofErr w:type="spellEnd"/>
      <w:r w:rsidRPr="00B42B88">
        <w:rPr>
          <w:rStyle w:val="cf01"/>
          <w:rFonts w:ascii="Times New Roman" w:hAnsi="Times New Roman" w:cs="Times New Roman"/>
          <w:sz w:val="22"/>
          <w:szCs w:val="22"/>
        </w:rPr>
        <w:t>) kohanemisteekonda Saaremaa vallas. </w:t>
      </w:r>
    </w:p>
    <w:p w14:paraId="2C69BBF3" w14:textId="77777777" w:rsidR="00251CA2" w:rsidRDefault="00251CA2" w:rsidP="000E19AB">
      <w:pPr>
        <w:spacing w:after="0" w:line="240" w:lineRule="auto"/>
        <w:jc w:val="both"/>
        <w:rPr>
          <w:rFonts w:ascii="Times New Roman" w:eastAsia="Aptos" w:hAnsi="Times New Roman" w:cs="Times New Roman"/>
          <w:highlight w:val="yellow"/>
        </w:rPr>
      </w:pPr>
    </w:p>
    <w:p w14:paraId="215E84A8" w14:textId="71AA46C4" w:rsidR="000E19AB" w:rsidRPr="00000D1C" w:rsidRDefault="000E19AB" w:rsidP="000E19AB">
      <w:pPr>
        <w:spacing w:after="0" w:line="240" w:lineRule="auto"/>
        <w:jc w:val="both"/>
        <w:rPr>
          <w:rFonts w:ascii="Times New Roman" w:eastAsia="Aptos" w:hAnsi="Times New Roman" w:cs="Times New Roman"/>
        </w:rPr>
      </w:pPr>
      <w:r w:rsidRPr="009C36EA">
        <w:rPr>
          <w:rFonts w:ascii="Times New Roman" w:eastAsia="Aptos" w:hAnsi="Times New Roman" w:cs="Times New Roman"/>
        </w:rPr>
        <w:t>2026. aastal valminud persoonad ja lõimumisteekonnad esitletakse Saaremaa valla koostöövõrgustikule. Eesmärgiks on koostöövõrgustiku ühtne arusaam sihtrühmade erinevatest lõimumisteekondadest ning selle abil pakutavate teenuste ja informatsiooni jagamine. Oluline on välja selgitada, millist rolli kannab konkreetne koostööpartner sihtrühmade lõimumisteekondades.</w:t>
      </w:r>
    </w:p>
    <w:p w14:paraId="3FD78768" w14:textId="77777777" w:rsidR="00B42B88" w:rsidRPr="00B42B88" w:rsidRDefault="00B42B88" w:rsidP="0084594E">
      <w:pPr>
        <w:pStyle w:val="pf0"/>
        <w:spacing w:before="0" w:beforeAutospacing="0" w:after="0" w:afterAutospacing="0"/>
        <w:jc w:val="both"/>
        <w:rPr>
          <w:rFonts w:ascii="Times New Roman" w:hAnsi="Times New Roman" w:cs="Times New Roman"/>
          <w:sz w:val="22"/>
          <w:szCs w:val="22"/>
        </w:rPr>
      </w:pPr>
    </w:p>
    <w:p w14:paraId="064611CD" w14:textId="082C4CED" w:rsidR="00DA40A0" w:rsidRPr="008A18A1" w:rsidRDefault="00DA40A0" w:rsidP="008A18A1">
      <w:pPr>
        <w:spacing w:after="0"/>
        <w:rPr>
          <w:rFonts w:ascii="Times New Roman" w:hAnsi="Times New Roman" w:cs="Times New Roman"/>
          <w:b/>
        </w:rPr>
      </w:pPr>
      <w:r w:rsidRPr="008A18A1">
        <w:rPr>
          <w:rFonts w:ascii="Times New Roman" w:hAnsi="Times New Roman" w:cs="Times New Roman"/>
          <w:b/>
        </w:rPr>
        <w:t>Tabel 1</w:t>
      </w:r>
      <w:r w:rsidR="008A1598">
        <w:rPr>
          <w:rFonts w:ascii="Times New Roman" w:hAnsi="Times New Roman" w:cs="Times New Roman"/>
          <w:b/>
        </w:rPr>
        <w:t>2</w:t>
      </w:r>
      <w:r w:rsidRPr="008A18A1">
        <w:rPr>
          <w:rFonts w:ascii="Times New Roman" w:hAnsi="Times New Roman" w:cs="Times New Roman"/>
          <w:b/>
        </w:rPr>
        <w:t>. Tegevuste ajakava</w:t>
      </w:r>
    </w:p>
    <w:p w14:paraId="4925A875" w14:textId="77777777" w:rsidR="00DA40A0" w:rsidRPr="008A18A1" w:rsidRDefault="00DA40A0" w:rsidP="008A18A1">
      <w:pPr>
        <w:spacing w:after="0"/>
        <w:rPr>
          <w:rFonts w:ascii="Times New Roman" w:hAnsi="Times New Roman" w:cs="Times New Roman"/>
          <w:b/>
          <w:u w:val="single"/>
        </w:rPr>
      </w:pPr>
    </w:p>
    <w:tbl>
      <w:tblPr>
        <w:tblpPr w:leftFromText="141" w:rightFromText="141" w:bottomFromText="160" w:vertAnchor="text" w:tblpY="1"/>
        <w:tblOverlap w:val="never"/>
        <w:tblW w:w="9062"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850"/>
        <w:gridCol w:w="1439"/>
        <w:gridCol w:w="1561"/>
        <w:gridCol w:w="1153"/>
      </w:tblGrid>
      <w:tr w:rsidR="00DA40A0" w:rsidRPr="008A18A1" w14:paraId="335111D1" w14:textId="77777777" w:rsidTr="00A32DAF">
        <w:trPr>
          <w:trHeight w:val="70"/>
        </w:trPr>
        <w:tc>
          <w:tcPr>
            <w:tcW w:w="3032" w:type="dxa"/>
          </w:tcPr>
          <w:p w14:paraId="44BC792E"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Tegevus</w:t>
            </w:r>
          </w:p>
          <w:p w14:paraId="0D81AA0A" w14:textId="77777777" w:rsidR="00DA40A0" w:rsidRPr="0069696D" w:rsidRDefault="00DA40A0" w:rsidP="0069696D">
            <w:pPr>
              <w:spacing w:after="0" w:line="240" w:lineRule="auto"/>
              <w:rPr>
                <w:rFonts w:ascii="Times New Roman" w:hAnsi="Times New Roman" w:cs="Times New Roman"/>
                <w:b/>
              </w:rPr>
            </w:pPr>
          </w:p>
        </w:tc>
        <w:tc>
          <w:tcPr>
            <w:tcW w:w="1898" w:type="dxa"/>
          </w:tcPr>
          <w:p w14:paraId="4264EA52"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Tegevuse üldajaraam</w:t>
            </w:r>
          </w:p>
          <w:p w14:paraId="347E1778" w14:textId="77777777" w:rsidR="00DA40A0" w:rsidRPr="0069696D" w:rsidRDefault="00DA40A0" w:rsidP="0069696D">
            <w:pPr>
              <w:spacing w:after="0" w:line="240" w:lineRule="auto"/>
              <w:rPr>
                <w:rFonts w:ascii="Times New Roman" w:hAnsi="Times New Roman" w:cs="Times New Roman"/>
                <w:bCs/>
              </w:rPr>
            </w:pPr>
          </w:p>
        </w:tc>
        <w:tc>
          <w:tcPr>
            <w:tcW w:w="1417" w:type="dxa"/>
            <w:hideMark/>
          </w:tcPr>
          <w:p w14:paraId="64571B9A"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 xml:space="preserve">Tegevuse algus- ja lõppkuupäev tegevuskava perioodil </w:t>
            </w:r>
          </w:p>
        </w:tc>
        <w:tc>
          <w:tcPr>
            <w:tcW w:w="1578" w:type="dxa"/>
          </w:tcPr>
          <w:p w14:paraId="7CCAC7F2"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 xml:space="preserve">Planeeritav maksumus tegevuskava aastal </w:t>
            </w:r>
          </w:p>
          <w:p w14:paraId="0A65896D" w14:textId="77777777" w:rsidR="00DA40A0" w:rsidRPr="0069696D" w:rsidRDefault="00DA40A0" w:rsidP="0069696D">
            <w:pPr>
              <w:spacing w:after="0" w:line="240" w:lineRule="auto"/>
              <w:rPr>
                <w:rFonts w:ascii="Times New Roman" w:hAnsi="Times New Roman" w:cs="Times New Roman"/>
                <w:b/>
              </w:rPr>
            </w:pPr>
          </w:p>
        </w:tc>
        <w:tc>
          <w:tcPr>
            <w:tcW w:w="1137" w:type="dxa"/>
          </w:tcPr>
          <w:p w14:paraId="7455CD79"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Tegevuse eest vastutaja</w:t>
            </w:r>
          </w:p>
          <w:p w14:paraId="1AB8819D" w14:textId="77777777" w:rsidR="00DA40A0" w:rsidRPr="0069696D" w:rsidRDefault="00DA40A0" w:rsidP="0069696D">
            <w:pPr>
              <w:spacing w:after="0" w:line="240" w:lineRule="auto"/>
              <w:rPr>
                <w:rFonts w:ascii="Times New Roman" w:hAnsi="Times New Roman" w:cs="Times New Roman"/>
                <w:bCs/>
                <w:i/>
                <w:iCs/>
              </w:rPr>
            </w:pPr>
          </w:p>
        </w:tc>
      </w:tr>
      <w:tr w:rsidR="001F5361" w:rsidRPr="008A18A1" w14:paraId="503B0C12" w14:textId="77777777" w:rsidTr="00A32DAF">
        <w:trPr>
          <w:trHeight w:val="70"/>
        </w:trPr>
        <w:tc>
          <w:tcPr>
            <w:tcW w:w="3032" w:type="dxa"/>
          </w:tcPr>
          <w:p w14:paraId="41FFADC7" w14:textId="77777777" w:rsidR="00744082" w:rsidRPr="0069696D" w:rsidRDefault="00744082" w:rsidP="0069696D">
            <w:pPr>
              <w:spacing w:after="0" w:line="240" w:lineRule="auto"/>
              <w:rPr>
                <w:rFonts w:ascii="Times New Roman" w:hAnsi="Times New Roman" w:cs="Times New Roman"/>
                <w:b/>
              </w:rPr>
            </w:pPr>
            <w:r w:rsidRPr="0069696D">
              <w:rPr>
                <w:rFonts w:ascii="Times New Roman" w:hAnsi="Times New Roman" w:cs="Times New Roman"/>
                <w:b/>
              </w:rPr>
              <w:t>3.5.2.1 Sihtrühmale teenuste</w:t>
            </w:r>
          </w:p>
          <w:p w14:paraId="08BA7314" w14:textId="77777777" w:rsidR="00744082" w:rsidRPr="0069696D" w:rsidRDefault="00744082" w:rsidP="0069696D">
            <w:pPr>
              <w:spacing w:after="0" w:line="240" w:lineRule="auto"/>
              <w:rPr>
                <w:rFonts w:ascii="Times New Roman" w:hAnsi="Times New Roman" w:cs="Times New Roman"/>
                <w:b/>
              </w:rPr>
            </w:pPr>
            <w:r w:rsidRPr="0069696D">
              <w:rPr>
                <w:rFonts w:ascii="Times New Roman" w:hAnsi="Times New Roman" w:cs="Times New Roman"/>
                <w:b/>
              </w:rPr>
              <w:t>arendamine ja pakkumine</w:t>
            </w:r>
          </w:p>
          <w:p w14:paraId="655DA9B9" w14:textId="58877733" w:rsidR="001F5361" w:rsidRPr="0069696D" w:rsidRDefault="00744082" w:rsidP="0069696D">
            <w:pPr>
              <w:spacing w:after="0" w:line="240" w:lineRule="auto"/>
              <w:rPr>
                <w:rFonts w:ascii="Times New Roman" w:hAnsi="Times New Roman" w:cs="Times New Roman"/>
                <w:b/>
              </w:rPr>
            </w:pPr>
            <w:r w:rsidRPr="0069696D">
              <w:rPr>
                <w:rFonts w:ascii="Times New Roman" w:hAnsi="Times New Roman" w:cs="Times New Roman"/>
                <w:b/>
              </w:rPr>
              <w:t>Saaremaa piirkonnas.</w:t>
            </w:r>
          </w:p>
        </w:tc>
        <w:tc>
          <w:tcPr>
            <w:tcW w:w="1898" w:type="dxa"/>
          </w:tcPr>
          <w:p w14:paraId="055FB5DB" w14:textId="77777777" w:rsidR="00744082" w:rsidRPr="0069696D" w:rsidRDefault="00744082" w:rsidP="0069696D">
            <w:pPr>
              <w:spacing w:after="0" w:line="240" w:lineRule="auto"/>
              <w:rPr>
                <w:rFonts w:ascii="Times New Roman" w:hAnsi="Times New Roman" w:cs="Times New Roman"/>
                <w:b/>
              </w:rPr>
            </w:pPr>
            <w:r w:rsidRPr="0069696D">
              <w:rPr>
                <w:rFonts w:ascii="Times New Roman" w:hAnsi="Times New Roman" w:cs="Times New Roman"/>
                <w:b/>
              </w:rPr>
              <w:t>01.11.2023-31.12.2028</w:t>
            </w:r>
          </w:p>
          <w:p w14:paraId="55451B43" w14:textId="364F3FD6" w:rsidR="001F5361" w:rsidRPr="0069696D" w:rsidRDefault="00744082" w:rsidP="0069696D">
            <w:pPr>
              <w:spacing w:after="0" w:line="240" w:lineRule="auto"/>
              <w:rPr>
                <w:rFonts w:ascii="Times New Roman" w:hAnsi="Times New Roman" w:cs="Times New Roman"/>
                <w:b/>
              </w:rPr>
            </w:pPr>
            <w:r w:rsidRPr="0069696D">
              <w:rPr>
                <w:rFonts w:ascii="Times New Roman" w:hAnsi="Times New Roman" w:cs="Times New Roman"/>
                <w:b/>
              </w:rPr>
              <w:tab/>
            </w:r>
            <w:r w:rsidRPr="0069696D">
              <w:rPr>
                <w:rFonts w:ascii="Times New Roman" w:hAnsi="Times New Roman" w:cs="Times New Roman"/>
                <w:b/>
              </w:rPr>
              <w:tab/>
            </w:r>
          </w:p>
        </w:tc>
        <w:tc>
          <w:tcPr>
            <w:tcW w:w="1417" w:type="dxa"/>
          </w:tcPr>
          <w:p w14:paraId="5733B93F" w14:textId="315BFC41" w:rsidR="001F5361" w:rsidRPr="0069696D" w:rsidRDefault="00744082" w:rsidP="0069696D">
            <w:pPr>
              <w:spacing w:after="0" w:line="240" w:lineRule="auto"/>
              <w:jc w:val="center"/>
              <w:rPr>
                <w:rFonts w:ascii="Times New Roman" w:hAnsi="Times New Roman" w:cs="Times New Roman"/>
                <w:b/>
              </w:rPr>
            </w:pPr>
            <w:r w:rsidRPr="0069696D">
              <w:rPr>
                <w:rFonts w:ascii="Times New Roman" w:hAnsi="Times New Roman" w:cs="Times New Roman"/>
                <w:b/>
              </w:rPr>
              <w:t>01.01.2026 – 31.12.2026</w:t>
            </w:r>
          </w:p>
        </w:tc>
        <w:tc>
          <w:tcPr>
            <w:tcW w:w="1578" w:type="dxa"/>
          </w:tcPr>
          <w:p w14:paraId="765692E8" w14:textId="30E90CE6" w:rsidR="001F5361" w:rsidRPr="0069696D" w:rsidRDefault="00744082" w:rsidP="0069696D">
            <w:pPr>
              <w:spacing w:after="0" w:line="240" w:lineRule="auto"/>
              <w:jc w:val="center"/>
              <w:rPr>
                <w:rFonts w:ascii="Times New Roman" w:hAnsi="Times New Roman" w:cs="Times New Roman"/>
                <w:b/>
              </w:rPr>
            </w:pPr>
            <w:r w:rsidRPr="0069696D">
              <w:rPr>
                <w:rFonts w:ascii="Times New Roman" w:hAnsi="Times New Roman" w:cs="Times New Roman"/>
                <w:b/>
              </w:rPr>
              <w:t>0</w:t>
            </w:r>
          </w:p>
        </w:tc>
        <w:tc>
          <w:tcPr>
            <w:tcW w:w="1137" w:type="dxa"/>
          </w:tcPr>
          <w:p w14:paraId="724EB322" w14:textId="14675E76" w:rsidR="001F5361" w:rsidRPr="0069696D" w:rsidRDefault="00744082" w:rsidP="0069696D">
            <w:pPr>
              <w:spacing w:after="0" w:line="240" w:lineRule="auto"/>
              <w:rPr>
                <w:rFonts w:ascii="Times New Roman" w:hAnsi="Times New Roman" w:cs="Times New Roman"/>
                <w:b/>
              </w:rPr>
            </w:pPr>
            <w:r w:rsidRPr="0069696D">
              <w:rPr>
                <w:rFonts w:ascii="Times New Roman" w:hAnsi="Times New Roman" w:cs="Times New Roman"/>
                <w:b/>
              </w:rPr>
              <w:t>Saaremaa vald</w:t>
            </w:r>
          </w:p>
        </w:tc>
      </w:tr>
      <w:tr w:rsidR="00DA40A0" w:rsidRPr="008A18A1" w14:paraId="09B13200" w14:textId="77777777" w:rsidTr="00EF2861">
        <w:trPr>
          <w:trHeight w:val="572"/>
        </w:trPr>
        <w:tc>
          <w:tcPr>
            <w:tcW w:w="3032" w:type="dxa"/>
            <w:hideMark/>
          </w:tcPr>
          <w:p w14:paraId="48255817"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3.5.2.1.1             KOV-s elava sihtrühma kaasamine punktis 1.4 nimetatud eesmärki toetavasse tegevusse.</w:t>
            </w:r>
          </w:p>
        </w:tc>
        <w:tc>
          <w:tcPr>
            <w:tcW w:w="1898" w:type="dxa"/>
          </w:tcPr>
          <w:p w14:paraId="5BB14A0A"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01.11.2023-31.12.2028</w:t>
            </w:r>
          </w:p>
          <w:p w14:paraId="3B7239C0" w14:textId="77777777" w:rsidR="00DA40A0" w:rsidRPr="0069696D" w:rsidRDefault="00DA40A0" w:rsidP="0069696D">
            <w:pPr>
              <w:spacing w:after="0" w:line="240" w:lineRule="auto"/>
              <w:rPr>
                <w:rFonts w:ascii="Times New Roman" w:hAnsi="Times New Roman" w:cs="Times New Roman"/>
                <w:b/>
              </w:rPr>
            </w:pPr>
          </w:p>
        </w:tc>
        <w:tc>
          <w:tcPr>
            <w:tcW w:w="1417" w:type="dxa"/>
            <w:hideMark/>
          </w:tcPr>
          <w:p w14:paraId="281E459B"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01.01.2026 – 31.12.2026</w:t>
            </w:r>
          </w:p>
        </w:tc>
        <w:tc>
          <w:tcPr>
            <w:tcW w:w="1578" w:type="dxa"/>
          </w:tcPr>
          <w:p w14:paraId="2C611065" w14:textId="2D1D9143" w:rsidR="00DA40A0" w:rsidRPr="0069696D" w:rsidRDefault="00634AD9" w:rsidP="0069696D">
            <w:pPr>
              <w:spacing w:after="0" w:line="240" w:lineRule="auto"/>
              <w:jc w:val="center"/>
              <w:rPr>
                <w:rFonts w:ascii="Times New Roman" w:hAnsi="Times New Roman" w:cs="Times New Roman"/>
                <w:b/>
              </w:rPr>
            </w:pPr>
            <w:r w:rsidRPr="0069696D">
              <w:rPr>
                <w:rFonts w:ascii="Times New Roman" w:hAnsi="Times New Roman" w:cs="Times New Roman"/>
                <w:b/>
              </w:rPr>
              <w:t>0</w:t>
            </w:r>
          </w:p>
        </w:tc>
        <w:tc>
          <w:tcPr>
            <w:tcW w:w="1137" w:type="dxa"/>
            <w:hideMark/>
          </w:tcPr>
          <w:p w14:paraId="22BEB84D"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Saaremaa vald</w:t>
            </w:r>
          </w:p>
        </w:tc>
      </w:tr>
      <w:tr w:rsidR="00DA40A0" w:rsidRPr="008A18A1" w14:paraId="332B7748" w14:textId="77777777" w:rsidTr="00EF2861">
        <w:trPr>
          <w:trHeight w:val="572"/>
        </w:trPr>
        <w:tc>
          <w:tcPr>
            <w:tcW w:w="3032" w:type="dxa"/>
            <w:hideMark/>
          </w:tcPr>
          <w:p w14:paraId="6DD7DD2C" w14:textId="65AB7D51"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3.5.2.1.1.</w:t>
            </w:r>
            <w:r w:rsidRPr="0069696D">
              <w:rPr>
                <w:rFonts w:ascii="Times New Roman" w:hAnsi="Times New Roman" w:cs="Times New Roman"/>
              </w:rPr>
              <w:t>1. Personaalsed arutelud, veebiküsitlused, koostöökoosolekud</w:t>
            </w:r>
          </w:p>
        </w:tc>
        <w:tc>
          <w:tcPr>
            <w:tcW w:w="1898" w:type="dxa"/>
          </w:tcPr>
          <w:p w14:paraId="0D4CE383"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01.11.2023-31.12.2028</w:t>
            </w:r>
          </w:p>
          <w:p w14:paraId="59C0DC40" w14:textId="77777777" w:rsidR="00DA40A0" w:rsidRPr="0069696D" w:rsidRDefault="00DA40A0" w:rsidP="0069696D">
            <w:pPr>
              <w:spacing w:after="0" w:line="240" w:lineRule="auto"/>
              <w:rPr>
                <w:rFonts w:ascii="Times New Roman" w:hAnsi="Times New Roman" w:cs="Times New Roman"/>
                <w:bCs/>
              </w:rPr>
            </w:pPr>
          </w:p>
        </w:tc>
        <w:tc>
          <w:tcPr>
            <w:tcW w:w="1417" w:type="dxa"/>
            <w:hideMark/>
          </w:tcPr>
          <w:p w14:paraId="56CE5DEA"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tcPr>
          <w:p w14:paraId="45F5AB9B" w14:textId="625A8B1C" w:rsidR="00DA40A0" w:rsidRPr="0069696D" w:rsidRDefault="00634AD9" w:rsidP="0069696D">
            <w:pPr>
              <w:spacing w:after="0" w:line="240" w:lineRule="auto"/>
              <w:jc w:val="center"/>
              <w:rPr>
                <w:rFonts w:ascii="Times New Roman" w:hAnsi="Times New Roman" w:cs="Times New Roman"/>
                <w:bCs/>
              </w:rPr>
            </w:pPr>
            <w:r w:rsidRPr="0069696D">
              <w:rPr>
                <w:rFonts w:ascii="Times New Roman" w:hAnsi="Times New Roman" w:cs="Times New Roman"/>
                <w:bCs/>
              </w:rPr>
              <w:t>0</w:t>
            </w:r>
          </w:p>
        </w:tc>
        <w:tc>
          <w:tcPr>
            <w:tcW w:w="1137" w:type="dxa"/>
            <w:hideMark/>
          </w:tcPr>
          <w:p w14:paraId="7CC52BBA"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3DE231B2" w14:textId="77777777" w:rsidTr="00EF2861">
        <w:trPr>
          <w:trHeight w:val="572"/>
        </w:trPr>
        <w:tc>
          <w:tcPr>
            <w:tcW w:w="3032" w:type="dxa"/>
            <w:hideMark/>
          </w:tcPr>
          <w:p w14:paraId="258BD09C" w14:textId="77777777" w:rsidR="00DA40A0" w:rsidRPr="0069696D" w:rsidRDefault="00DA40A0" w:rsidP="0069696D">
            <w:pPr>
              <w:spacing w:after="0" w:line="240" w:lineRule="auto"/>
              <w:rPr>
                <w:rFonts w:ascii="Times New Roman" w:hAnsi="Times New Roman" w:cs="Times New Roman"/>
                <w:bCs/>
                <w:color w:val="EE0000"/>
              </w:rPr>
            </w:pPr>
            <w:r w:rsidRPr="0069696D">
              <w:rPr>
                <w:rFonts w:ascii="Times New Roman" w:hAnsi="Times New Roman" w:cs="Times New Roman"/>
                <w:bCs/>
              </w:rPr>
              <w:t>3.5.2.1.1.2</w:t>
            </w:r>
            <w:r w:rsidRPr="0069696D">
              <w:rPr>
                <w:rFonts w:ascii="Times New Roman" w:eastAsia="SimSun" w:hAnsi="Times New Roman" w:cs="Times New Roman"/>
                <w:lang w:eastAsia="zh-CN" w:bidi="hi-IN"/>
                <w14:ligatures w14:val="none"/>
              </w:rPr>
              <w:t xml:space="preserve"> Osaluskogu</w:t>
            </w:r>
          </w:p>
        </w:tc>
        <w:tc>
          <w:tcPr>
            <w:tcW w:w="1898" w:type="dxa"/>
          </w:tcPr>
          <w:p w14:paraId="7FCEC723"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01.11.2023-31.12.2028</w:t>
            </w:r>
          </w:p>
          <w:p w14:paraId="3ABA7B15"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hideMark/>
          </w:tcPr>
          <w:p w14:paraId="1F10A7BA"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tcPr>
          <w:p w14:paraId="5CFF4EE7" w14:textId="46978DDC" w:rsidR="00DA40A0" w:rsidRPr="0069696D" w:rsidRDefault="00634AD9" w:rsidP="0069696D">
            <w:pPr>
              <w:spacing w:after="0" w:line="240" w:lineRule="auto"/>
              <w:jc w:val="center"/>
              <w:rPr>
                <w:rFonts w:ascii="Times New Roman" w:hAnsi="Times New Roman" w:cs="Times New Roman"/>
                <w:bCs/>
              </w:rPr>
            </w:pPr>
            <w:r w:rsidRPr="0069696D">
              <w:rPr>
                <w:rFonts w:ascii="Times New Roman" w:hAnsi="Times New Roman" w:cs="Times New Roman"/>
                <w:bCs/>
              </w:rPr>
              <w:t>0</w:t>
            </w:r>
          </w:p>
        </w:tc>
        <w:tc>
          <w:tcPr>
            <w:tcW w:w="1137" w:type="dxa"/>
            <w:hideMark/>
          </w:tcPr>
          <w:p w14:paraId="4982E6EF"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2F1B3383" w14:textId="77777777" w:rsidTr="00A32DAF">
        <w:trPr>
          <w:trHeight w:val="911"/>
        </w:trPr>
        <w:tc>
          <w:tcPr>
            <w:tcW w:w="3032" w:type="dxa"/>
          </w:tcPr>
          <w:p w14:paraId="29994F75" w14:textId="77777777" w:rsidR="00DA40A0" w:rsidRPr="0069696D" w:rsidRDefault="00DA40A0" w:rsidP="0069696D">
            <w:pPr>
              <w:pStyle w:val="pf0"/>
              <w:spacing w:before="0" w:beforeAutospacing="0" w:after="0" w:afterAutospacing="0"/>
              <w:rPr>
                <w:rStyle w:val="cf01"/>
                <w:rFonts w:ascii="Times New Roman" w:hAnsi="Times New Roman" w:cs="Times New Roman"/>
                <w:b/>
                <w:kern w:val="2"/>
                <w:sz w:val="22"/>
                <w:szCs w:val="22"/>
                <w:lang w:eastAsia="en-US"/>
                <w14:ligatures w14:val="standardContextual"/>
              </w:rPr>
            </w:pPr>
            <w:r w:rsidRPr="0069696D">
              <w:rPr>
                <w:rStyle w:val="cf01"/>
                <w:rFonts w:ascii="Times New Roman" w:hAnsi="Times New Roman" w:cs="Times New Roman"/>
                <w:b/>
                <w:kern w:val="2"/>
                <w:sz w:val="22"/>
                <w:szCs w:val="22"/>
                <w:lang w:eastAsia="en-US"/>
                <w14:ligatures w14:val="standardContextual"/>
              </w:rPr>
              <w:t>3.5.2.1.2             Vajaduspõhise tugiteenuse pakkumine sihtrühmale.</w:t>
            </w:r>
          </w:p>
          <w:p w14:paraId="798A1484" w14:textId="77777777" w:rsidR="00DA40A0" w:rsidRPr="0069696D" w:rsidRDefault="00DA40A0" w:rsidP="0069696D">
            <w:pPr>
              <w:pStyle w:val="pf0"/>
              <w:spacing w:before="0" w:beforeAutospacing="0" w:after="0" w:afterAutospacing="0"/>
              <w:rPr>
                <w:rFonts w:ascii="Times New Roman" w:hAnsi="Times New Roman" w:cs="Times New Roman"/>
                <w:sz w:val="22"/>
                <w:szCs w:val="22"/>
              </w:rPr>
            </w:pPr>
          </w:p>
        </w:tc>
        <w:tc>
          <w:tcPr>
            <w:tcW w:w="1898" w:type="dxa"/>
          </w:tcPr>
          <w:p w14:paraId="41420410"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01.11.2023-31.12.2028</w:t>
            </w:r>
          </w:p>
          <w:p w14:paraId="1CA2BA3F" w14:textId="77777777" w:rsidR="00DA40A0" w:rsidRPr="0069696D" w:rsidRDefault="00DA40A0" w:rsidP="0069696D">
            <w:pPr>
              <w:spacing w:after="0" w:line="240" w:lineRule="auto"/>
              <w:rPr>
                <w:rFonts w:ascii="Times New Roman" w:hAnsi="Times New Roman" w:cs="Times New Roman"/>
                <w:b/>
                <w:color w:val="EE0000"/>
              </w:rPr>
            </w:pPr>
          </w:p>
        </w:tc>
        <w:tc>
          <w:tcPr>
            <w:tcW w:w="1417" w:type="dxa"/>
            <w:hideMark/>
          </w:tcPr>
          <w:p w14:paraId="29CFD3F6"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01.01.2026 – 31.12.2026</w:t>
            </w:r>
          </w:p>
        </w:tc>
        <w:tc>
          <w:tcPr>
            <w:tcW w:w="1578" w:type="dxa"/>
            <w:hideMark/>
          </w:tcPr>
          <w:p w14:paraId="25034C60" w14:textId="4922A113" w:rsidR="00DA40A0" w:rsidRPr="0069696D" w:rsidRDefault="00634AD9" w:rsidP="0069696D">
            <w:pPr>
              <w:spacing w:after="0" w:line="240" w:lineRule="auto"/>
              <w:jc w:val="center"/>
              <w:rPr>
                <w:rFonts w:ascii="Times New Roman" w:hAnsi="Times New Roman" w:cs="Times New Roman"/>
                <w:b/>
              </w:rPr>
            </w:pPr>
            <w:r w:rsidRPr="0069696D">
              <w:rPr>
                <w:rFonts w:ascii="Times New Roman" w:hAnsi="Times New Roman" w:cs="Times New Roman"/>
                <w:b/>
              </w:rPr>
              <w:t>0</w:t>
            </w:r>
          </w:p>
        </w:tc>
        <w:tc>
          <w:tcPr>
            <w:tcW w:w="1137" w:type="dxa"/>
            <w:hideMark/>
          </w:tcPr>
          <w:p w14:paraId="0A95C7B5"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1E2C7E1E" w14:textId="77777777" w:rsidTr="00A32DAF">
        <w:trPr>
          <w:trHeight w:val="418"/>
        </w:trPr>
        <w:tc>
          <w:tcPr>
            <w:tcW w:w="3032" w:type="dxa"/>
            <w:hideMark/>
          </w:tcPr>
          <w:p w14:paraId="4193EA61" w14:textId="77777777" w:rsidR="00DA40A0" w:rsidRPr="0069696D" w:rsidRDefault="00DA40A0" w:rsidP="0069696D">
            <w:pPr>
              <w:pStyle w:val="pf0"/>
              <w:spacing w:before="0" w:beforeAutospacing="0" w:after="0" w:afterAutospacing="0"/>
              <w:rPr>
                <w:rStyle w:val="cf01"/>
                <w:rFonts w:ascii="Times New Roman" w:hAnsi="Times New Roman" w:cs="Times New Roman"/>
                <w:bCs/>
                <w:kern w:val="2"/>
                <w:sz w:val="22"/>
                <w:szCs w:val="22"/>
                <w:lang w:eastAsia="en-US"/>
                <w14:ligatures w14:val="standardContextual"/>
              </w:rPr>
            </w:pPr>
            <w:r w:rsidRPr="0069696D">
              <w:rPr>
                <w:rStyle w:val="cf01"/>
                <w:rFonts w:ascii="Times New Roman" w:hAnsi="Times New Roman" w:cs="Times New Roman"/>
                <w:bCs/>
                <w:kern w:val="2"/>
                <w:sz w:val="22"/>
                <w:szCs w:val="22"/>
                <w:lang w:eastAsia="en-US"/>
                <w14:ligatures w14:val="standardContextual"/>
              </w:rPr>
              <w:t>3.5.2.1.2.1.        </w:t>
            </w:r>
          </w:p>
          <w:p w14:paraId="62935125" w14:textId="77777777" w:rsidR="00DA40A0" w:rsidRPr="0069696D" w:rsidRDefault="00DA40A0" w:rsidP="0069696D">
            <w:pPr>
              <w:pStyle w:val="pf0"/>
              <w:spacing w:before="0" w:beforeAutospacing="0" w:after="0" w:afterAutospacing="0"/>
              <w:rPr>
                <w:rStyle w:val="cf01"/>
                <w:rFonts w:ascii="Times New Roman" w:hAnsi="Times New Roman" w:cs="Times New Roman"/>
                <w:b/>
                <w:kern w:val="2"/>
                <w:sz w:val="22"/>
                <w:szCs w:val="22"/>
                <w:lang w:eastAsia="en-US"/>
                <w14:ligatures w14:val="standardContextual"/>
              </w:rPr>
            </w:pPr>
            <w:r w:rsidRPr="0069696D">
              <w:rPr>
                <w:rFonts w:ascii="Times New Roman" w:eastAsia="SimSun" w:hAnsi="Times New Roman" w:cs="Times New Roman"/>
                <w:kern w:val="2"/>
                <w:sz w:val="22"/>
                <w:szCs w:val="22"/>
                <w:lang w:eastAsia="zh-CN" w:bidi="hi-IN"/>
                <w14:ligatures w14:val="standardContextual"/>
              </w:rPr>
              <w:t>Personaalse nõustamisteenuse korraldamine sihtrühma toetamiseks (nt vajaduspõhiste sotsiaaltoetuste ja -teenuste vormistamisel)</w:t>
            </w:r>
          </w:p>
        </w:tc>
        <w:tc>
          <w:tcPr>
            <w:tcW w:w="1898" w:type="dxa"/>
          </w:tcPr>
          <w:p w14:paraId="489CE457"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01.11.2023-31.12.2028</w:t>
            </w:r>
          </w:p>
          <w:p w14:paraId="45F0A6A9"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hideMark/>
          </w:tcPr>
          <w:p w14:paraId="3C367F0E"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hideMark/>
          </w:tcPr>
          <w:p w14:paraId="11B517E0" w14:textId="60BAF92B" w:rsidR="00DA40A0" w:rsidRPr="0069696D" w:rsidRDefault="00634AD9" w:rsidP="0069696D">
            <w:pPr>
              <w:spacing w:after="0" w:line="240" w:lineRule="auto"/>
              <w:jc w:val="center"/>
              <w:rPr>
                <w:rFonts w:ascii="Times New Roman" w:hAnsi="Times New Roman" w:cs="Times New Roman"/>
                <w:bCs/>
              </w:rPr>
            </w:pPr>
            <w:r w:rsidRPr="0069696D">
              <w:rPr>
                <w:rFonts w:ascii="Times New Roman" w:hAnsi="Times New Roman" w:cs="Times New Roman"/>
                <w:bCs/>
              </w:rPr>
              <w:t>0</w:t>
            </w:r>
          </w:p>
        </w:tc>
        <w:tc>
          <w:tcPr>
            <w:tcW w:w="1137" w:type="dxa"/>
            <w:hideMark/>
          </w:tcPr>
          <w:p w14:paraId="6B61B368"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1FE545EA" w14:textId="77777777" w:rsidTr="00A32DAF">
        <w:trPr>
          <w:trHeight w:val="350"/>
        </w:trPr>
        <w:tc>
          <w:tcPr>
            <w:tcW w:w="3032" w:type="dxa"/>
            <w:hideMark/>
          </w:tcPr>
          <w:p w14:paraId="2BEEF694" w14:textId="77777777" w:rsidR="00DA40A0" w:rsidRPr="0069696D" w:rsidRDefault="00DA40A0" w:rsidP="0069696D">
            <w:pPr>
              <w:pStyle w:val="pf0"/>
              <w:spacing w:before="0" w:beforeAutospacing="0" w:after="0" w:afterAutospacing="0"/>
              <w:rPr>
                <w:rStyle w:val="cf01"/>
                <w:rFonts w:ascii="Times New Roman" w:hAnsi="Times New Roman" w:cs="Times New Roman"/>
                <w:kern w:val="2"/>
                <w:sz w:val="22"/>
                <w:szCs w:val="22"/>
                <w:lang w:eastAsia="en-US"/>
                <w14:ligatures w14:val="standardContextual"/>
              </w:rPr>
            </w:pPr>
            <w:r w:rsidRPr="0069696D">
              <w:rPr>
                <w:rStyle w:val="cf01"/>
                <w:rFonts w:ascii="Times New Roman" w:hAnsi="Times New Roman" w:cs="Times New Roman"/>
                <w:bCs/>
                <w:kern w:val="2"/>
                <w:sz w:val="22"/>
                <w:szCs w:val="22"/>
                <w:lang w:eastAsia="en-US"/>
                <w14:ligatures w14:val="standardContextual"/>
              </w:rPr>
              <w:t>3.5.2.1.2.2  Juhtumipõhiste personaalplaanide koostamine/haldamine</w:t>
            </w:r>
          </w:p>
        </w:tc>
        <w:tc>
          <w:tcPr>
            <w:tcW w:w="1898" w:type="dxa"/>
          </w:tcPr>
          <w:p w14:paraId="09764FA8" w14:textId="77777777" w:rsidR="00DA40A0" w:rsidRPr="0069696D" w:rsidRDefault="00DA40A0" w:rsidP="0069696D">
            <w:pPr>
              <w:spacing w:after="0" w:line="240" w:lineRule="auto"/>
              <w:rPr>
                <w:rFonts w:ascii="Times New Roman" w:hAnsi="Times New Roman" w:cs="Times New Roman"/>
              </w:rPr>
            </w:pPr>
            <w:r w:rsidRPr="0069696D">
              <w:rPr>
                <w:rFonts w:ascii="Times New Roman" w:hAnsi="Times New Roman" w:cs="Times New Roman"/>
                <w:bCs/>
              </w:rPr>
              <w:t>01.11.2023-31.12.2028</w:t>
            </w:r>
          </w:p>
          <w:p w14:paraId="1ADA82E0"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hideMark/>
          </w:tcPr>
          <w:p w14:paraId="4BDB909C"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hideMark/>
          </w:tcPr>
          <w:p w14:paraId="41478438" w14:textId="13359169" w:rsidR="00DA40A0" w:rsidRPr="0069696D" w:rsidRDefault="00634AD9" w:rsidP="0069696D">
            <w:pPr>
              <w:spacing w:after="0" w:line="240" w:lineRule="auto"/>
              <w:jc w:val="center"/>
              <w:rPr>
                <w:rFonts w:ascii="Times New Roman" w:hAnsi="Times New Roman" w:cs="Times New Roman"/>
                <w:bCs/>
              </w:rPr>
            </w:pPr>
            <w:r w:rsidRPr="0069696D">
              <w:rPr>
                <w:rFonts w:ascii="Times New Roman" w:hAnsi="Times New Roman" w:cs="Times New Roman"/>
                <w:bCs/>
              </w:rPr>
              <w:t>0</w:t>
            </w:r>
          </w:p>
        </w:tc>
        <w:tc>
          <w:tcPr>
            <w:tcW w:w="1137" w:type="dxa"/>
            <w:hideMark/>
          </w:tcPr>
          <w:p w14:paraId="6FA8201F"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630C8C61" w14:textId="77777777" w:rsidTr="00A32DAF">
        <w:trPr>
          <w:trHeight w:val="976"/>
        </w:trPr>
        <w:tc>
          <w:tcPr>
            <w:tcW w:w="3032" w:type="dxa"/>
          </w:tcPr>
          <w:p w14:paraId="39B7F734" w14:textId="77777777" w:rsidR="00DA40A0" w:rsidRPr="0069696D" w:rsidRDefault="00DA40A0" w:rsidP="0069696D">
            <w:pPr>
              <w:pStyle w:val="pf0"/>
              <w:spacing w:before="0" w:beforeAutospacing="0" w:after="0" w:afterAutospacing="0"/>
              <w:rPr>
                <w:rFonts w:ascii="Times New Roman" w:hAnsi="Times New Roman" w:cs="Times New Roman"/>
                <w:b/>
                <w:kern w:val="2"/>
                <w:sz w:val="22"/>
                <w:szCs w:val="22"/>
                <w:lang w:eastAsia="en-US"/>
                <w14:ligatures w14:val="standardContextual"/>
              </w:rPr>
            </w:pPr>
            <w:r w:rsidRPr="0069696D">
              <w:rPr>
                <w:rStyle w:val="cf01"/>
                <w:rFonts w:ascii="Times New Roman" w:hAnsi="Times New Roman" w:cs="Times New Roman"/>
                <w:b/>
                <w:kern w:val="2"/>
                <w:sz w:val="22"/>
                <w:szCs w:val="22"/>
                <w:lang w:eastAsia="en-US"/>
                <w14:ligatures w14:val="standardContextual"/>
              </w:rPr>
              <w:t>3.5.2.1.3             Tõhusa kommunikatsiooni tagamine sihtrühmale.</w:t>
            </w:r>
          </w:p>
          <w:p w14:paraId="61934D85" w14:textId="77777777" w:rsidR="00DA40A0" w:rsidRPr="0069696D" w:rsidRDefault="00DA40A0" w:rsidP="0069696D">
            <w:pPr>
              <w:pStyle w:val="Loendilik"/>
              <w:spacing w:line="240" w:lineRule="auto"/>
              <w:ind w:left="0"/>
              <w:jc w:val="left"/>
              <w:rPr>
                <w:rFonts w:cs="Times New Roman"/>
                <w:b/>
                <w:kern w:val="2"/>
                <w:sz w:val="22"/>
                <w:szCs w:val="22"/>
                <w:lang w:eastAsia="en-US"/>
                <w14:ligatures w14:val="standardContextual"/>
              </w:rPr>
            </w:pPr>
          </w:p>
        </w:tc>
        <w:tc>
          <w:tcPr>
            <w:tcW w:w="1898" w:type="dxa"/>
          </w:tcPr>
          <w:p w14:paraId="6B11DA08"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01.11.2023-31.12.2028</w:t>
            </w:r>
          </w:p>
          <w:p w14:paraId="26E64245" w14:textId="77777777" w:rsidR="00DA40A0" w:rsidRPr="0069696D" w:rsidRDefault="00DA40A0" w:rsidP="0069696D">
            <w:pPr>
              <w:spacing w:after="0" w:line="240" w:lineRule="auto"/>
              <w:rPr>
                <w:rFonts w:ascii="Times New Roman" w:hAnsi="Times New Roman" w:cs="Times New Roman"/>
                <w:b/>
                <w:color w:val="EE0000"/>
              </w:rPr>
            </w:pPr>
          </w:p>
        </w:tc>
        <w:tc>
          <w:tcPr>
            <w:tcW w:w="1417" w:type="dxa"/>
            <w:hideMark/>
          </w:tcPr>
          <w:p w14:paraId="6A891121"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01.01.2026 – 31.12.2026</w:t>
            </w:r>
          </w:p>
        </w:tc>
        <w:tc>
          <w:tcPr>
            <w:tcW w:w="1578" w:type="dxa"/>
            <w:hideMark/>
          </w:tcPr>
          <w:p w14:paraId="27630471" w14:textId="7F7BB57F" w:rsidR="00DA40A0" w:rsidRPr="0069696D" w:rsidRDefault="00634AD9" w:rsidP="0069696D">
            <w:pPr>
              <w:spacing w:after="0" w:line="240" w:lineRule="auto"/>
              <w:jc w:val="center"/>
              <w:rPr>
                <w:rFonts w:ascii="Times New Roman" w:hAnsi="Times New Roman" w:cs="Times New Roman"/>
                <w:b/>
              </w:rPr>
            </w:pPr>
            <w:r w:rsidRPr="0069696D">
              <w:rPr>
                <w:rFonts w:ascii="Times New Roman" w:hAnsi="Times New Roman" w:cs="Times New Roman"/>
                <w:b/>
              </w:rPr>
              <w:t>0</w:t>
            </w:r>
          </w:p>
        </w:tc>
        <w:tc>
          <w:tcPr>
            <w:tcW w:w="1137" w:type="dxa"/>
            <w:hideMark/>
          </w:tcPr>
          <w:p w14:paraId="1CAE3AA5"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Saaremaa vald</w:t>
            </w:r>
          </w:p>
        </w:tc>
      </w:tr>
      <w:tr w:rsidR="00DA40A0" w:rsidRPr="008A18A1" w14:paraId="01B42DCF" w14:textId="77777777" w:rsidTr="00A32DAF">
        <w:trPr>
          <w:trHeight w:val="359"/>
        </w:trPr>
        <w:tc>
          <w:tcPr>
            <w:tcW w:w="3032" w:type="dxa"/>
          </w:tcPr>
          <w:p w14:paraId="7372472B" w14:textId="77777777" w:rsidR="00DA40A0" w:rsidRPr="0069696D" w:rsidRDefault="00DA40A0" w:rsidP="0069696D">
            <w:pPr>
              <w:pStyle w:val="Loendilik"/>
              <w:spacing w:line="240" w:lineRule="auto"/>
              <w:ind w:left="0"/>
              <w:jc w:val="left"/>
              <w:rPr>
                <w:rStyle w:val="cf01"/>
                <w:rFonts w:ascii="Times New Roman" w:hAnsi="Times New Roman" w:cs="Times New Roman"/>
                <w:bCs/>
                <w:sz w:val="22"/>
                <w:szCs w:val="22"/>
              </w:rPr>
            </w:pPr>
            <w:r w:rsidRPr="0069696D">
              <w:rPr>
                <w:rStyle w:val="cf01"/>
                <w:rFonts w:ascii="Times New Roman" w:hAnsi="Times New Roman" w:cs="Times New Roman"/>
                <w:bCs/>
                <w:sz w:val="22"/>
                <w:szCs w:val="22"/>
              </w:rPr>
              <w:t>3.5.2.1.3.1  </w:t>
            </w:r>
            <w:r w:rsidRPr="0069696D">
              <w:rPr>
                <w:rFonts w:cs="Times New Roman"/>
                <w:sz w:val="22"/>
                <w:szCs w:val="22"/>
              </w:rPr>
              <w:t xml:space="preserve"> Uussisserändajate kontaktinfo andmebaasi ajakohastamine/haldamine</w:t>
            </w:r>
          </w:p>
          <w:p w14:paraId="022125F9" w14:textId="77777777" w:rsidR="00DA40A0" w:rsidRPr="0069696D" w:rsidRDefault="00DA40A0" w:rsidP="0069696D">
            <w:pPr>
              <w:pStyle w:val="pf0"/>
              <w:spacing w:before="0" w:beforeAutospacing="0" w:after="0" w:afterAutospacing="0"/>
              <w:rPr>
                <w:rStyle w:val="cf01"/>
                <w:rFonts w:ascii="Times New Roman" w:hAnsi="Times New Roman" w:cs="Times New Roman"/>
                <w:b/>
                <w:kern w:val="2"/>
                <w:sz w:val="22"/>
                <w:szCs w:val="22"/>
                <w:lang w:eastAsia="en-US"/>
                <w14:ligatures w14:val="standardContextual"/>
              </w:rPr>
            </w:pPr>
          </w:p>
        </w:tc>
        <w:tc>
          <w:tcPr>
            <w:tcW w:w="1898" w:type="dxa"/>
          </w:tcPr>
          <w:p w14:paraId="4CBA83EB"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01.11.2023-31.12.2028</w:t>
            </w:r>
          </w:p>
          <w:p w14:paraId="2A63ACA3"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hideMark/>
          </w:tcPr>
          <w:p w14:paraId="4CE2A0A9"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hideMark/>
          </w:tcPr>
          <w:p w14:paraId="2D3A5D1F" w14:textId="2D72AE94" w:rsidR="00DA40A0" w:rsidRPr="00331253" w:rsidRDefault="00634AD9" w:rsidP="0069696D">
            <w:pPr>
              <w:spacing w:after="0" w:line="240" w:lineRule="auto"/>
              <w:jc w:val="center"/>
              <w:rPr>
                <w:rFonts w:ascii="Times New Roman" w:hAnsi="Times New Roman" w:cs="Times New Roman"/>
                <w:bCs/>
              </w:rPr>
            </w:pPr>
            <w:r w:rsidRPr="00331253">
              <w:rPr>
                <w:rFonts w:ascii="Times New Roman" w:hAnsi="Times New Roman" w:cs="Times New Roman"/>
                <w:bCs/>
              </w:rPr>
              <w:t>0</w:t>
            </w:r>
          </w:p>
        </w:tc>
        <w:tc>
          <w:tcPr>
            <w:tcW w:w="1137" w:type="dxa"/>
            <w:hideMark/>
          </w:tcPr>
          <w:p w14:paraId="33132D0E"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20ED460B" w14:textId="77777777" w:rsidTr="00A32DAF">
        <w:trPr>
          <w:trHeight w:val="423"/>
        </w:trPr>
        <w:tc>
          <w:tcPr>
            <w:tcW w:w="3032" w:type="dxa"/>
            <w:hideMark/>
          </w:tcPr>
          <w:p w14:paraId="784E08C1" w14:textId="77777777" w:rsidR="00DA40A0" w:rsidRPr="0069696D" w:rsidRDefault="00DA40A0" w:rsidP="0069696D">
            <w:pPr>
              <w:pStyle w:val="pf0"/>
              <w:spacing w:before="0" w:beforeAutospacing="0" w:after="0" w:afterAutospacing="0"/>
              <w:rPr>
                <w:rStyle w:val="cf01"/>
                <w:rFonts w:ascii="Times New Roman" w:hAnsi="Times New Roman" w:cs="Times New Roman"/>
                <w:b/>
                <w:kern w:val="2"/>
                <w:sz w:val="22"/>
                <w:szCs w:val="22"/>
                <w:lang w:eastAsia="en-US"/>
                <w14:ligatures w14:val="standardContextual"/>
              </w:rPr>
            </w:pPr>
            <w:r w:rsidRPr="0069696D">
              <w:rPr>
                <w:rStyle w:val="cf01"/>
                <w:rFonts w:ascii="Times New Roman" w:hAnsi="Times New Roman" w:cs="Times New Roman"/>
                <w:bCs/>
                <w:kern w:val="2"/>
                <w:sz w:val="22"/>
                <w:szCs w:val="22"/>
                <w:lang w:eastAsia="en-US"/>
                <w14:ligatures w14:val="standardContextual"/>
              </w:rPr>
              <w:t xml:space="preserve">3.5.2.1.3.2 FB </w:t>
            </w:r>
            <w:proofErr w:type="spellStart"/>
            <w:r w:rsidRPr="0069696D">
              <w:rPr>
                <w:rStyle w:val="cf01"/>
                <w:rFonts w:ascii="Times New Roman" w:hAnsi="Times New Roman" w:cs="Times New Roman"/>
                <w:bCs/>
                <w:kern w:val="2"/>
                <w:sz w:val="22"/>
                <w:szCs w:val="22"/>
                <w:lang w:eastAsia="en-US"/>
                <w14:ligatures w14:val="standardContextual"/>
              </w:rPr>
              <w:t>persoona</w:t>
            </w:r>
            <w:proofErr w:type="spellEnd"/>
            <w:r w:rsidRPr="0069696D">
              <w:rPr>
                <w:rStyle w:val="cf01"/>
                <w:rFonts w:ascii="Times New Roman" w:hAnsi="Times New Roman" w:cs="Times New Roman"/>
                <w:bCs/>
                <w:kern w:val="2"/>
                <w:sz w:val="22"/>
                <w:szCs w:val="22"/>
                <w:lang w:eastAsia="en-US"/>
                <w14:ligatures w14:val="standardContextual"/>
              </w:rPr>
              <w:t xml:space="preserve"> kasutamine kommunikatsiooni tõhustamiseks</w:t>
            </w:r>
          </w:p>
        </w:tc>
        <w:tc>
          <w:tcPr>
            <w:tcW w:w="1898" w:type="dxa"/>
          </w:tcPr>
          <w:p w14:paraId="64B2DAE9"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01.11.2023-31.12.2028</w:t>
            </w:r>
          </w:p>
          <w:p w14:paraId="3C8504B8"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hideMark/>
          </w:tcPr>
          <w:p w14:paraId="5612EC25"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hideMark/>
          </w:tcPr>
          <w:p w14:paraId="2EFA3776" w14:textId="555415E2" w:rsidR="00DA40A0" w:rsidRPr="00331253" w:rsidRDefault="00634AD9" w:rsidP="0069696D">
            <w:pPr>
              <w:spacing w:after="0" w:line="240" w:lineRule="auto"/>
              <w:jc w:val="center"/>
              <w:rPr>
                <w:rFonts w:ascii="Times New Roman" w:hAnsi="Times New Roman" w:cs="Times New Roman"/>
                <w:bCs/>
              </w:rPr>
            </w:pPr>
            <w:r w:rsidRPr="00331253">
              <w:rPr>
                <w:rFonts w:ascii="Times New Roman" w:hAnsi="Times New Roman" w:cs="Times New Roman"/>
                <w:bCs/>
              </w:rPr>
              <w:t>0</w:t>
            </w:r>
          </w:p>
        </w:tc>
        <w:tc>
          <w:tcPr>
            <w:tcW w:w="1137" w:type="dxa"/>
            <w:hideMark/>
          </w:tcPr>
          <w:p w14:paraId="502E728C"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043FC18F" w14:textId="77777777" w:rsidTr="00EF2861">
        <w:trPr>
          <w:trHeight w:val="267"/>
        </w:trPr>
        <w:tc>
          <w:tcPr>
            <w:tcW w:w="3032" w:type="dxa"/>
            <w:hideMark/>
          </w:tcPr>
          <w:p w14:paraId="49A4DE06" w14:textId="77777777" w:rsidR="00DA40A0" w:rsidRPr="0069696D" w:rsidRDefault="00DA40A0" w:rsidP="0069696D">
            <w:pPr>
              <w:spacing w:after="0" w:line="240" w:lineRule="auto"/>
              <w:rPr>
                <w:rFonts w:ascii="Times New Roman" w:hAnsi="Times New Roman" w:cs="Times New Roman"/>
                <w:b/>
              </w:rPr>
            </w:pPr>
            <w:r w:rsidRPr="0069696D">
              <w:rPr>
                <w:rStyle w:val="cf01"/>
                <w:rFonts w:ascii="Times New Roman" w:hAnsi="Times New Roman" w:cs="Times New Roman"/>
                <w:b/>
                <w:sz w:val="22"/>
                <w:szCs w:val="22"/>
              </w:rPr>
              <w:lastRenderedPageBreak/>
              <w:t>3.5.2.1.4             Kohalike koostöövõrgustike arendamine ja koostöö koordineerimine KOV-i ja sidusrühmade vahel.</w:t>
            </w:r>
          </w:p>
        </w:tc>
        <w:tc>
          <w:tcPr>
            <w:tcW w:w="1898" w:type="dxa"/>
          </w:tcPr>
          <w:p w14:paraId="54E677B3"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01.11.2023-31.12.2028</w:t>
            </w:r>
          </w:p>
          <w:p w14:paraId="288B00F8" w14:textId="77777777" w:rsidR="00DA40A0" w:rsidRPr="0069696D" w:rsidRDefault="00DA40A0" w:rsidP="0069696D">
            <w:pPr>
              <w:spacing w:after="0" w:line="240" w:lineRule="auto"/>
              <w:rPr>
                <w:rFonts w:ascii="Times New Roman" w:hAnsi="Times New Roman" w:cs="Times New Roman"/>
                <w:b/>
                <w:color w:val="EE0000"/>
              </w:rPr>
            </w:pPr>
          </w:p>
        </w:tc>
        <w:tc>
          <w:tcPr>
            <w:tcW w:w="1417" w:type="dxa"/>
            <w:hideMark/>
          </w:tcPr>
          <w:p w14:paraId="77B0F5FE"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01.01.2026 – 31.12.2026</w:t>
            </w:r>
          </w:p>
        </w:tc>
        <w:tc>
          <w:tcPr>
            <w:tcW w:w="1578" w:type="dxa"/>
          </w:tcPr>
          <w:p w14:paraId="5ADA118D" w14:textId="15D87557" w:rsidR="00DA40A0" w:rsidRPr="0069696D" w:rsidRDefault="00634AD9" w:rsidP="0069696D">
            <w:pPr>
              <w:spacing w:after="0" w:line="240" w:lineRule="auto"/>
              <w:jc w:val="center"/>
              <w:rPr>
                <w:rFonts w:ascii="Times New Roman" w:hAnsi="Times New Roman" w:cs="Times New Roman"/>
                <w:b/>
              </w:rPr>
            </w:pPr>
            <w:r w:rsidRPr="0069696D">
              <w:rPr>
                <w:rFonts w:ascii="Times New Roman" w:hAnsi="Times New Roman" w:cs="Times New Roman"/>
                <w:b/>
              </w:rPr>
              <w:t>0</w:t>
            </w:r>
          </w:p>
        </w:tc>
        <w:tc>
          <w:tcPr>
            <w:tcW w:w="1137" w:type="dxa"/>
            <w:hideMark/>
          </w:tcPr>
          <w:p w14:paraId="7AE026DC"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Saaremaa vald</w:t>
            </w:r>
          </w:p>
        </w:tc>
      </w:tr>
      <w:tr w:rsidR="00DA40A0" w:rsidRPr="008A18A1" w14:paraId="2808EA3C" w14:textId="77777777" w:rsidTr="00EF2861">
        <w:trPr>
          <w:trHeight w:val="267"/>
        </w:trPr>
        <w:tc>
          <w:tcPr>
            <w:tcW w:w="3032" w:type="dxa"/>
            <w:hideMark/>
          </w:tcPr>
          <w:p w14:paraId="1CF13357" w14:textId="77777777" w:rsidR="00DA40A0" w:rsidRPr="0069696D" w:rsidRDefault="00DA40A0" w:rsidP="0069696D">
            <w:pPr>
              <w:pStyle w:val="Loendilik"/>
              <w:spacing w:line="240" w:lineRule="auto"/>
              <w:ind w:left="0"/>
              <w:jc w:val="left"/>
              <w:rPr>
                <w:rStyle w:val="cf01"/>
                <w:rFonts w:ascii="Times New Roman" w:hAnsi="Times New Roman" w:cs="Times New Roman"/>
                <w:bCs/>
                <w:sz w:val="22"/>
                <w:szCs w:val="22"/>
              </w:rPr>
            </w:pPr>
            <w:r w:rsidRPr="0069696D">
              <w:rPr>
                <w:rStyle w:val="cf01"/>
                <w:rFonts w:ascii="Times New Roman" w:hAnsi="Times New Roman" w:cs="Times New Roman"/>
                <w:bCs/>
                <w:sz w:val="22"/>
                <w:szCs w:val="22"/>
              </w:rPr>
              <w:t>3.5.2.1.4.1 Koostöö tööandjatega</w:t>
            </w:r>
          </w:p>
        </w:tc>
        <w:tc>
          <w:tcPr>
            <w:tcW w:w="1898" w:type="dxa"/>
          </w:tcPr>
          <w:p w14:paraId="6C4B4068" w14:textId="77777777" w:rsidR="00DA40A0" w:rsidRPr="0069696D" w:rsidRDefault="00DA40A0" w:rsidP="0069696D">
            <w:pPr>
              <w:spacing w:after="0" w:line="240" w:lineRule="auto"/>
              <w:rPr>
                <w:rFonts w:ascii="Times New Roman" w:hAnsi="Times New Roman" w:cs="Times New Roman"/>
              </w:rPr>
            </w:pPr>
            <w:r w:rsidRPr="0069696D">
              <w:rPr>
                <w:rFonts w:ascii="Times New Roman" w:hAnsi="Times New Roman" w:cs="Times New Roman"/>
                <w:bCs/>
              </w:rPr>
              <w:t>01.11.2023-31.12.2028</w:t>
            </w:r>
          </w:p>
          <w:p w14:paraId="1DF2D1A4"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hideMark/>
          </w:tcPr>
          <w:p w14:paraId="07613DCC"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tcPr>
          <w:p w14:paraId="388C7DF2" w14:textId="2C1A5636" w:rsidR="00DA40A0" w:rsidRPr="0069696D" w:rsidRDefault="00634AD9" w:rsidP="0069696D">
            <w:pPr>
              <w:spacing w:after="0" w:line="240" w:lineRule="auto"/>
              <w:jc w:val="center"/>
              <w:rPr>
                <w:rFonts w:ascii="Times New Roman" w:hAnsi="Times New Roman" w:cs="Times New Roman"/>
                <w:bCs/>
              </w:rPr>
            </w:pPr>
            <w:r w:rsidRPr="0069696D">
              <w:rPr>
                <w:rFonts w:ascii="Times New Roman" w:hAnsi="Times New Roman" w:cs="Times New Roman"/>
                <w:bCs/>
              </w:rPr>
              <w:t>0</w:t>
            </w:r>
          </w:p>
        </w:tc>
        <w:tc>
          <w:tcPr>
            <w:tcW w:w="1137" w:type="dxa"/>
            <w:hideMark/>
          </w:tcPr>
          <w:p w14:paraId="00C887A8"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66F28B12" w14:textId="77777777" w:rsidTr="00EF2861">
        <w:trPr>
          <w:trHeight w:val="267"/>
        </w:trPr>
        <w:tc>
          <w:tcPr>
            <w:tcW w:w="3032" w:type="dxa"/>
            <w:hideMark/>
          </w:tcPr>
          <w:p w14:paraId="790ECE18" w14:textId="77777777" w:rsidR="00DA40A0" w:rsidRPr="0069696D" w:rsidRDefault="00DA40A0" w:rsidP="0069696D">
            <w:pPr>
              <w:spacing w:after="0" w:line="240" w:lineRule="auto"/>
              <w:rPr>
                <w:rStyle w:val="cf01"/>
                <w:rFonts w:ascii="Times New Roman" w:hAnsi="Times New Roman" w:cs="Times New Roman"/>
                <w:sz w:val="22"/>
                <w:szCs w:val="22"/>
              </w:rPr>
            </w:pPr>
            <w:r w:rsidRPr="0069696D">
              <w:rPr>
                <w:rStyle w:val="cf01"/>
                <w:rFonts w:ascii="Times New Roman" w:hAnsi="Times New Roman" w:cs="Times New Roman"/>
                <w:bCs/>
                <w:sz w:val="22"/>
                <w:szCs w:val="22"/>
              </w:rPr>
              <w:t>3.5.2.1.4.2 Koostöö ametlike institutsioonidega</w:t>
            </w:r>
          </w:p>
        </w:tc>
        <w:tc>
          <w:tcPr>
            <w:tcW w:w="1898" w:type="dxa"/>
          </w:tcPr>
          <w:p w14:paraId="4805734E" w14:textId="77777777" w:rsidR="00DA40A0" w:rsidRPr="0069696D" w:rsidRDefault="00DA40A0" w:rsidP="0069696D">
            <w:pPr>
              <w:spacing w:after="0" w:line="240" w:lineRule="auto"/>
              <w:rPr>
                <w:rFonts w:ascii="Times New Roman" w:hAnsi="Times New Roman" w:cs="Times New Roman"/>
              </w:rPr>
            </w:pPr>
            <w:r w:rsidRPr="0069696D">
              <w:rPr>
                <w:rFonts w:ascii="Times New Roman" w:hAnsi="Times New Roman" w:cs="Times New Roman"/>
                <w:bCs/>
              </w:rPr>
              <w:t>01.11.2023-31.12.2028</w:t>
            </w:r>
          </w:p>
          <w:p w14:paraId="14254DE2"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hideMark/>
          </w:tcPr>
          <w:p w14:paraId="762982B5"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tcPr>
          <w:p w14:paraId="31884F05" w14:textId="096A13A9" w:rsidR="00DA40A0" w:rsidRPr="0069696D" w:rsidRDefault="00634AD9" w:rsidP="0069696D">
            <w:pPr>
              <w:spacing w:after="0" w:line="240" w:lineRule="auto"/>
              <w:jc w:val="center"/>
              <w:rPr>
                <w:rFonts w:ascii="Times New Roman" w:hAnsi="Times New Roman" w:cs="Times New Roman"/>
                <w:bCs/>
              </w:rPr>
            </w:pPr>
            <w:r w:rsidRPr="0069696D">
              <w:rPr>
                <w:rFonts w:ascii="Times New Roman" w:hAnsi="Times New Roman" w:cs="Times New Roman"/>
                <w:bCs/>
              </w:rPr>
              <w:t>0</w:t>
            </w:r>
          </w:p>
        </w:tc>
        <w:tc>
          <w:tcPr>
            <w:tcW w:w="1137" w:type="dxa"/>
            <w:hideMark/>
          </w:tcPr>
          <w:p w14:paraId="554C30A2"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662D5F63" w14:textId="77777777" w:rsidTr="00EF2861">
        <w:trPr>
          <w:trHeight w:val="267"/>
        </w:trPr>
        <w:tc>
          <w:tcPr>
            <w:tcW w:w="3032" w:type="dxa"/>
          </w:tcPr>
          <w:p w14:paraId="5988CF0C" w14:textId="43B4FC3B" w:rsidR="00DA40A0" w:rsidRPr="009D1457" w:rsidRDefault="00DA40A0" w:rsidP="0069696D">
            <w:pPr>
              <w:spacing w:after="0" w:line="240" w:lineRule="auto"/>
              <w:rPr>
                <w:rStyle w:val="cf01"/>
                <w:rFonts w:ascii="Times New Roman" w:hAnsi="Times New Roman" w:cs="Times New Roman"/>
                <w:b/>
                <w:sz w:val="22"/>
                <w:szCs w:val="22"/>
              </w:rPr>
            </w:pPr>
            <w:r w:rsidRPr="0069696D">
              <w:rPr>
                <w:rStyle w:val="cf01"/>
                <w:rFonts w:ascii="Times New Roman" w:hAnsi="Times New Roman" w:cs="Times New Roman"/>
                <w:bCs/>
                <w:sz w:val="22"/>
                <w:szCs w:val="22"/>
              </w:rPr>
              <w:t>3.5.2.1.4.3 Koostöö kogukondadega</w:t>
            </w:r>
            <w:r w:rsidRPr="0069696D">
              <w:rPr>
                <w:rStyle w:val="cf01"/>
                <w:rFonts w:ascii="Times New Roman" w:hAnsi="Times New Roman" w:cs="Times New Roman"/>
                <w:b/>
                <w:sz w:val="22"/>
                <w:szCs w:val="22"/>
              </w:rPr>
              <w:t>     </w:t>
            </w:r>
          </w:p>
        </w:tc>
        <w:tc>
          <w:tcPr>
            <w:tcW w:w="1898" w:type="dxa"/>
          </w:tcPr>
          <w:p w14:paraId="707BD7D9"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01.11.2023-31.12.2028</w:t>
            </w:r>
          </w:p>
          <w:p w14:paraId="5A14A487"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hideMark/>
          </w:tcPr>
          <w:p w14:paraId="64F8C341"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tcPr>
          <w:p w14:paraId="36678A40" w14:textId="4580FD28" w:rsidR="00DA40A0" w:rsidRPr="0069696D" w:rsidRDefault="00634AD9" w:rsidP="0069696D">
            <w:pPr>
              <w:spacing w:after="0" w:line="240" w:lineRule="auto"/>
              <w:jc w:val="center"/>
              <w:rPr>
                <w:rFonts w:ascii="Times New Roman" w:hAnsi="Times New Roman" w:cs="Times New Roman"/>
                <w:bCs/>
              </w:rPr>
            </w:pPr>
            <w:r w:rsidRPr="0069696D">
              <w:rPr>
                <w:rFonts w:ascii="Times New Roman" w:hAnsi="Times New Roman" w:cs="Times New Roman"/>
                <w:bCs/>
              </w:rPr>
              <w:t>0</w:t>
            </w:r>
          </w:p>
        </w:tc>
        <w:tc>
          <w:tcPr>
            <w:tcW w:w="1137" w:type="dxa"/>
            <w:hideMark/>
          </w:tcPr>
          <w:p w14:paraId="3D2F99D5" w14:textId="77777777" w:rsidR="00DA40A0" w:rsidRPr="00331253" w:rsidRDefault="00DA40A0" w:rsidP="0069696D">
            <w:pPr>
              <w:spacing w:after="0" w:line="240" w:lineRule="auto"/>
              <w:rPr>
                <w:rFonts w:ascii="Times New Roman" w:hAnsi="Times New Roman" w:cs="Times New Roman"/>
                <w:bCs/>
              </w:rPr>
            </w:pPr>
            <w:r w:rsidRPr="00331253">
              <w:rPr>
                <w:rFonts w:ascii="Times New Roman" w:hAnsi="Times New Roman" w:cs="Times New Roman"/>
                <w:bCs/>
              </w:rPr>
              <w:t>Saaremaa vald</w:t>
            </w:r>
          </w:p>
        </w:tc>
      </w:tr>
      <w:tr w:rsidR="00DA40A0" w:rsidRPr="008A18A1" w14:paraId="16FB266F" w14:textId="77777777" w:rsidTr="00EF2861">
        <w:trPr>
          <w:trHeight w:val="267"/>
        </w:trPr>
        <w:tc>
          <w:tcPr>
            <w:tcW w:w="3032" w:type="dxa"/>
            <w:hideMark/>
          </w:tcPr>
          <w:p w14:paraId="75B13F17" w14:textId="77777777" w:rsidR="00DA40A0" w:rsidRPr="0069696D" w:rsidRDefault="00DA40A0" w:rsidP="0069696D">
            <w:pPr>
              <w:pStyle w:val="pf0"/>
              <w:spacing w:before="0" w:beforeAutospacing="0" w:after="0" w:afterAutospacing="0"/>
              <w:rPr>
                <w:rFonts w:ascii="Times New Roman" w:hAnsi="Times New Roman" w:cs="Times New Roman"/>
                <w:b/>
                <w:kern w:val="2"/>
                <w:sz w:val="22"/>
                <w:szCs w:val="22"/>
                <w:lang w:eastAsia="en-US"/>
                <w14:ligatures w14:val="standardContextual"/>
              </w:rPr>
            </w:pPr>
            <w:r w:rsidRPr="0069696D">
              <w:rPr>
                <w:rStyle w:val="cf01"/>
                <w:rFonts w:ascii="Times New Roman" w:hAnsi="Times New Roman" w:cs="Times New Roman"/>
                <w:b/>
                <w:kern w:val="2"/>
                <w:sz w:val="22"/>
                <w:szCs w:val="22"/>
                <w:lang w:eastAsia="en-US"/>
                <w14:ligatures w14:val="standardContextual"/>
              </w:rPr>
              <w:t>3.5.2.1.5             Koostöös elluviijaga lõimumis-, sealhulgas kohanemisteekondade väljatöötamine ja rakendamine.</w:t>
            </w:r>
          </w:p>
        </w:tc>
        <w:tc>
          <w:tcPr>
            <w:tcW w:w="1898" w:type="dxa"/>
          </w:tcPr>
          <w:p w14:paraId="2BCE454D"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01.11.2023-31.12.2028</w:t>
            </w:r>
          </w:p>
          <w:p w14:paraId="23455CD6" w14:textId="77777777" w:rsidR="00DA40A0" w:rsidRPr="0069696D" w:rsidRDefault="00DA40A0" w:rsidP="0069696D">
            <w:pPr>
              <w:spacing w:after="0" w:line="240" w:lineRule="auto"/>
              <w:rPr>
                <w:rFonts w:ascii="Times New Roman" w:hAnsi="Times New Roman" w:cs="Times New Roman"/>
                <w:b/>
                <w:color w:val="EE0000"/>
              </w:rPr>
            </w:pPr>
          </w:p>
        </w:tc>
        <w:tc>
          <w:tcPr>
            <w:tcW w:w="1417" w:type="dxa"/>
            <w:hideMark/>
          </w:tcPr>
          <w:p w14:paraId="37074A9F"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01.01.2026 – 31.12.2026</w:t>
            </w:r>
          </w:p>
        </w:tc>
        <w:tc>
          <w:tcPr>
            <w:tcW w:w="1578" w:type="dxa"/>
          </w:tcPr>
          <w:p w14:paraId="2DC6772D" w14:textId="007CBB4E" w:rsidR="00DA40A0" w:rsidRPr="0069696D" w:rsidRDefault="00634AD9" w:rsidP="0069696D">
            <w:pPr>
              <w:spacing w:after="0" w:line="240" w:lineRule="auto"/>
              <w:jc w:val="center"/>
              <w:rPr>
                <w:rFonts w:ascii="Times New Roman" w:hAnsi="Times New Roman" w:cs="Times New Roman"/>
                <w:b/>
              </w:rPr>
            </w:pPr>
            <w:r w:rsidRPr="0069696D">
              <w:rPr>
                <w:rFonts w:ascii="Times New Roman" w:hAnsi="Times New Roman" w:cs="Times New Roman"/>
                <w:b/>
              </w:rPr>
              <w:t>0</w:t>
            </w:r>
          </w:p>
        </w:tc>
        <w:tc>
          <w:tcPr>
            <w:tcW w:w="1137" w:type="dxa"/>
            <w:hideMark/>
          </w:tcPr>
          <w:p w14:paraId="31D6C2C7" w14:textId="57D3327F" w:rsidR="00DA40A0" w:rsidRPr="0069696D" w:rsidRDefault="00331253" w:rsidP="0069696D">
            <w:pPr>
              <w:spacing w:after="0" w:line="240" w:lineRule="auto"/>
              <w:rPr>
                <w:rFonts w:ascii="Times New Roman" w:hAnsi="Times New Roman" w:cs="Times New Roman"/>
                <w:b/>
              </w:rPr>
            </w:pPr>
            <w:r>
              <w:rPr>
                <w:rFonts w:ascii="Times New Roman" w:hAnsi="Times New Roman" w:cs="Times New Roman"/>
                <w:b/>
              </w:rPr>
              <w:t xml:space="preserve">ELVL ja </w:t>
            </w:r>
            <w:r w:rsidR="00DA40A0" w:rsidRPr="0069696D">
              <w:rPr>
                <w:rFonts w:ascii="Times New Roman" w:hAnsi="Times New Roman" w:cs="Times New Roman"/>
                <w:b/>
              </w:rPr>
              <w:t>Saaremaa vald</w:t>
            </w:r>
          </w:p>
        </w:tc>
      </w:tr>
      <w:tr w:rsidR="00DA40A0" w:rsidRPr="008A18A1" w14:paraId="6C8D7FE3" w14:textId="77777777" w:rsidTr="009D1457">
        <w:trPr>
          <w:trHeight w:val="54"/>
        </w:trPr>
        <w:tc>
          <w:tcPr>
            <w:tcW w:w="3032" w:type="dxa"/>
            <w:tcBorders>
              <w:bottom w:val="single" w:sz="4" w:space="0" w:color="auto"/>
            </w:tcBorders>
            <w:hideMark/>
          </w:tcPr>
          <w:p w14:paraId="3BFE3782" w14:textId="77777777" w:rsidR="00DA40A0" w:rsidRPr="0069696D" w:rsidRDefault="00DA40A0" w:rsidP="0069696D">
            <w:pPr>
              <w:pStyle w:val="Loendilik"/>
              <w:spacing w:line="240" w:lineRule="auto"/>
              <w:ind w:left="0"/>
              <w:jc w:val="left"/>
              <w:rPr>
                <w:rStyle w:val="cf01"/>
                <w:rFonts w:ascii="Times New Roman" w:hAnsi="Times New Roman" w:cs="Times New Roman"/>
                <w:bCs/>
                <w:sz w:val="22"/>
                <w:szCs w:val="22"/>
              </w:rPr>
            </w:pPr>
            <w:r w:rsidRPr="0069696D">
              <w:rPr>
                <w:rStyle w:val="cf01"/>
                <w:rFonts w:ascii="Times New Roman" w:hAnsi="Times New Roman" w:cs="Times New Roman"/>
                <w:bCs/>
                <w:sz w:val="22"/>
                <w:szCs w:val="22"/>
              </w:rPr>
              <w:t>3.5.2.1.5.1 Koostööseminarid, koostöökoosolekud, konsultatsioonid, arutelud     </w:t>
            </w:r>
          </w:p>
        </w:tc>
        <w:tc>
          <w:tcPr>
            <w:tcW w:w="1898" w:type="dxa"/>
            <w:tcBorders>
              <w:bottom w:val="single" w:sz="4" w:space="0" w:color="auto"/>
            </w:tcBorders>
          </w:tcPr>
          <w:p w14:paraId="22A43F22" w14:textId="77777777" w:rsidR="00DA40A0" w:rsidRPr="0069696D" w:rsidRDefault="00DA40A0" w:rsidP="0069696D">
            <w:pPr>
              <w:spacing w:after="0" w:line="240" w:lineRule="auto"/>
              <w:rPr>
                <w:rFonts w:ascii="Times New Roman" w:hAnsi="Times New Roman" w:cs="Times New Roman"/>
              </w:rPr>
            </w:pPr>
            <w:r w:rsidRPr="0069696D">
              <w:rPr>
                <w:rFonts w:ascii="Times New Roman" w:hAnsi="Times New Roman" w:cs="Times New Roman"/>
                <w:bCs/>
              </w:rPr>
              <w:t>01.11.2023-31.12.2028</w:t>
            </w:r>
          </w:p>
          <w:p w14:paraId="1216CB14"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tcBorders>
              <w:bottom w:val="single" w:sz="4" w:space="0" w:color="auto"/>
            </w:tcBorders>
            <w:hideMark/>
          </w:tcPr>
          <w:p w14:paraId="0F797BEF"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tcBorders>
              <w:bottom w:val="single" w:sz="4" w:space="0" w:color="auto"/>
            </w:tcBorders>
          </w:tcPr>
          <w:p w14:paraId="4294461B" w14:textId="4C2A55A9" w:rsidR="00DA40A0" w:rsidRPr="0069696D" w:rsidRDefault="00634AD9" w:rsidP="0069696D">
            <w:pPr>
              <w:spacing w:after="0" w:line="240" w:lineRule="auto"/>
              <w:jc w:val="center"/>
              <w:rPr>
                <w:rFonts w:ascii="Times New Roman" w:hAnsi="Times New Roman" w:cs="Times New Roman"/>
                <w:bCs/>
              </w:rPr>
            </w:pPr>
            <w:r w:rsidRPr="0069696D">
              <w:rPr>
                <w:rFonts w:ascii="Times New Roman" w:hAnsi="Times New Roman" w:cs="Times New Roman"/>
                <w:bCs/>
              </w:rPr>
              <w:t>0</w:t>
            </w:r>
          </w:p>
        </w:tc>
        <w:tc>
          <w:tcPr>
            <w:tcW w:w="1137" w:type="dxa"/>
            <w:tcBorders>
              <w:bottom w:val="single" w:sz="4" w:space="0" w:color="auto"/>
            </w:tcBorders>
            <w:hideMark/>
          </w:tcPr>
          <w:p w14:paraId="4D52622F" w14:textId="2F2B4996" w:rsidR="00DA40A0" w:rsidRPr="00331253" w:rsidRDefault="00331253" w:rsidP="0069696D">
            <w:pPr>
              <w:spacing w:after="0" w:line="240" w:lineRule="auto"/>
              <w:rPr>
                <w:rFonts w:ascii="Times New Roman" w:hAnsi="Times New Roman" w:cs="Times New Roman"/>
                <w:bCs/>
              </w:rPr>
            </w:pPr>
            <w:r w:rsidRPr="00331253">
              <w:rPr>
                <w:rFonts w:ascii="Times New Roman" w:hAnsi="Times New Roman" w:cs="Times New Roman"/>
                <w:bCs/>
              </w:rPr>
              <w:t xml:space="preserve">ELVL ja </w:t>
            </w:r>
            <w:r w:rsidR="00DA40A0" w:rsidRPr="00331253">
              <w:rPr>
                <w:rFonts w:ascii="Times New Roman" w:hAnsi="Times New Roman" w:cs="Times New Roman"/>
                <w:bCs/>
              </w:rPr>
              <w:t>Saaremaa vald</w:t>
            </w:r>
          </w:p>
        </w:tc>
      </w:tr>
      <w:tr w:rsidR="00DA40A0" w:rsidRPr="008A18A1" w14:paraId="43437144" w14:textId="77777777" w:rsidTr="009D1457">
        <w:trPr>
          <w:trHeight w:val="267"/>
        </w:trPr>
        <w:tc>
          <w:tcPr>
            <w:tcW w:w="3032" w:type="dxa"/>
            <w:tcBorders>
              <w:bottom w:val="single" w:sz="4" w:space="0" w:color="auto"/>
            </w:tcBorders>
            <w:hideMark/>
          </w:tcPr>
          <w:p w14:paraId="0B700701" w14:textId="77777777" w:rsidR="00DA40A0" w:rsidRPr="0069696D" w:rsidRDefault="00DA40A0" w:rsidP="0069696D">
            <w:pPr>
              <w:spacing w:after="0" w:line="240" w:lineRule="auto"/>
              <w:rPr>
                <w:rFonts w:ascii="Times New Roman" w:hAnsi="Times New Roman" w:cs="Times New Roman"/>
                <w:b/>
              </w:rPr>
            </w:pPr>
            <w:r w:rsidRPr="0069696D">
              <w:rPr>
                <w:rFonts w:ascii="Times New Roman" w:hAnsi="Times New Roman" w:cs="Times New Roman"/>
                <w:b/>
              </w:rPr>
              <w:t>Otsesed personalikulud</w:t>
            </w:r>
          </w:p>
          <w:p w14:paraId="63C95541" w14:textId="3D9AB53C" w:rsidR="00DA40A0" w:rsidRPr="0069696D" w:rsidRDefault="00DA40A0" w:rsidP="0069696D">
            <w:pPr>
              <w:pStyle w:val="pf0"/>
              <w:spacing w:before="0" w:beforeAutospacing="0" w:after="0" w:afterAutospacing="0"/>
              <w:rPr>
                <w:rStyle w:val="cf01"/>
                <w:rFonts w:ascii="Times New Roman" w:hAnsi="Times New Roman" w:cs="Times New Roman"/>
                <w:bCs/>
                <w:kern w:val="2"/>
                <w:sz w:val="22"/>
                <w:szCs w:val="22"/>
                <w:lang w:eastAsia="en-US"/>
                <w14:ligatures w14:val="standardContextual"/>
              </w:rPr>
            </w:pPr>
          </w:p>
        </w:tc>
        <w:tc>
          <w:tcPr>
            <w:tcW w:w="1898" w:type="dxa"/>
            <w:tcBorders>
              <w:bottom w:val="single" w:sz="4" w:space="0" w:color="auto"/>
            </w:tcBorders>
          </w:tcPr>
          <w:p w14:paraId="3DD878AD" w14:textId="77777777" w:rsidR="00DA40A0" w:rsidRPr="0069696D" w:rsidRDefault="00DA40A0" w:rsidP="0069696D">
            <w:pPr>
              <w:spacing w:after="0" w:line="240" w:lineRule="auto"/>
              <w:rPr>
                <w:rFonts w:ascii="Times New Roman" w:hAnsi="Times New Roman" w:cs="Times New Roman"/>
              </w:rPr>
            </w:pPr>
            <w:r w:rsidRPr="0069696D">
              <w:rPr>
                <w:rFonts w:ascii="Times New Roman" w:hAnsi="Times New Roman" w:cs="Times New Roman"/>
                <w:bCs/>
              </w:rPr>
              <w:t>01.11.2023-31.12.2028</w:t>
            </w:r>
          </w:p>
          <w:p w14:paraId="349A6B6D" w14:textId="77777777" w:rsidR="00DA40A0" w:rsidRPr="0069696D" w:rsidRDefault="00DA40A0" w:rsidP="0069696D">
            <w:pPr>
              <w:spacing w:after="0" w:line="240" w:lineRule="auto"/>
              <w:rPr>
                <w:rFonts w:ascii="Times New Roman" w:hAnsi="Times New Roman" w:cs="Times New Roman"/>
                <w:bCs/>
                <w:color w:val="EE0000"/>
              </w:rPr>
            </w:pPr>
          </w:p>
        </w:tc>
        <w:tc>
          <w:tcPr>
            <w:tcW w:w="1417" w:type="dxa"/>
            <w:tcBorders>
              <w:bottom w:val="single" w:sz="4" w:space="0" w:color="auto"/>
            </w:tcBorders>
            <w:hideMark/>
          </w:tcPr>
          <w:p w14:paraId="231801A0"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Cs/>
              </w:rPr>
              <w:t>01.01.2026 – 31.12.2026</w:t>
            </w:r>
          </w:p>
        </w:tc>
        <w:tc>
          <w:tcPr>
            <w:tcW w:w="1578" w:type="dxa"/>
            <w:tcBorders>
              <w:bottom w:val="single" w:sz="4" w:space="0" w:color="auto"/>
            </w:tcBorders>
            <w:hideMark/>
          </w:tcPr>
          <w:p w14:paraId="6B032679" w14:textId="4EB7A5CC" w:rsidR="00DA40A0" w:rsidRPr="0069696D" w:rsidRDefault="006F7C2E" w:rsidP="0069696D">
            <w:pPr>
              <w:spacing w:after="0" w:line="240" w:lineRule="auto"/>
              <w:jc w:val="center"/>
              <w:rPr>
                <w:rFonts w:ascii="Times New Roman" w:hAnsi="Times New Roman" w:cs="Times New Roman"/>
                <w:b/>
              </w:rPr>
            </w:pPr>
            <w:r w:rsidRPr="0069696D">
              <w:rPr>
                <w:rFonts w:ascii="Times New Roman" w:hAnsi="Times New Roman" w:cs="Times New Roman"/>
                <w:b/>
              </w:rPr>
              <w:t>71 304</w:t>
            </w:r>
          </w:p>
        </w:tc>
        <w:tc>
          <w:tcPr>
            <w:tcW w:w="1137" w:type="dxa"/>
            <w:tcBorders>
              <w:bottom w:val="single" w:sz="4" w:space="0" w:color="auto"/>
            </w:tcBorders>
            <w:hideMark/>
          </w:tcPr>
          <w:p w14:paraId="72E7D781" w14:textId="77777777" w:rsidR="00DA40A0" w:rsidRPr="0069696D" w:rsidRDefault="00DA40A0" w:rsidP="0069696D">
            <w:pPr>
              <w:spacing w:after="0" w:line="240" w:lineRule="auto"/>
              <w:rPr>
                <w:rFonts w:ascii="Times New Roman" w:hAnsi="Times New Roman" w:cs="Times New Roman"/>
                <w:bCs/>
              </w:rPr>
            </w:pPr>
            <w:r w:rsidRPr="0069696D">
              <w:rPr>
                <w:rFonts w:ascii="Times New Roman" w:hAnsi="Times New Roman" w:cs="Times New Roman"/>
                <w:b/>
              </w:rPr>
              <w:t>Saaremaa vald</w:t>
            </w:r>
          </w:p>
        </w:tc>
      </w:tr>
    </w:tbl>
    <w:p w14:paraId="498E1E45" w14:textId="77777777" w:rsidR="00A32DAF" w:rsidRPr="005A35D0" w:rsidRDefault="00A32DAF" w:rsidP="00685734">
      <w:pPr>
        <w:pStyle w:val="Default"/>
        <w:jc w:val="both"/>
        <w:rPr>
          <w:sz w:val="22"/>
          <w:szCs w:val="22"/>
        </w:rPr>
      </w:pPr>
    </w:p>
    <w:p w14:paraId="4E55E908" w14:textId="603445BB" w:rsidR="005249E4" w:rsidRPr="00B03DC0" w:rsidRDefault="002072D8" w:rsidP="00946DB1">
      <w:pPr>
        <w:pStyle w:val="Loendilik"/>
        <w:spacing w:line="240" w:lineRule="auto"/>
        <w:ind w:left="928"/>
        <w:rPr>
          <w:rFonts w:cs="Times New Roman"/>
          <w:b/>
          <w:bCs/>
          <w:sz w:val="22"/>
          <w:szCs w:val="22"/>
        </w:rPr>
      </w:pPr>
      <w:bookmarkStart w:id="7" w:name="_Hlk178894151"/>
      <w:bookmarkEnd w:id="6"/>
      <w:r w:rsidRPr="00B03DC0">
        <w:rPr>
          <w:rFonts w:cs="Times New Roman"/>
          <w:b/>
          <w:bCs/>
          <w:sz w:val="22"/>
          <w:szCs w:val="22"/>
        </w:rPr>
        <w:t>3</w:t>
      </w:r>
      <w:r w:rsidR="00946DB1" w:rsidRPr="00B03DC0">
        <w:rPr>
          <w:rFonts w:cs="Times New Roman"/>
          <w:b/>
          <w:bCs/>
          <w:sz w:val="22"/>
          <w:szCs w:val="22"/>
        </w:rPr>
        <w:t>.5.2.</w:t>
      </w:r>
      <w:r w:rsidR="002C5B21" w:rsidRPr="00B03DC0">
        <w:rPr>
          <w:rFonts w:cs="Times New Roman"/>
          <w:b/>
          <w:bCs/>
          <w:sz w:val="22"/>
          <w:szCs w:val="22"/>
        </w:rPr>
        <w:t>1</w:t>
      </w:r>
      <w:r w:rsidR="00946DB1" w:rsidRPr="00B03DC0">
        <w:rPr>
          <w:rFonts w:cs="Times New Roman"/>
          <w:b/>
          <w:bCs/>
          <w:sz w:val="22"/>
          <w:szCs w:val="22"/>
        </w:rPr>
        <w:t xml:space="preserve"> </w:t>
      </w:r>
      <w:r w:rsidR="00946DB1" w:rsidRPr="00B03DC0">
        <w:rPr>
          <w:rFonts w:cs="Times New Roman"/>
          <w:b/>
          <w:bCs/>
          <w:sz w:val="22"/>
          <w:szCs w:val="22"/>
          <w:u w:val="single"/>
        </w:rPr>
        <w:t xml:space="preserve">Sihtrühmale teenuste arendamine ja pakkumine </w:t>
      </w:r>
      <w:r w:rsidR="005249E4" w:rsidRPr="00B03DC0">
        <w:rPr>
          <w:rFonts w:cs="Times New Roman"/>
          <w:b/>
          <w:bCs/>
          <w:sz w:val="22"/>
          <w:szCs w:val="22"/>
          <w:u w:val="single"/>
        </w:rPr>
        <w:t>Pärnu linnas</w:t>
      </w:r>
    </w:p>
    <w:bookmarkEnd w:id="7"/>
    <w:p w14:paraId="1B3A88C7" w14:textId="77777777" w:rsidR="006934D2" w:rsidRPr="00A94CDC" w:rsidRDefault="006934D2" w:rsidP="006934D2">
      <w:pPr>
        <w:widowControl w:val="0"/>
        <w:suppressAutoHyphens/>
        <w:spacing w:after="0" w:line="240" w:lineRule="auto"/>
        <w:ind w:left="720"/>
        <w:contextualSpacing/>
        <w:jc w:val="both"/>
        <w:rPr>
          <w:rFonts w:ascii="Times New Roman" w:eastAsia="SimSun" w:hAnsi="Times New Roman" w:cs="Times New Roman"/>
          <w:b/>
          <w:bCs/>
          <w:color w:val="FF0000"/>
          <w:kern w:val="1"/>
          <w:lang w:eastAsia="zh-CN" w:bidi="hi-IN"/>
          <w14:ligatures w14:val="none"/>
        </w:rPr>
      </w:pPr>
    </w:p>
    <w:p w14:paraId="24196C8C" w14:textId="77777777" w:rsidR="00F6257C" w:rsidRPr="00000D1C" w:rsidRDefault="00F6257C" w:rsidP="00F6257C">
      <w:pPr>
        <w:spacing w:line="276" w:lineRule="auto"/>
        <w:jc w:val="both"/>
        <w:rPr>
          <w:rFonts w:ascii="Times New Roman" w:eastAsia="Aptos" w:hAnsi="Times New Roman" w:cs="Times New Roman"/>
        </w:rPr>
      </w:pPr>
      <w:r w:rsidRPr="00000D1C">
        <w:rPr>
          <w:rFonts w:ascii="Times New Roman" w:eastAsia="Aptos" w:hAnsi="Times New Roman" w:cs="Times New Roman"/>
          <w:b/>
          <w:bCs/>
        </w:rPr>
        <w:t>Pärnu linnas 2026. aastal:</w:t>
      </w:r>
    </w:p>
    <w:p w14:paraId="7E660E86" w14:textId="6AD957B6" w:rsidR="00F6257C" w:rsidRPr="00000D1C" w:rsidRDefault="00F6257C" w:rsidP="00F6257C">
      <w:pPr>
        <w:widowControl w:val="0"/>
        <w:suppressAutoHyphens/>
        <w:spacing w:line="240" w:lineRule="auto"/>
        <w:contextualSpacing/>
        <w:jc w:val="both"/>
        <w:rPr>
          <w:rFonts w:ascii="Times New Roman" w:eastAsia="SimSun" w:hAnsi="Times New Roman" w:cs="Times New Roman"/>
          <w:lang w:eastAsia="zh-CN" w:bidi="hi-IN"/>
          <w14:ligatures w14:val="none"/>
        </w:rPr>
      </w:pPr>
      <w:r w:rsidRPr="00EF2861">
        <w:rPr>
          <w:rFonts w:ascii="Times New Roman" w:eastAsia="Aptos" w:hAnsi="Times New Roman" w:cs="Times New Roman"/>
        </w:rPr>
        <w:t>Tegevuste läbiviimis</w:t>
      </w:r>
      <w:r w:rsidR="00D530A7" w:rsidRPr="00EF2861">
        <w:rPr>
          <w:rFonts w:ascii="Times New Roman" w:eastAsia="Aptos" w:hAnsi="Times New Roman" w:cs="Times New Roman"/>
        </w:rPr>
        <w:t>t</w:t>
      </w:r>
      <w:r w:rsidRPr="00EF2861">
        <w:rPr>
          <w:rFonts w:ascii="Times New Roman" w:eastAsia="Aptos" w:hAnsi="Times New Roman" w:cs="Times New Roman"/>
        </w:rPr>
        <w:t xml:space="preserve"> jätka</w:t>
      </w:r>
      <w:r w:rsidR="000A2602" w:rsidRPr="00EF2861">
        <w:rPr>
          <w:rFonts w:ascii="Times New Roman" w:eastAsia="Aptos" w:hAnsi="Times New Roman" w:cs="Times New Roman"/>
        </w:rPr>
        <w:t>b</w:t>
      </w:r>
      <w:r w:rsidRPr="00EF2861">
        <w:rPr>
          <w:rFonts w:ascii="Times New Roman" w:eastAsia="Aptos" w:hAnsi="Times New Roman" w:cs="Times New Roman"/>
        </w:rPr>
        <w:t xml:space="preserve"> lõimumise projektijuh</w:t>
      </w:r>
      <w:r w:rsidR="000A2602" w:rsidRPr="00EF2861">
        <w:rPr>
          <w:rFonts w:ascii="Times New Roman" w:eastAsia="Aptos" w:hAnsi="Times New Roman" w:cs="Times New Roman"/>
        </w:rPr>
        <w:t>t</w:t>
      </w:r>
      <w:r w:rsidRPr="00EF2861">
        <w:rPr>
          <w:rFonts w:ascii="Times New Roman" w:eastAsia="Aptos" w:hAnsi="Times New Roman" w:cs="Times New Roman"/>
        </w:rPr>
        <w:t xml:space="preserve"> (1 koht).</w:t>
      </w:r>
      <w:r w:rsidRPr="003F3709">
        <w:rPr>
          <w:rFonts w:ascii="Times New Roman" w:eastAsia="Aptos" w:hAnsi="Times New Roman" w:cs="Times New Roman"/>
        </w:rPr>
        <w:t> </w:t>
      </w:r>
      <w:r w:rsidRPr="00000D1C">
        <w:rPr>
          <w:rFonts w:ascii="Times New Roman" w:eastAsia="Aptos" w:hAnsi="Times New Roman" w:cs="Times New Roman"/>
        </w:rPr>
        <w:t xml:space="preserve"> Tema peamisteks tööülesanneteks on Pärnu linnas elava sihtrühma kaasamine, vajaduspõhise tugiteenuse ja tõhusa kommunikatsiooni arendamine, kohalike koostöövõrgustike tugevdamine, koostöö koordineerimine kohaliku omavalitsuse ning sidusrühmade vahel, koostöös elluviijatega lõimumis- ja kohanemisteekondade täiustamine ning rakendamine vastavalt sihtrühma vajadustele. </w:t>
      </w:r>
      <w:r w:rsidRPr="00EF2861">
        <w:rPr>
          <w:rFonts w:ascii="Times New Roman" w:eastAsia="Aptos" w:hAnsi="Times New Roman" w:cs="Times New Roman"/>
        </w:rPr>
        <w:t>Värvatakse lisaks lõimumise koordinaator (1 koht),</w:t>
      </w:r>
      <w:r w:rsidRPr="00000D1C">
        <w:rPr>
          <w:rFonts w:ascii="Times New Roman" w:eastAsia="Aptos" w:hAnsi="Times New Roman" w:cs="Times New Roman"/>
          <w:b/>
          <w:bCs/>
        </w:rPr>
        <w:t xml:space="preserve"> </w:t>
      </w:r>
      <w:r w:rsidRPr="00000D1C">
        <w:rPr>
          <w:rFonts w:ascii="Times New Roman" w:eastAsia="SimSun" w:hAnsi="Times New Roman" w:cs="Times New Roman"/>
          <w:lang w:eastAsia="zh-CN" w:bidi="hi-IN"/>
          <w14:ligatures w14:val="none"/>
        </w:rPr>
        <w:t>kes toetab projektijuhti tegevuskava elluviimisel, sihtrühma nõustamisel ja suunamisel ning erinevate tegevuste koordineerimisel koostöös projektijuhiga.</w:t>
      </w:r>
    </w:p>
    <w:p w14:paraId="2C481873" w14:textId="77777777" w:rsidR="00F6257C" w:rsidRPr="00000D1C" w:rsidRDefault="00F6257C" w:rsidP="00F6257C">
      <w:pPr>
        <w:widowControl w:val="0"/>
        <w:suppressAutoHyphens/>
        <w:spacing w:line="240" w:lineRule="auto"/>
        <w:contextualSpacing/>
        <w:jc w:val="both"/>
        <w:rPr>
          <w:rFonts w:ascii="Times New Roman" w:eastAsia="SimSun" w:hAnsi="Times New Roman" w:cs="Times New Roman"/>
          <w:lang w:eastAsia="zh-CN" w:bidi="hi-IN"/>
          <w14:ligatures w14:val="none"/>
        </w:rPr>
      </w:pPr>
    </w:p>
    <w:p w14:paraId="64DED1A9" w14:textId="77777777" w:rsidR="00F6257C" w:rsidRPr="003A4C37" w:rsidRDefault="00F6257C" w:rsidP="00F6257C">
      <w:pPr>
        <w:widowControl w:val="0"/>
        <w:suppressAutoHyphens/>
        <w:spacing w:line="240" w:lineRule="auto"/>
        <w:contextualSpacing/>
        <w:jc w:val="both"/>
        <w:rPr>
          <w:rFonts w:ascii="Times New Roman" w:eastAsia="SimSun" w:hAnsi="Times New Roman" w:cs="Times New Roman"/>
          <w:u w:val="single"/>
          <w:lang w:eastAsia="zh-CN" w:bidi="hi-IN"/>
          <w14:ligatures w14:val="none"/>
        </w:rPr>
      </w:pPr>
      <w:r w:rsidRPr="003A4C37">
        <w:rPr>
          <w:rFonts w:ascii="Times New Roman" w:eastAsia="SimSun" w:hAnsi="Times New Roman" w:cs="Times New Roman"/>
          <w:u w:val="single"/>
          <w:lang w:eastAsia="zh-CN" w:bidi="hi-IN"/>
          <w14:ligatures w14:val="none"/>
        </w:rPr>
        <w:t>3.5.2.1.1 KOV-s elava sihtrühma kaasamine punktis 1.4 nimetatud eesmärki toetavasse tegevusse.</w:t>
      </w:r>
    </w:p>
    <w:p w14:paraId="531E3116"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D306A0">
        <w:rPr>
          <w:rFonts w:ascii="Times New Roman" w:eastAsia="Times New Roman" w:hAnsi="Times New Roman" w:cs="Times New Roman"/>
          <w:kern w:val="0"/>
          <w:lang w:eastAsia="et-EE"/>
          <w14:ligatures w14:val="none"/>
        </w:rPr>
        <w:t>Täiustatakse sihtrühma lõimumist toetavaid avalikke teenuseid.</w:t>
      </w:r>
      <w:r w:rsidRPr="00000D1C">
        <w:rPr>
          <w:rFonts w:ascii="Times New Roman" w:eastAsia="Times New Roman" w:hAnsi="Times New Roman" w:cs="Times New Roman"/>
          <w:kern w:val="0"/>
          <w:lang w:eastAsia="et-EE"/>
          <w14:ligatures w14:val="none"/>
        </w:rPr>
        <w:br/>
        <w:t>Fookus on 2026. aastal sihtrühma klienditeekonna arendamisel, parendades teenuste kvaliteeti ja kättesaadavust. Teenuste hulka kuuluvad nõustamine, Pärnu linna veebilehel pakutavad teenused, integratsioonialase teabe platvormil info jagamine ning mitmesugused keeleõppe- ja kultuuriadaptsiooni programmid. Teenuste kohta käiv info koondatakse ühtsesse füüsilisse ja virtuaalsesse keskkonda, mis on sihtrühmale lihtsalt mõistetav ja vabalt ligipääsetav. Koondatud teavet uuendatakse regulaarselt nii veebis kui ka trükimaterjalidel.</w:t>
      </w:r>
    </w:p>
    <w:p w14:paraId="484DFA06"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p>
    <w:p w14:paraId="727D9AA2" w14:textId="5C251BD8"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EF2861">
        <w:rPr>
          <w:rFonts w:ascii="Times New Roman" w:eastAsia="Times New Roman" w:hAnsi="Times New Roman" w:cs="Times New Roman"/>
          <w:kern w:val="0"/>
          <w:lang w:eastAsia="et-EE"/>
          <w14:ligatures w14:val="none"/>
        </w:rPr>
        <w:t>Laiendatakse ja arendatakse edasi Pärnu linna lõimumis- ja suhtlusprogramme.</w:t>
      </w:r>
      <w:r w:rsidRPr="00EF2861">
        <w:rPr>
          <w:rFonts w:ascii="Times New Roman" w:eastAsia="Times New Roman" w:hAnsi="Times New Roman" w:cs="Times New Roman"/>
          <w:kern w:val="0"/>
          <w:lang w:eastAsia="et-EE"/>
          <w14:ligatures w14:val="none"/>
        </w:rPr>
        <w:br/>
      </w:r>
      <w:r w:rsidRPr="00000D1C">
        <w:rPr>
          <w:rFonts w:ascii="Times New Roman" w:eastAsia="Times New Roman" w:hAnsi="Times New Roman" w:cs="Times New Roman"/>
          <w:kern w:val="0"/>
          <w:lang w:eastAsia="et-EE"/>
          <w14:ligatures w14:val="none"/>
        </w:rPr>
        <w:t xml:space="preserve">Vastavalt sihtrühma pidevalt analüüsitud vajadustele luuakse uusi vajaduspõhiseid klubisid ja programme erinevatele rühmadele. Arendatakse lõimumisklubi </w:t>
      </w:r>
      <w:r w:rsidRPr="009C36EA">
        <w:rPr>
          <w:rFonts w:ascii="Times New Roman" w:eastAsia="Times New Roman" w:hAnsi="Times New Roman" w:cs="Times New Roman"/>
          <w:kern w:val="0"/>
          <w:lang w:eastAsia="et-EE"/>
          <w14:ligatures w14:val="none"/>
        </w:rPr>
        <w:t>programmi</w:t>
      </w:r>
      <w:r w:rsidR="00DD54EE" w:rsidRPr="009C36EA">
        <w:rPr>
          <w:rFonts w:ascii="Times New Roman" w:eastAsia="Times New Roman" w:hAnsi="Times New Roman" w:cs="Times New Roman"/>
          <w:kern w:val="0"/>
          <w:lang w:eastAsia="et-EE"/>
          <w14:ligatures w14:val="none"/>
        </w:rPr>
        <w:t xml:space="preserve"> </w:t>
      </w:r>
      <w:r w:rsidR="00F33D24" w:rsidRPr="009C36EA">
        <w:rPr>
          <w:rFonts w:ascii="Times New Roman" w:eastAsia="Times New Roman" w:hAnsi="Times New Roman" w:cs="Times New Roman"/>
          <w:kern w:val="0"/>
          <w:lang w:eastAsia="et-EE"/>
          <w14:ligatures w14:val="none"/>
        </w:rPr>
        <w:t xml:space="preserve">HUUB </w:t>
      </w:r>
      <w:r w:rsidR="003A5922" w:rsidRPr="009C36EA">
        <w:rPr>
          <w:rFonts w:ascii="Times New Roman" w:eastAsia="Times New Roman" w:hAnsi="Times New Roman" w:cs="Times New Roman"/>
          <w:kern w:val="0"/>
          <w:lang w:eastAsia="et-EE"/>
          <w14:ligatures w14:val="none"/>
        </w:rPr>
        <w:t xml:space="preserve">eesti </w:t>
      </w:r>
      <w:r w:rsidR="00DD54EE" w:rsidRPr="009C36EA">
        <w:rPr>
          <w:rFonts w:ascii="Times New Roman" w:eastAsia="Times New Roman" w:hAnsi="Times New Roman" w:cs="Times New Roman"/>
          <w:kern w:val="0"/>
          <w:lang w:eastAsia="et-EE"/>
          <w14:ligatures w14:val="none"/>
        </w:rPr>
        <w:t xml:space="preserve">keele </w:t>
      </w:r>
      <w:r w:rsidR="00A961A5" w:rsidRPr="009C36EA">
        <w:rPr>
          <w:rFonts w:ascii="Times New Roman" w:eastAsia="Times New Roman" w:hAnsi="Times New Roman" w:cs="Times New Roman"/>
          <w:kern w:val="0"/>
          <w:lang w:eastAsia="et-EE"/>
          <w14:ligatures w14:val="none"/>
        </w:rPr>
        <w:t xml:space="preserve">praktiseerimiseks </w:t>
      </w:r>
      <w:r w:rsidR="00DD54EE" w:rsidRPr="009C36EA">
        <w:rPr>
          <w:rFonts w:ascii="Times New Roman" w:eastAsia="Times New Roman" w:hAnsi="Times New Roman" w:cs="Times New Roman"/>
          <w:kern w:val="0"/>
          <w:lang w:eastAsia="et-EE"/>
          <w14:ligatures w14:val="none"/>
        </w:rPr>
        <w:t>ja kultuuri</w:t>
      </w:r>
      <w:r w:rsidRPr="009C36EA">
        <w:rPr>
          <w:rFonts w:ascii="Times New Roman" w:eastAsia="Times New Roman" w:hAnsi="Times New Roman" w:cs="Times New Roman"/>
          <w:kern w:val="0"/>
          <w:lang w:eastAsia="et-EE"/>
          <w14:ligatures w14:val="none"/>
        </w:rPr>
        <w:t xml:space="preserve"> </w:t>
      </w:r>
      <w:r w:rsidR="00A961A5" w:rsidRPr="009C36EA">
        <w:rPr>
          <w:rFonts w:ascii="Times New Roman" w:eastAsia="Times New Roman" w:hAnsi="Times New Roman" w:cs="Times New Roman"/>
          <w:kern w:val="0"/>
          <w:lang w:eastAsia="et-EE"/>
          <w14:ligatures w14:val="none"/>
        </w:rPr>
        <w:t>tundmaõppimiseks</w:t>
      </w:r>
      <w:r w:rsidRPr="009C36EA">
        <w:rPr>
          <w:rFonts w:ascii="Times New Roman" w:eastAsia="Times New Roman" w:hAnsi="Times New Roman" w:cs="Times New Roman"/>
          <w:kern w:val="0"/>
          <w:lang w:eastAsia="et-EE"/>
          <w14:ligatures w14:val="none"/>
        </w:rPr>
        <w:t>, mille eesmärk on tuua</w:t>
      </w:r>
      <w:r w:rsidRPr="00000D1C">
        <w:rPr>
          <w:rFonts w:ascii="Times New Roman" w:eastAsia="Times New Roman" w:hAnsi="Times New Roman" w:cs="Times New Roman"/>
          <w:kern w:val="0"/>
          <w:lang w:eastAsia="et-EE"/>
          <w14:ligatures w14:val="none"/>
        </w:rPr>
        <w:t xml:space="preserve"> kokku erinevate keelegruppide esindajad ühiste tegevuste kaudu, et toetada omavahelist lõimumist ning sidet Pärnu kogukonnaga. Aastal 2026 toimub </w:t>
      </w:r>
      <w:r w:rsidR="00F33D24">
        <w:rPr>
          <w:rFonts w:ascii="Times New Roman" w:eastAsia="Times New Roman" w:hAnsi="Times New Roman" w:cs="Times New Roman"/>
          <w:kern w:val="0"/>
          <w:lang w:eastAsia="et-EE"/>
          <w14:ligatures w14:val="none"/>
        </w:rPr>
        <w:t>lõimumisklubi</w:t>
      </w:r>
      <w:r w:rsidRPr="00000D1C">
        <w:rPr>
          <w:rFonts w:ascii="Times New Roman" w:eastAsia="Times New Roman" w:hAnsi="Times New Roman" w:cs="Times New Roman"/>
          <w:kern w:val="0"/>
          <w:lang w:eastAsia="et-EE"/>
          <w14:ligatures w14:val="none"/>
        </w:rPr>
        <w:t xml:space="preserve"> järjepidevalt ilma pikemate pausideta ning pakub sihtrühmale pidevat </w:t>
      </w:r>
      <w:r w:rsidRPr="009C36EA">
        <w:rPr>
          <w:rFonts w:ascii="Times New Roman" w:eastAsia="Times New Roman" w:hAnsi="Times New Roman" w:cs="Times New Roman"/>
          <w:kern w:val="0"/>
          <w:lang w:eastAsia="et-EE"/>
          <w14:ligatures w14:val="none"/>
        </w:rPr>
        <w:t xml:space="preserve">tuge ja võimalust keelt </w:t>
      </w:r>
      <w:r w:rsidR="003D71B7" w:rsidRPr="009C36EA">
        <w:rPr>
          <w:rFonts w:ascii="Times New Roman" w:eastAsia="Times New Roman" w:hAnsi="Times New Roman" w:cs="Times New Roman"/>
          <w:kern w:val="0"/>
          <w:lang w:eastAsia="et-EE"/>
          <w14:ligatures w14:val="none"/>
        </w:rPr>
        <w:t>praktiseerida</w:t>
      </w:r>
      <w:r w:rsidRPr="009C36EA">
        <w:rPr>
          <w:rFonts w:ascii="Times New Roman" w:eastAsia="Times New Roman" w:hAnsi="Times New Roman" w:cs="Times New Roman"/>
          <w:kern w:val="0"/>
          <w:lang w:eastAsia="et-EE"/>
          <w14:ligatures w14:val="none"/>
        </w:rPr>
        <w:t xml:space="preserve"> (kokku</w:t>
      </w:r>
      <w:r w:rsidRPr="00000D1C">
        <w:rPr>
          <w:rFonts w:ascii="Times New Roman" w:eastAsia="Times New Roman" w:hAnsi="Times New Roman" w:cs="Times New Roman"/>
          <w:kern w:val="0"/>
          <w:lang w:eastAsia="et-EE"/>
          <w14:ligatures w14:val="none"/>
        </w:rPr>
        <w:t xml:space="preserve"> umbes 9 kuud aastas). Klassiruumidele lisaks korraldatakse kord kuus õppekäik Pärnu või Eesti sihtkohtadesse, et tutvustada kohalikke teenuseid </w:t>
      </w:r>
      <w:r w:rsidRPr="00000D1C">
        <w:rPr>
          <w:rFonts w:ascii="Times New Roman" w:eastAsia="Times New Roman" w:hAnsi="Times New Roman" w:cs="Times New Roman"/>
          <w:kern w:val="0"/>
          <w:lang w:eastAsia="et-EE"/>
          <w14:ligatures w14:val="none"/>
        </w:rPr>
        <w:lastRenderedPageBreak/>
        <w:t>(näiteks raamatukogud, muuseumid jm).Kogu tegevus toimub eesti keeles ning programmi teave avaldatakse lõimumisklubi Facebooki lehel.</w:t>
      </w:r>
    </w:p>
    <w:p w14:paraId="57A22C9D"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p>
    <w:p w14:paraId="3E1EE4E3" w14:textId="66FAFD3A" w:rsidR="00F6257C" w:rsidRPr="00EF2861" w:rsidRDefault="00F6257C" w:rsidP="00EF2861">
      <w:pPr>
        <w:pStyle w:val="pf0"/>
        <w:spacing w:before="0" w:beforeAutospacing="0" w:after="0" w:afterAutospacing="0"/>
        <w:jc w:val="both"/>
        <w:rPr>
          <w:rFonts w:ascii="Times New Roman" w:eastAsia="Times New Roman" w:hAnsi="Times New Roman" w:cs="Times New Roman"/>
          <w:sz w:val="22"/>
          <w:szCs w:val="22"/>
        </w:rPr>
      </w:pPr>
      <w:r w:rsidRPr="00EF2861">
        <w:rPr>
          <w:rFonts w:ascii="Times New Roman" w:eastAsia="Times New Roman" w:hAnsi="Times New Roman" w:cs="Times New Roman"/>
          <w:sz w:val="22"/>
          <w:szCs w:val="22"/>
        </w:rPr>
        <w:t>Osaluskogu loomiseks sihtrühmade esindajatega kontakti leidmiseks alustati küll 2025. aastal, kuid</w:t>
      </w:r>
      <w:r w:rsidRPr="00000D1C">
        <w:rPr>
          <w:rFonts w:ascii="Times New Roman" w:eastAsia="Times New Roman" w:hAnsi="Times New Roman" w:cs="Times New Roman"/>
          <w:sz w:val="22"/>
          <w:szCs w:val="22"/>
        </w:rPr>
        <w:t xml:space="preserve"> usaldusväärne kontakt saavutati vaid Ukraina kogukonnaga. 2026. </w:t>
      </w:r>
      <w:r w:rsidR="00567D5D">
        <w:rPr>
          <w:rFonts w:ascii="Times New Roman" w:eastAsia="Times New Roman" w:hAnsi="Times New Roman" w:cs="Times New Roman"/>
          <w:sz w:val="22"/>
          <w:szCs w:val="22"/>
        </w:rPr>
        <w:t xml:space="preserve">aasta </w:t>
      </w:r>
      <w:r w:rsidRPr="00000D1C">
        <w:rPr>
          <w:rFonts w:ascii="Times New Roman" w:eastAsia="Times New Roman" w:hAnsi="Times New Roman" w:cs="Times New Roman"/>
          <w:sz w:val="22"/>
          <w:szCs w:val="22"/>
        </w:rPr>
        <w:t>I kvartalis on planeeritud  kaardistus sihtrühmale ja seejärel kokku kutsuda nende esindad osaluskogusse.</w:t>
      </w:r>
      <w:r w:rsidR="00EF2861">
        <w:rPr>
          <w:rFonts w:ascii="Times New Roman" w:eastAsia="Times New Roman" w:hAnsi="Times New Roman" w:cs="Times New Roman"/>
          <w:sz w:val="22"/>
          <w:szCs w:val="22"/>
        </w:rPr>
        <w:t xml:space="preserve"> </w:t>
      </w:r>
      <w:r w:rsidRPr="00EF2861">
        <w:rPr>
          <w:rFonts w:ascii="Times New Roman" w:eastAsia="Times New Roman" w:hAnsi="Times New Roman" w:cs="Times New Roman"/>
          <w:sz w:val="22"/>
          <w:szCs w:val="22"/>
        </w:rPr>
        <w:t>Loomiseni ei jõutud, seetõttu on oluline 2026. aastal käivitada osaluskogu töö.</w:t>
      </w:r>
    </w:p>
    <w:p w14:paraId="423FB11B" w14:textId="77777777" w:rsidR="00F6257C" w:rsidRPr="00EF2861" w:rsidRDefault="00F6257C" w:rsidP="00F6257C">
      <w:pPr>
        <w:spacing w:after="0" w:line="240" w:lineRule="auto"/>
        <w:jc w:val="both"/>
        <w:rPr>
          <w:rFonts w:ascii="Times New Roman" w:eastAsia="Times New Roman" w:hAnsi="Times New Roman" w:cs="Times New Roman"/>
          <w:kern w:val="0"/>
          <w:lang w:eastAsia="et-EE"/>
          <w14:ligatures w14:val="none"/>
        </w:rPr>
      </w:pPr>
    </w:p>
    <w:p w14:paraId="0A4683DE" w14:textId="77777777" w:rsidR="00F6257C" w:rsidRPr="003A4C37" w:rsidRDefault="00F6257C" w:rsidP="00F6257C">
      <w:pPr>
        <w:spacing w:after="0" w:line="240" w:lineRule="auto"/>
        <w:jc w:val="both"/>
        <w:rPr>
          <w:rFonts w:ascii="Times New Roman" w:eastAsia="Aptos" w:hAnsi="Times New Roman" w:cs="Times New Roman"/>
          <w:u w:val="single"/>
        </w:rPr>
      </w:pPr>
      <w:r w:rsidRPr="003A4C37">
        <w:rPr>
          <w:rFonts w:ascii="Times New Roman" w:eastAsia="Aptos" w:hAnsi="Times New Roman" w:cs="Times New Roman"/>
          <w:u w:val="single"/>
        </w:rPr>
        <w:t>3.5.2.1.2 Vajaduspõhise tugiteenuse pakkumine sihtrühmale.</w:t>
      </w:r>
    </w:p>
    <w:p w14:paraId="2DC4CC7A"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t>Pärnus alustatakse personaalse nõustamisteenuse pakkumisega. Pärnu Linnavalitsuses asub tööle lõimumise koordinaator ning nõustamist pakutakse 2–3 korda nädalas linnavalitsuse ruumides. Teenuse eesmärk on toetada sihtrühma lõimumisteekonnal, pakkudes neile vajalikku nõustamist, et toetada sihtrühma kohanemisel Pärnu linnas.</w:t>
      </w:r>
    </w:p>
    <w:p w14:paraId="71E520B6"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p>
    <w:p w14:paraId="7E24CF63"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t>Luuakse ühtne ja kasutajasõbralik infosüsteem Pärnu linnas pakutavate teenuste kohta (sh nõustamisteenus Pärnu Linnavalitsuses). Infosüsteemi koondatakse teave erinevate koostööpartnerite teenustest, sealhulgas Eesti Pagulasabi, Eesti Töötukassa, Eesti Punase Risti, MTÜ Ukraina Keskuse, Pärnu Rahva Ukraina Kooli, vaimse tervise teenuste pakkujate, Eesti Rahvakultuuri Keskuse, PPA migratsiooni osakonna ja Kultuuriministeeriumi esindaja kohta.</w:t>
      </w:r>
    </w:p>
    <w:p w14:paraId="6535111C" w14:textId="77777777" w:rsidR="00F6257C" w:rsidRPr="00000D1C" w:rsidRDefault="00F6257C" w:rsidP="00F6257C">
      <w:pPr>
        <w:spacing w:after="0" w:line="240" w:lineRule="auto"/>
        <w:jc w:val="both"/>
        <w:rPr>
          <w:rFonts w:ascii="Times New Roman" w:eastAsia="Aptos" w:hAnsi="Times New Roman" w:cs="Times New Roman"/>
          <w:strike/>
        </w:rPr>
      </w:pPr>
    </w:p>
    <w:p w14:paraId="3FDE3AA9" w14:textId="77777777" w:rsidR="00F6257C" w:rsidRPr="003A4C37" w:rsidRDefault="00F6257C" w:rsidP="00F6257C">
      <w:pPr>
        <w:spacing w:after="0" w:line="240" w:lineRule="auto"/>
        <w:jc w:val="both"/>
        <w:rPr>
          <w:rFonts w:ascii="Times New Roman" w:eastAsia="Aptos" w:hAnsi="Times New Roman" w:cs="Times New Roman"/>
          <w:u w:val="single"/>
        </w:rPr>
      </w:pPr>
      <w:r w:rsidRPr="003A4C37">
        <w:rPr>
          <w:rFonts w:ascii="Times New Roman" w:eastAsia="Aptos" w:hAnsi="Times New Roman" w:cs="Times New Roman"/>
          <w:u w:val="single"/>
        </w:rPr>
        <w:t>3.5.2.1.3 Tõhusa kommunikatsiooni tagamine sihtrühmale</w:t>
      </w:r>
    </w:p>
    <w:p w14:paraId="1DB0A0D4"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t xml:space="preserve">Arendatakse edasi </w:t>
      </w:r>
      <w:r w:rsidRPr="00000D1C">
        <w:rPr>
          <w:rFonts w:ascii="Times New Roman" w:eastAsia="Aptos" w:hAnsi="Times New Roman" w:cs="Times New Roman"/>
          <w:b/>
          <w:bCs/>
        </w:rPr>
        <w:t xml:space="preserve">International House of Pärnu </w:t>
      </w:r>
      <w:r w:rsidRPr="00000D1C">
        <w:rPr>
          <w:rFonts w:ascii="Times New Roman" w:eastAsia="Aptos" w:hAnsi="Times New Roman" w:cs="Times New Roman"/>
        </w:rPr>
        <w:t>(edaspidi</w:t>
      </w:r>
      <w:r w:rsidRPr="00000D1C">
        <w:rPr>
          <w:rFonts w:ascii="Times New Roman" w:eastAsia="Aptos" w:hAnsi="Times New Roman" w:cs="Times New Roman"/>
          <w:b/>
          <w:bCs/>
        </w:rPr>
        <w:t xml:space="preserve"> </w:t>
      </w:r>
      <w:r w:rsidRPr="00000D1C">
        <w:rPr>
          <w:rFonts w:ascii="Times New Roman" w:eastAsia="Times New Roman" w:hAnsi="Times New Roman" w:cs="Times New Roman"/>
          <w:kern w:val="0"/>
          <w:lang w:eastAsia="et-EE"/>
          <w14:ligatures w14:val="none"/>
        </w:rPr>
        <w:t xml:space="preserve"> </w:t>
      </w:r>
      <w:proofErr w:type="spellStart"/>
      <w:r w:rsidRPr="00000D1C">
        <w:rPr>
          <w:rFonts w:ascii="Times New Roman" w:eastAsia="Times New Roman" w:hAnsi="Times New Roman" w:cs="Times New Roman"/>
          <w:kern w:val="0"/>
          <w:lang w:eastAsia="et-EE"/>
          <w14:ligatures w14:val="none"/>
        </w:rPr>
        <w:t>IHOPi</w:t>
      </w:r>
      <w:proofErr w:type="spellEnd"/>
      <w:r w:rsidRPr="00000D1C">
        <w:rPr>
          <w:rFonts w:ascii="Times New Roman" w:eastAsia="Times New Roman" w:hAnsi="Times New Roman" w:cs="Times New Roman"/>
          <w:kern w:val="0"/>
          <w:lang w:eastAsia="et-EE"/>
          <w14:ligatures w14:val="none"/>
        </w:rPr>
        <w:t xml:space="preserve">) sotsiaalmeediaplatvormi, laiendades selle kasutajaskonda ning suurendades liikmete aktiivsust läbi erinevate kommunikatsioonistrateegiate. </w:t>
      </w:r>
    </w:p>
    <w:p w14:paraId="1C16951F"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p>
    <w:p w14:paraId="29639144"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t>Jätkatakse Pärnu linna võõrkeelse veebilehe arendamist. Keskendutakse veebilehe sisu interaktiivsuse ning kasutajamugavuse (</w:t>
      </w:r>
      <w:proofErr w:type="spellStart"/>
      <w:r w:rsidRPr="00000D1C">
        <w:rPr>
          <w:rFonts w:ascii="Times New Roman" w:eastAsia="Times New Roman" w:hAnsi="Times New Roman" w:cs="Times New Roman"/>
          <w:kern w:val="0"/>
          <w:lang w:eastAsia="et-EE"/>
          <w14:ligatures w14:val="none"/>
        </w:rPr>
        <w:t>user</w:t>
      </w:r>
      <w:proofErr w:type="spellEnd"/>
      <w:r w:rsidRPr="00000D1C">
        <w:rPr>
          <w:rFonts w:ascii="Times New Roman" w:eastAsia="Times New Roman" w:hAnsi="Times New Roman" w:cs="Times New Roman"/>
          <w:kern w:val="0"/>
          <w:lang w:eastAsia="et-EE"/>
          <w14:ligatures w14:val="none"/>
        </w:rPr>
        <w:t xml:space="preserve"> </w:t>
      </w:r>
      <w:proofErr w:type="spellStart"/>
      <w:r w:rsidRPr="00000D1C">
        <w:rPr>
          <w:rFonts w:ascii="Times New Roman" w:eastAsia="Times New Roman" w:hAnsi="Times New Roman" w:cs="Times New Roman"/>
          <w:kern w:val="0"/>
          <w:lang w:eastAsia="et-EE"/>
          <w14:ligatures w14:val="none"/>
        </w:rPr>
        <w:t>interface</w:t>
      </w:r>
      <w:proofErr w:type="spellEnd"/>
      <w:r w:rsidRPr="00000D1C">
        <w:rPr>
          <w:rFonts w:ascii="Times New Roman" w:eastAsia="Times New Roman" w:hAnsi="Times New Roman" w:cs="Times New Roman"/>
          <w:kern w:val="0"/>
          <w:lang w:eastAsia="et-EE"/>
          <w14:ligatures w14:val="none"/>
        </w:rPr>
        <w:t xml:space="preserve">) parandamisele. Uuendatakse veebilehe </w:t>
      </w:r>
      <w:proofErr w:type="spellStart"/>
      <w:r w:rsidRPr="00000D1C">
        <w:rPr>
          <w:rFonts w:ascii="Times New Roman" w:eastAsia="Times New Roman" w:hAnsi="Times New Roman" w:cs="Times New Roman"/>
          <w:kern w:val="0"/>
          <w:lang w:eastAsia="et-EE"/>
          <w14:ligatures w14:val="none"/>
        </w:rPr>
        <w:t>visuaali</w:t>
      </w:r>
      <w:proofErr w:type="spellEnd"/>
      <w:r w:rsidRPr="00000D1C">
        <w:rPr>
          <w:rFonts w:ascii="Times New Roman" w:eastAsia="Times New Roman" w:hAnsi="Times New Roman" w:cs="Times New Roman"/>
          <w:kern w:val="0"/>
          <w:lang w:eastAsia="et-EE"/>
          <w14:ligatures w14:val="none"/>
        </w:rPr>
        <w:t xml:space="preserve"> ja struktuuri, et muuta see sihtrühmale selgemaks ja kasutajasõbralikumaks. </w:t>
      </w:r>
      <w:proofErr w:type="spellStart"/>
      <w:r w:rsidRPr="00000D1C">
        <w:rPr>
          <w:rFonts w:ascii="Times New Roman" w:eastAsia="Times New Roman" w:hAnsi="Times New Roman" w:cs="Times New Roman"/>
          <w:kern w:val="0"/>
          <w:lang w:eastAsia="et-EE"/>
          <w14:ligatures w14:val="none"/>
        </w:rPr>
        <w:t>IHOPi</w:t>
      </w:r>
      <w:proofErr w:type="spellEnd"/>
      <w:r w:rsidRPr="00000D1C">
        <w:rPr>
          <w:rFonts w:ascii="Times New Roman" w:eastAsia="Times New Roman" w:hAnsi="Times New Roman" w:cs="Times New Roman"/>
          <w:kern w:val="0"/>
          <w:lang w:eastAsia="et-EE"/>
          <w14:ligatures w14:val="none"/>
        </w:rPr>
        <w:t xml:space="preserve"> veebikeskkond liidetakse Pärnu linna võõrkeelse veebilehega, et tagada kogu integratsiooniinfot koondav ühtne, ajakohane ja usaldusväärne allikas. Praegu on lõimumisalane info jaotunud kahele veebilehele ja mitmele sotsiaalmeediaplatvormile. Info parema kättesaadavuse ja ühtlustamise eesmärgil ühendatakse kaks veebilehte üheks ametlikuks Pärnu linna lõimumisinfot koondavaks keskkonnaks. Veebilehel olevat teavet uuendatakse pidevalt vastavalt sihtrühma vajadustele ja saadud tagasisidele.</w:t>
      </w:r>
    </w:p>
    <w:p w14:paraId="6BC8B0B9"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t>Lisaks koostatakse ja levitatakse teavitusmaterjale piirkonna alaliste integratsiooniprojektide ja -ürituste kohta.</w:t>
      </w:r>
    </w:p>
    <w:p w14:paraId="0D308CF1"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p>
    <w:p w14:paraId="2A1F2B0D" w14:textId="77777777" w:rsidR="00A45CDB" w:rsidRDefault="00A45CDB" w:rsidP="00A45CDB">
      <w:pPr>
        <w:pStyle w:val="Normaallaadveeb"/>
        <w:spacing w:before="0" w:beforeAutospacing="0" w:after="0" w:afterAutospacing="0"/>
        <w:jc w:val="both"/>
        <w:rPr>
          <w:sz w:val="22"/>
          <w:szCs w:val="22"/>
        </w:rPr>
      </w:pPr>
      <w:r w:rsidRPr="009C36EA">
        <w:rPr>
          <w:sz w:val="22"/>
          <w:szCs w:val="22"/>
        </w:rPr>
        <w:t>Eesti Rahvakultuuri Keskusega tehakse eesmärgipärast koostööd kogukondliku sidususe tugevdamiseks. Koostöö eesmärk on soodustada sihtrühma ja kohaliku elanikkonna vahelise vastastikuse mõistmise kasvu, toetada piirkonna kultuurilist mitmekesisust ning hoida kohalikke traditsioone elujõulisena.</w:t>
      </w:r>
    </w:p>
    <w:p w14:paraId="5FF0C6BB" w14:textId="77777777" w:rsidR="00F6257C" w:rsidRPr="003A4C37" w:rsidRDefault="00F6257C" w:rsidP="00F6257C">
      <w:pPr>
        <w:spacing w:after="0" w:line="240" w:lineRule="auto"/>
        <w:jc w:val="both"/>
        <w:rPr>
          <w:rFonts w:ascii="Times New Roman" w:eastAsia="Aptos" w:hAnsi="Times New Roman" w:cs="Times New Roman"/>
          <w:strike/>
          <w:u w:val="single"/>
        </w:rPr>
      </w:pPr>
    </w:p>
    <w:p w14:paraId="3304EF7E" w14:textId="77777777" w:rsidR="00F6257C" w:rsidRPr="003A4C37" w:rsidRDefault="00F6257C" w:rsidP="00F6257C">
      <w:pPr>
        <w:pStyle w:val="Normaallaadveeb"/>
        <w:spacing w:before="0" w:beforeAutospacing="0" w:after="0" w:afterAutospacing="0"/>
        <w:jc w:val="both"/>
        <w:rPr>
          <w:rFonts w:eastAsiaTheme="minorEastAsia"/>
          <w:color w:val="000000" w:themeColor="text1"/>
          <w:sz w:val="22"/>
          <w:szCs w:val="22"/>
          <w:u w:val="single"/>
        </w:rPr>
      </w:pPr>
      <w:r w:rsidRPr="003A4C37">
        <w:rPr>
          <w:color w:val="000000" w:themeColor="text1"/>
          <w:sz w:val="22"/>
          <w:szCs w:val="22"/>
          <w:u w:val="single"/>
        </w:rPr>
        <w:t>3.5.2.1.4 Kohalike koostöövõrgustike arendamine ja koostöö koordineerimine KOV-i ja sidusrühmade vahel.</w:t>
      </w:r>
    </w:p>
    <w:p w14:paraId="2D056E22"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t>Laiendatakse olemasolevat koostöövõrgustikku ning kaasatakse uusi võrgustikuliikmeid, nii kohalikul kui ka regionaalsel tasandil. Erinevate tegevuste elluviimiseks leitakse uusi koostööpartnereid või arendatakse edasi seniseid partnerlussuhteid. Tehakse koostööd teiste omavalitsuste, riigiasutuste ja organisatsioonidega, et tagada tõhusate lõimumispraktikate rakendamine Pärnu linnas ning vajadusel saada lisainformatsiooni ja tuge koostööpartneritelt.</w:t>
      </w:r>
    </w:p>
    <w:p w14:paraId="445EEBB6"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p>
    <w:p w14:paraId="08858B66" w14:textId="189093AA"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t xml:space="preserve">Koostööplatvormi </w:t>
      </w:r>
      <w:proofErr w:type="spellStart"/>
      <w:r w:rsidRPr="00000D1C">
        <w:rPr>
          <w:rFonts w:ascii="Times New Roman" w:eastAsia="Times New Roman" w:hAnsi="Times New Roman" w:cs="Times New Roman"/>
          <w:kern w:val="0"/>
          <w:lang w:eastAsia="et-EE"/>
          <w14:ligatures w14:val="none"/>
        </w:rPr>
        <w:t>Discord</w:t>
      </w:r>
      <w:proofErr w:type="spellEnd"/>
      <w:r w:rsidRPr="00000D1C">
        <w:rPr>
          <w:rFonts w:ascii="Times New Roman" w:eastAsia="Times New Roman" w:hAnsi="Times New Roman" w:cs="Times New Roman"/>
          <w:kern w:val="0"/>
          <w:lang w:eastAsia="et-EE"/>
          <w14:ligatures w14:val="none"/>
        </w:rPr>
        <w:t xml:space="preserve"> arendatakse edasi vastavalt koostööpartnerite tagasisidele, et tagada selle </w:t>
      </w:r>
      <w:r w:rsidR="006158A3">
        <w:rPr>
          <w:rFonts w:ascii="Times New Roman" w:eastAsia="Times New Roman" w:hAnsi="Times New Roman" w:cs="Times New Roman"/>
          <w:kern w:val="0"/>
          <w:lang w:eastAsia="et-EE"/>
          <w14:ligatures w14:val="none"/>
        </w:rPr>
        <w:t>t</w:t>
      </w:r>
      <w:r w:rsidRPr="00000D1C">
        <w:rPr>
          <w:rFonts w:ascii="Times New Roman" w:eastAsia="Times New Roman" w:hAnsi="Times New Roman" w:cs="Times New Roman"/>
          <w:kern w:val="0"/>
          <w:lang w:eastAsia="et-EE"/>
          <w14:ligatures w14:val="none"/>
        </w:rPr>
        <w:t xml:space="preserve">õhus toimimine pideva suhtluse, ajakohase info jagamise ning partnerite koostöö tugevdamise vahendina. Vajadusel kaasatakse uued partnerid </w:t>
      </w:r>
      <w:proofErr w:type="spellStart"/>
      <w:r w:rsidRPr="00000D1C">
        <w:rPr>
          <w:rFonts w:ascii="Times New Roman" w:eastAsia="Times New Roman" w:hAnsi="Times New Roman" w:cs="Times New Roman"/>
          <w:kern w:val="0"/>
          <w:lang w:eastAsia="et-EE"/>
          <w14:ligatures w14:val="none"/>
        </w:rPr>
        <w:t>Discordi</w:t>
      </w:r>
      <w:proofErr w:type="spellEnd"/>
      <w:r w:rsidRPr="00000D1C">
        <w:rPr>
          <w:rFonts w:ascii="Times New Roman" w:eastAsia="Times New Roman" w:hAnsi="Times New Roman" w:cs="Times New Roman"/>
          <w:kern w:val="0"/>
          <w:lang w:eastAsia="et-EE"/>
          <w14:ligatures w14:val="none"/>
        </w:rPr>
        <w:t xml:space="preserve"> platvormile ning juhendatakse neid selle tõhusaks kasutamiseks koostöövõrgustiku töös.</w:t>
      </w:r>
    </w:p>
    <w:p w14:paraId="06417936"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p>
    <w:p w14:paraId="13787124" w14:textId="7D9EF504" w:rsidR="006158A3"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t xml:space="preserve">Tagatakse regulaarsed kohtumised sidusrühmade ja KOV-i vahel. Kui seni on kohtumisi korraldatud vastavalt vajadusele, siis alates 2026. aastast toimuvad need planeeritult kord kvartalis. Osaluskogudega, </w:t>
      </w:r>
    </w:p>
    <w:p w14:paraId="18D3C617" w14:textId="070E2A13"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r w:rsidRPr="00000D1C">
        <w:rPr>
          <w:rFonts w:ascii="Times New Roman" w:eastAsia="Times New Roman" w:hAnsi="Times New Roman" w:cs="Times New Roman"/>
          <w:kern w:val="0"/>
          <w:lang w:eastAsia="et-EE"/>
          <w14:ligatures w14:val="none"/>
        </w:rPr>
        <w:lastRenderedPageBreak/>
        <w:t>nagu Ukraina sõjapõgenike kogu, kohtutakse sagedamini. Muude huvigruppidega (näiteks tööandjad) korraldatakse erikohtumisi probleemide ilmnemisel, et ühiselt lahendusi arutada.</w:t>
      </w:r>
    </w:p>
    <w:p w14:paraId="0F63200C" w14:textId="77777777" w:rsidR="00F6257C" w:rsidRPr="00000D1C" w:rsidRDefault="00F6257C" w:rsidP="00F6257C">
      <w:pPr>
        <w:spacing w:after="0" w:line="240" w:lineRule="auto"/>
        <w:jc w:val="both"/>
        <w:rPr>
          <w:rFonts w:ascii="Times New Roman" w:eastAsia="Times New Roman" w:hAnsi="Times New Roman" w:cs="Times New Roman"/>
          <w:kern w:val="0"/>
          <w:lang w:eastAsia="et-EE"/>
          <w14:ligatures w14:val="none"/>
        </w:rPr>
      </w:pPr>
    </w:p>
    <w:p w14:paraId="68D12EF8" w14:textId="77777777" w:rsidR="00F6257C" w:rsidRDefault="00F6257C" w:rsidP="00F6257C">
      <w:pPr>
        <w:spacing w:after="0" w:line="240" w:lineRule="auto"/>
        <w:jc w:val="both"/>
        <w:rPr>
          <w:rFonts w:ascii="Times New Roman" w:eastAsia="Aptos" w:hAnsi="Times New Roman" w:cs="Times New Roman"/>
          <w:u w:val="single"/>
        </w:rPr>
      </w:pPr>
      <w:r w:rsidRPr="003A4C37">
        <w:rPr>
          <w:rFonts w:ascii="Times New Roman" w:eastAsia="Aptos" w:hAnsi="Times New Roman" w:cs="Times New Roman"/>
          <w:u w:val="single"/>
        </w:rPr>
        <w:t>3.5.2.1.5 Koostöös elluviijaga lõimumis-, sealhulgas kohanemisteekondade väljatöötamine ja rakendamine.</w:t>
      </w:r>
    </w:p>
    <w:p w14:paraId="068B480F" w14:textId="4428871B" w:rsidR="00733B09" w:rsidRPr="009C36EA" w:rsidRDefault="00733B09" w:rsidP="00733B09">
      <w:pPr>
        <w:pStyle w:val="Loendilik"/>
        <w:spacing w:line="240" w:lineRule="auto"/>
        <w:ind w:left="0"/>
        <w:rPr>
          <w:rFonts w:cs="Times New Roman"/>
          <w:bCs/>
          <w:sz w:val="22"/>
          <w:szCs w:val="22"/>
        </w:rPr>
      </w:pPr>
      <w:r w:rsidRPr="009C36EA">
        <w:rPr>
          <w:rFonts w:cs="Times New Roman"/>
          <w:sz w:val="22"/>
          <w:szCs w:val="22"/>
        </w:rPr>
        <w:t xml:space="preserve">Pärnu linna </w:t>
      </w:r>
      <w:r w:rsidRPr="009C36EA">
        <w:rPr>
          <w:rFonts w:eastAsia="Aptos" w:cs="Times New Roman"/>
          <w:sz w:val="22"/>
          <w:szCs w:val="22"/>
        </w:rPr>
        <w:t xml:space="preserve">lõimumise projektijuht </w:t>
      </w:r>
      <w:r w:rsidRPr="009C36EA">
        <w:rPr>
          <w:rFonts w:cs="Times New Roman"/>
          <w:sz w:val="22"/>
          <w:szCs w:val="22"/>
        </w:rPr>
        <w:t>ja lõimumise koordinaator osalevad vastavalt vajadusele elluviija poolt kokku kutsutud võrgustikukohtumistel ja koolitustel ning teevad koostööd, sealhulgas</w:t>
      </w:r>
      <w:r w:rsidRPr="009C36EA">
        <w:rPr>
          <w:rFonts w:cs="Times New Roman"/>
          <w:bCs/>
          <w:sz w:val="22"/>
          <w:szCs w:val="22"/>
        </w:rPr>
        <w:t xml:space="preserve"> kohanemisteekondade väljatöötamisel ja rakendamisel.</w:t>
      </w:r>
    </w:p>
    <w:p w14:paraId="3C03CC4A" w14:textId="77777777" w:rsidR="00F6257C" w:rsidRPr="009C36EA" w:rsidRDefault="00F6257C" w:rsidP="00F6257C">
      <w:pPr>
        <w:spacing w:after="0" w:line="240" w:lineRule="auto"/>
        <w:rPr>
          <w:rFonts w:ascii="Times New Roman" w:eastAsia="Aptos" w:hAnsi="Times New Roman" w:cs="Times New Roman"/>
          <w:b/>
          <w:bCs/>
        </w:rPr>
      </w:pPr>
    </w:p>
    <w:p w14:paraId="103FFF97" w14:textId="77777777" w:rsidR="00661633" w:rsidRPr="009C36EA" w:rsidRDefault="00F6257C" w:rsidP="00F6257C">
      <w:pPr>
        <w:spacing w:after="0" w:line="240" w:lineRule="auto"/>
        <w:jc w:val="both"/>
        <w:rPr>
          <w:rFonts w:ascii="Times New Roman" w:hAnsi="Times New Roman" w:cs="Times New Roman"/>
          <w:color w:val="000000" w:themeColor="text1"/>
        </w:rPr>
      </w:pPr>
      <w:r w:rsidRPr="009C36EA">
        <w:rPr>
          <w:rFonts w:ascii="Times New Roman" w:eastAsia="Aptos" w:hAnsi="Times New Roman" w:cs="Times New Roman"/>
        </w:rPr>
        <w:t xml:space="preserve">Tegevus toimub lähtudes </w:t>
      </w:r>
      <w:proofErr w:type="spellStart"/>
      <w:r w:rsidRPr="009C36EA">
        <w:rPr>
          <w:rFonts w:ascii="Times New Roman" w:eastAsia="Aptos" w:hAnsi="Times New Roman" w:cs="Times New Roman"/>
        </w:rPr>
        <w:t>ELVLi</w:t>
      </w:r>
      <w:proofErr w:type="spellEnd"/>
      <w:r w:rsidRPr="009C36EA">
        <w:rPr>
          <w:rFonts w:ascii="Times New Roman" w:eastAsia="Aptos" w:hAnsi="Times New Roman" w:cs="Times New Roman"/>
        </w:rPr>
        <w:t xml:space="preserve"> poolt lõimumis-, sealhulgas kohanemisteekondade piloteerimiseks saadud juhistest.</w:t>
      </w:r>
      <w:r w:rsidRPr="009C36EA">
        <w:rPr>
          <w:rFonts w:ascii="Times New Roman" w:eastAsia="Aptos" w:hAnsi="Times New Roman" w:cs="Times New Roman"/>
          <w:b/>
          <w:bCs/>
        </w:rPr>
        <w:t xml:space="preserve"> </w:t>
      </w:r>
      <w:r w:rsidR="00661633" w:rsidRPr="009C36EA">
        <w:rPr>
          <w:rFonts w:ascii="Times New Roman" w:hAnsi="Times New Roman" w:cs="Times New Roman"/>
          <w:color w:val="000000" w:themeColor="text1"/>
        </w:rPr>
        <w:t xml:space="preserve">2026. aastal rakendatakse elluviija juhtimisel teenusdisaini protsessi raames sihtrühma (loodud </w:t>
      </w:r>
      <w:proofErr w:type="spellStart"/>
      <w:r w:rsidR="00661633" w:rsidRPr="009C36EA">
        <w:rPr>
          <w:rFonts w:ascii="Times New Roman" w:hAnsi="Times New Roman" w:cs="Times New Roman"/>
          <w:color w:val="000000" w:themeColor="text1"/>
        </w:rPr>
        <w:t>persoona</w:t>
      </w:r>
      <w:proofErr w:type="spellEnd"/>
      <w:r w:rsidR="00661633" w:rsidRPr="009C36EA">
        <w:rPr>
          <w:rFonts w:ascii="Times New Roman" w:hAnsi="Times New Roman" w:cs="Times New Roman"/>
          <w:color w:val="000000" w:themeColor="text1"/>
        </w:rPr>
        <w:t>) kohanemisteekonda Pärnu linnas.</w:t>
      </w:r>
    </w:p>
    <w:p w14:paraId="087D9431" w14:textId="77777777" w:rsidR="000D0F6C" w:rsidRPr="009C36EA" w:rsidRDefault="000D0F6C" w:rsidP="00F6257C">
      <w:pPr>
        <w:spacing w:after="0" w:line="240" w:lineRule="auto"/>
        <w:jc w:val="both"/>
        <w:rPr>
          <w:rFonts w:ascii="Times New Roman" w:hAnsi="Times New Roman" w:cs="Times New Roman"/>
          <w:color w:val="000000" w:themeColor="text1"/>
        </w:rPr>
      </w:pPr>
    </w:p>
    <w:p w14:paraId="78C117CF" w14:textId="615E40A4" w:rsidR="00F6257C" w:rsidRPr="00000D1C" w:rsidRDefault="00F6257C" w:rsidP="00F6257C">
      <w:pPr>
        <w:spacing w:after="0" w:line="240" w:lineRule="auto"/>
        <w:jc w:val="both"/>
        <w:rPr>
          <w:rFonts w:ascii="Times New Roman" w:eastAsia="Aptos" w:hAnsi="Times New Roman" w:cs="Times New Roman"/>
        </w:rPr>
      </w:pPr>
      <w:r w:rsidRPr="009C36EA">
        <w:rPr>
          <w:rFonts w:ascii="Times New Roman" w:eastAsia="Aptos" w:hAnsi="Times New Roman" w:cs="Times New Roman"/>
        </w:rPr>
        <w:t xml:space="preserve">2026. aastal valminud persoonad ja lõimumisteekonnad esitletakse Pärnu </w:t>
      </w:r>
      <w:r w:rsidR="000D0F6C" w:rsidRPr="009C36EA">
        <w:rPr>
          <w:rFonts w:ascii="Times New Roman" w:eastAsia="Aptos" w:hAnsi="Times New Roman" w:cs="Times New Roman"/>
        </w:rPr>
        <w:t xml:space="preserve">linna </w:t>
      </w:r>
      <w:r w:rsidRPr="009C36EA">
        <w:rPr>
          <w:rFonts w:ascii="Times New Roman" w:eastAsia="Aptos" w:hAnsi="Times New Roman" w:cs="Times New Roman"/>
        </w:rPr>
        <w:t>koostöövõrgustikule. Eesmärgiks on koostöövõrgustiku ühtne arusaam sihtrühmade erinevatest lõimumisteekondadest ning selle abil pakutavate teenuste ja informatsiooni jagamine. Oluline on välja selgitada, millist rolli kannab konkreetne koostööpartner sihtrühmade lõimumisteekondades.</w:t>
      </w:r>
    </w:p>
    <w:p w14:paraId="22BB53BE" w14:textId="77777777" w:rsidR="00F6257C" w:rsidRPr="00000D1C" w:rsidRDefault="00F6257C" w:rsidP="00F6257C">
      <w:pPr>
        <w:pStyle w:val="Loendilik"/>
        <w:spacing w:line="240" w:lineRule="auto"/>
        <w:ind w:left="0"/>
        <w:rPr>
          <w:rFonts w:eastAsiaTheme="minorHAnsi" w:cs="Times New Roman"/>
          <w:sz w:val="22"/>
          <w:szCs w:val="22"/>
        </w:rPr>
      </w:pPr>
    </w:p>
    <w:p w14:paraId="148220F8" w14:textId="7481196B" w:rsidR="00F6257C" w:rsidRPr="00F1601A" w:rsidRDefault="00F6257C" w:rsidP="00F6257C">
      <w:pPr>
        <w:spacing w:after="0"/>
        <w:rPr>
          <w:rFonts w:ascii="Times New Roman" w:hAnsi="Times New Roman" w:cs="Times New Roman"/>
          <w:b/>
        </w:rPr>
      </w:pPr>
      <w:r w:rsidRPr="00F1601A">
        <w:rPr>
          <w:rFonts w:ascii="Times New Roman" w:hAnsi="Times New Roman" w:cs="Times New Roman"/>
          <w:b/>
        </w:rPr>
        <w:t>Tabel 1</w:t>
      </w:r>
      <w:r w:rsidR="008A1598">
        <w:rPr>
          <w:rFonts w:ascii="Times New Roman" w:hAnsi="Times New Roman" w:cs="Times New Roman"/>
          <w:b/>
        </w:rPr>
        <w:t>3</w:t>
      </w:r>
      <w:r w:rsidRPr="00F1601A">
        <w:rPr>
          <w:rFonts w:ascii="Times New Roman" w:hAnsi="Times New Roman" w:cs="Times New Roman"/>
          <w:b/>
        </w:rPr>
        <w:t>. Tegevuste ajakava</w:t>
      </w:r>
    </w:p>
    <w:p w14:paraId="5F377720" w14:textId="77777777" w:rsidR="00F6257C" w:rsidRPr="00F1601A" w:rsidRDefault="00F6257C" w:rsidP="00F6257C">
      <w:pPr>
        <w:spacing w:after="0"/>
        <w:rPr>
          <w:rFonts w:ascii="Times New Roman" w:hAnsi="Times New Roman" w:cs="Times New Roman"/>
          <w:b/>
          <w:u w:val="single"/>
        </w:rPr>
      </w:pPr>
    </w:p>
    <w:tbl>
      <w:tblPr>
        <w:tblpPr w:leftFromText="141" w:rightFromText="141" w:bottomFromText="160" w:vertAnchor="text" w:tblpY="1"/>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1475"/>
        <w:gridCol w:w="1549"/>
        <w:gridCol w:w="1514"/>
        <w:gridCol w:w="1153"/>
      </w:tblGrid>
      <w:tr w:rsidR="00F6257C" w:rsidRPr="00000D1C" w14:paraId="2317281E" w14:textId="77777777">
        <w:trPr>
          <w:trHeight w:val="70"/>
        </w:trPr>
        <w:tc>
          <w:tcPr>
            <w:tcW w:w="3370" w:type="dxa"/>
            <w:tcBorders>
              <w:top w:val="single" w:sz="4" w:space="0" w:color="auto"/>
              <w:left w:val="single" w:sz="4" w:space="0" w:color="auto"/>
              <w:bottom w:val="single" w:sz="4" w:space="0" w:color="auto"/>
              <w:right w:val="single" w:sz="4" w:space="0" w:color="auto"/>
            </w:tcBorders>
          </w:tcPr>
          <w:p w14:paraId="6DE1E6D5"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Tegevus</w:t>
            </w:r>
          </w:p>
          <w:p w14:paraId="0E615BEA" w14:textId="77777777" w:rsidR="00F6257C" w:rsidRPr="00F1601A" w:rsidRDefault="00F6257C">
            <w:pPr>
              <w:spacing w:after="0"/>
              <w:rPr>
                <w:rFonts w:ascii="Times New Roman" w:hAnsi="Times New Roman" w:cs="Times New Roman"/>
                <w:b/>
              </w:rPr>
            </w:pPr>
          </w:p>
        </w:tc>
        <w:tc>
          <w:tcPr>
            <w:tcW w:w="1475" w:type="dxa"/>
            <w:tcBorders>
              <w:top w:val="single" w:sz="4" w:space="0" w:color="auto"/>
              <w:left w:val="single" w:sz="4" w:space="0" w:color="auto"/>
              <w:bottom w:val="single" w:sz="4" w:space="0" w:color="auto"/>
              <w:right w:val="single" w:sz="4" w:space="0" w:color="auto"/>
            </w:tcBorders>
            <w:hideMark/>
          </w:tcPr>
          <w:p w14:paraId="480FCE17"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Tegevuse üldajaraam</w:t>
            </w:r>
          </w:p>
          <w:p w14:paraId="21621708" w14:textId="3BE53E36" w:rsidR="00F6257C" w:rsidRPr="00000D1C" w:rsidRDefault="00F6257C">
            <w:pPr>
              <w:spacing w:after="0"/>
              <w:rPr>
                <w:rFonts w:ascii="Times New Roman" w:hAnsi="Times New Roman" w:cs="Times New Roman"/>
                <w:bCs/>
              </w:rPr>
            </w:pPr>
          </w:p>
        </w:tc>
        <w:tc>
          <w:tcPr>
            <w:tcW w:w="1549" w:type="dxa"/>
            <w:tcBorders>
              <w:top w:val="single" w:sz="4" w:space="0" w:color="auto"/>
              <w:left w:val="single" w:sz="4" w:space="0" w:color="auto"/>
              <w:bottom w:val="single" w:sz="4" w:space="0" w:color="auto"/>
              <w:right w:val="single" w:sz="4" w:space="0" w:color="auto"/>
            </w:tcBorders>
            <w:hideMark/>
          </w:tcPr>
          <w:p w14:paraId="4B1A5D1B"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 xml:space="preserve">Tegevuse algus- ja lõppkuupäev tegevuskava perioodil </w:t>
            </w:r>
          </w:p>
        </w:tc>
        <w:tc>
          <w:tcPr>
            <w:tcW w:w="1514" w:type="dxa"/>
            <w:tcBorders>
              <w:top w:val="single" w:sz="4" w:space="0" w:color="auto"/>
              <w:left w:val="single" w:sz="4" w:space="0" w:color="auto"/>
              <w:bottom w:val="single" w:sz="4" w:space="0" w:color="auto"/>
              <w:right w:val="single" w:sz="4" w:space="0" w:color="auto"/>
            </w:tcBorders>
          </w:tcPr>
          <w:p w14:paraId="4D72AE6C"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 xml:space="preserve">Planeeritav maksumus tegevuskava aastal </w:t>
            </w:r>
          </w:p>
          <w:p w14:paraId="439A485D" w14:textId="77777777" w:rsidR="00F6257C" w:rsidRPr="00F1601A" w:rsidRDefault="00F6257C">
            <w:pPr>
              <w:spacing w:after="0"/>
              <w:rPr>
                <w:rFonts w:ascii="Times New Roman" w:hAnsi="Times New Roman" w:cs="Times New Roman"/>
                <w:b/>
              </w:rPr>
            </w:pPr>
          </w:p>
        </w:tc>
        <w:tc>
          <w:tcPr>
            <w:tcW w:w="1153" w:type="dxa"/>
            <w:tcBorders>
              <w:top w:val="single" w:sz="4" w:space="0" w:color="auto"/>
              <w:left w:val="single" w:sz="4" w:space="0" w:color="auto"/>
              <w:bottom w:val="single" w:sz="4" w:space="0" w:color="auto"/>
              <w:right w:val="single" w:sz="4" w:space="0" w:color="auto"/>
            </w:tcBorders>
            <w:hideMark/>
          </w:tcPr>
          <w:p w14:paraId="10D6FD8A"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Tegevuse eest vastutaja</w:t>
            </w:r>
          </w:p>
          <w:p w14:paraId="22C9643C" w14:textId="6490604D" w:rsidR="00F6257C" w:rsidRPr="00000D1C" w:rsidRDefault="00F6257C">
            <w:pPr>
              <w:spacing w:after="0"/>
              <w:rPr>
                <w:rFonts w:ascii="Times New Roman" w:hAnsi="Times New Roman" w:cs="Times New Roman"/>
                <w:bCs/>
                <w:i/>
                <w:iCs/>
              </w:rPr>
            </w:pPr>
          </w:p>
        </w:tc>
      </w:tr>
      <w:tr w:rsidR="00245172" w:rsidRPr="00000D1C" w14:paraId="16BEC534" w14:textId="77777777">
        <w:trPr>
          <w:trHeight w:val="70"/>
        </w:trPr>
        <w:tc>
          <w:tcPr>
            <w:tcW w:w="3370" w:type="dxa"/>
            <w:tcBorders>
              <w:top w:val="single" w:sz="4" w:space="0" w:color="auto"/>
              <w:left w:val="single" w:sz="4" w:space="0" w:color="auto"/>
              <w:bottom w:val="single" w:sz="4" w:space="0" w:color="auto"/>
              <w:right w:val="single" w:sz="4" w:space="0" w:color="auto"/>
            </w:tcBorders>
          </w:tcPr>
          <w:p w14:paraId="22DE8E90" w14:textId="77777777" w:rsidR="00245172" w:rsidRPr="00245172" w:rsidRDefault="00245172" w:rsidP="00245172">
            <w:pPr>
              <w:spacing w:after="0"/>
              <w:rPr>
                <w:rFonts w:ascii="Times New Roman" w:hAnsi="Times New Roman" w:cs="Times New Roman"/>
                <w:b/>
              </w:rPr>
            </w:pPr>
            <w:r w:rsidRPr="00245172">
              <w:rPr>
                <w:rFonts w:ascii="Times New Roman" w:hAnsi="Times New Roman" w:cs="Times New Roman"/>
                <w:b/>
              </w:rPr>
              <w:t>3.5.2.1 Sihtrühmale teenuste</w:t>
            </w:r>
          </w:p>
          <w:p w14:paraId="4F0FE68E" w14:textId="77777777" w:rsidR="00245172" w:rsidRPr="00245172" w:rsidRDefault="00245172" w:rsidP="00245172">
            <w:pPr>
              <w:spacing w:after="0"/>
              <w:rPr>
                <w:rFonts w:ascii="Times New Roman" w:hAnsi="Times New Roman" w:cs="Times New Roman"/>
                <w:b/>
              </w:rPr>
            </w:pPr>
            <w:r w:rsidRPr="00245172">
              <w:rPr>
                <w:rFonts w:ascii="Times New Roman" w:hAnsi="Times New Roman" w:cs="Times New Roman"/>
                <w:b/>
              </w:rPr>
              <w:t>arendamine ja pakkumine</w:t>
            </w:r>
          </w:p>
          <w:p w14:paraId="6BC40568" w14:textId="23D67669" w:rsidR="00245172" w:rsidRPr="00F1601A" w:rsidRDefault="00245172" w:rsidP="00245172">
            <w:pPr>
              <w:spacing w:after="0"/>
              <w:rPr>
                <w:rFonts w:ascii="Times New Roman" w:hAnsi="Times New Roman" w:cs="Times New Roman"/>
                <w:b/>
              </w:rPr>
            </w:pPr>
            <w:r w:rsidRPr="00245172">
              <w:rPr>
                <w:rFonts w:ascii="Times New Roman" w:hAnsi="Times New Roman" w:cs="Times New Roman"/>
                <w:b/>
              </w:rPr>
              <w:t>Pärnu piirkonnas.</w:t>
            </w:r>
          </w:p>
        </w:tc>
        <w:tc>
          <w:tcPr>
            <w:tcW w:w="1475" w:type="dxa"/>
            <w:tcBorders>
              <w:top w:val="single" w:sz="4" w:space="0" w:color="auto"/>
              <w:left w:val="single" w:sz="4" w:space="0" w:color="auto"/>
              <w:bottom w:val="single" w:sz="4" w:space="0" w:color="auto"/>
              <w:right w:val="single" w:sz="4" w:space="0" w:color="auto"/>
            </w:tcBorders>
          </w:tcPr>
          <w:p w14:paraId="5A104F61" w14:textId="08F6A6B6" w:rsidR="00245172" w:rsidRPr="00F1601A" w:rsidRDefault="00313AE5">
            <w:pPr>
              <w:spacing w:after="0"/>
              <w:rPr>
                <w:rFonts w:ascii="Times New Roman" w:hAnsi="Times New Roman" w:cs="Times New Roman"/>
                <w:b/>
              </w:rPr>
            </w:pPr>
            <w:r w:rsidRPr="00F1601A">
              <w:rPr>
                <w:rFonts w:ascii="Times New Roman" w:hAnsi="Times New Roman" w:cs="Times New Roman"/>
                <w:b/>
              </w:rPr>
              <w:t>01.01.2024-31.12.2028</w:t>
            </w:r>
          </w:p>
        </w:tc>
        <w:tc>
          <w:tcPr>
            <w:tcW w:w="1549" w:type="dxa"/>
            <w:tcBorders>
              <w:top w:val="single" w:sz="4" w:space="0" w:color="auto"/>
              <w:left w:val="single" w:sz="4" w:space="0" w:color="auto"/>
              <w:bottom w:val="single" w:sz="4" w:space="0" w:color="auto"/>
              <w:right w:val="single" w:sz="4" w:space="0" w:color="auto"/>
            </w:tcBorders>
          </w:tcPr>
          <w:p w14:paraId="3EC22BF5" w14:textId="1A90037E" w:rsidR="00245172" w:rsidRPr="00F1601A" w:rsidRDefault="00313AE5">
            <w:pPr>
              <w:spacing w:after="0"/>
              <w:rPr>
                <w:rFonts w:ascii="Times New Roman" w:hAnsi="Times New Roman" w:cs="Times New Roman"/>
                <w:b/>
              </w:rPr>
            </w:pPr>
            <w:r w:rsidRPr="00F1601A">
              <w:rPr>
                <w:rFonts w:ascii="Times New Roman" w:hAnsi="Times New Roman" w:cs="Times New Roman"/>
                <w:b/>
              </w:rPr>
              <w:t>01.01.2026 – 31.12.2026</w:t>
            </w:r>
          </w:p>
        </w:tc>
        <w:tc>
          <w:tcPr>
            <w:tcW w:w="1514" w:type="dxa"/>
            <w:tcBorders>
              <w:top w:val="single" w:sz="4" w:space="0" w:color="auto"/>
              <w:left w:val="single" w:sz="4" w:space="0" w:color="auto"/>
              <w:bottom w:val="single" w:sz="4" w:space="0" w:color="auto"/>
              <w:right w:val="single" w:sz="4" w:space="0" w:color="auto"/>
            </w:tcBorders>
          </w:tcPr>
          <w:p w14:paraId="3A1D292D" w14:textId="51BEFEAE" w:rsidR="00245172" w:rsidRPr="00F1601A" w:rsidRDefault="00313AE5" w:rsidP="00313AE5">
            <w:pPr>
              <w:spacing w:after="0"/>
              <w:jc w:val="center"/>
              <w:rPr>
                <w:rFonts w:ascii="Times New Roman" w:hAnsi="Times New Roman" w:cs="Times New Roman"/>
                <w:b/>
              </w:rPr>
            </w:pPr>
            <w:r>
              <w:rPr>
                <w:rFonts w:ascii="Times New Roman" w:hAnsi="Times New Roman" w:cs="Times New Roman"/>
                <w:b/>
              </w:rPr>
              <w:t>20 200</w:t>
            </w:r>
          </w:p>
        </w:tc>
        <w:tc>
          <w:tcPr>
            <w:tcW w:w="1153" w:type="dxa"/>
            <w:tcBorders>
              <w:top w:val="single" w:sz="4" w:space="0" w:color="auto"/>
              <w:left w:val="single" w:sz="4" w:space="0" w:color="auto"/>
              <w:bottom w:val="single" w:sz="4" w:space="0" w:color="auto"/>
              <w:right w:val="single" w:sz="4" w:space="0" w:color="auto"/>
            </w:tcBorders>
          </w:tcPr>
          <w:p w14:paraId="0BC16EA7" w14:textId="5EB94E42" w:rsidR="00245172" w:rsidRPr="00F1601A" w:rsidRDefault="00313AE5">
            <w:pPr>
              <w:spacing w:after="0"/>
              <w:rPr>
                <w:rFonts w:ascii="Times New Roman" w:hAnsi="Times New Roman" w:cs="Times New Roman"/>
                <w:b/>
              </w:rPr>
            </w:pPr>
            <w:r w:rsidRPr="00F1601A">
              <w:rPr>
                <w:rFonts w:ascii="Times New Roman" w:hAnsi="Times New Roman" w:cs="Times New Roman"/>
                <w:b/>
              </w:rPr>
              <w:t xml:space="preserve">Pärnu </w:t>
            </w:r>
            <w:r w:rsidR="00B61C74">
              <w:rPr>
                <w:rFonts w:ascii="Times New Roman" w:hAnsi="Times New Roman" w:cs="Times New Roman"/>
                <w:b/>
              </w:rPr>
              <w:t>linn</w:t>
            </w:r>
          </w:p>
        </w:tc>
      </w:tr>
      <w:tr w:rsidR="00F6257C" w:rsidRPr="00000D1C" w14:paraId="51B0DDCB" w14:textId="77777777">
        <w:trPr>
          <w:trHeight w:val="572"/>
        </w:trPr>
        <w:tc>
          <w:tcPr>
            <w:tcW w:w="3370" w:type="dxa"/>
            <w:tcBorders>
              <w:top w:val="single" w:sz="4" w:space="0" w:color="auto"/>
              <w:left w:val="single" w:sz="4" w:space="0" w:color="auto"/>
              <w:bottom w:val="single" w:sz="4" w:space="0" w:color="auto"/>
              <w:right w:val="single" w:sz="4" w:space="0" w:color="auto"/>
            </w:tcBorders>
            <w:hideMark/>
          </w:tcPr>
          <w:p w14:paraId="4A6AC3F7" w14:textId="77777777" w:rsidR="00F6257C" w:rsidRPr="00F1601A" w:rsidRDefault="00F6257C">
            <w:pPr>
              <w:jc w:val="both"/>
              <w:rPr>
                <w:rFonts w:ascii="Times New Roman" w:hAnsi="Times New Roman" w:cs="Times New Roman"/>
                <w:b/>
              </w:rPr>
            </w:pPr>
            <w:r w:rsidRPr="00F1601A">
              <w:rPr>
                <w:rFonts w:ascii="Times New Roman" w:hAnsi="Times New Roman" w:cs="Times New Roman"/>
                <w:b/>
              </w:rPr>
              <w:t>3.5.2.1.1             KOV-s elava sihtrühma kaasamine punktis 1.4 nimetatud eesmärki toetavasse tegevusse.</w:t>
            </w:r>
          </w:p>
        </w:tc>
        <w:tc>
          <w:tcPr>
            <w:tcW w:w="1475" w:type="dxa"/>
            <w:tcBorders>
              <w:top w:val="single" w:sz="4" w:space="0" w:color="auto"/>
              <w:left w:val="single" w:sz="4" w:space="0" w:color="auto"/>
              <w:bottom w:val="single" w:sz="4" w:space="0" w:color="auto"/>
              <w:right w:val="single" w:sz="4" w:space="0" w:color="auto"/>
            </w:tcBorders>
            <w:hideMark/>
          </w:tcPr>
          <w:p w14:paraId="7CECB5FD"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200EB442"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6F25F980" w14:textId="0FEA138C" w:rsidR="00F6257C" w:rsidRPr="00F1601A" w:rsidRDefault="00F6257C">
            <w:pPr>
              <w:spacing w:after="0"/>
              <w:jc w:val="center"/>
              <w:rPr>
                <w:rFonts w:ascii="Times New Roman" w:hAnsi="Times New Roman" w:cs="Times New Roman"/>
                <w:b/>
              </w:rPr>
            </w:pPr>
            <w:r w:rsidRPr="00F1601A">
              <w:rPr>
                <w:rFonts w:ascii="Times New Roman" w:hAnsi="Times New Roman" w:cs="Times New Roman"/>
                <w:b/>
              </w:rPr>
              <w:t>18</w:t>
            </w:r>
            <w:r w:rsidR="00313AE5">
              <w:rPr>
                <w:rFonts w:ascii="Times New Roman" w:hAnsi="Times New Roman" w:cs="Times New Roman"/>
                <w:b/>
              </w:rPr>
              <w:t> </w:t>
            </w:r>
            <w:r w:rsidRPr="00F1601A">
              <w:rPr>
                <w:rFonts w:ascii="Times New Roman" w:hAnsi="Times New Roman" w:cs="Times New Roman"/>
                <w:b/>
              </w:rPr>
              <w:t>200</w:t>
            </w:r>
          </w:p>
        </w:tc>
        <w:tc>
          <w:tcPr>
            <w:tcW w:w="1153" w:type="dxa"/>
            <w:tcBorders>
              <w:top w:val="single" w:sz="4" w:space="0" w:color="auto"/>
              <w:left w:val="single" w:sz="4" w:space="0" w:color="auto"/>
              <w:bottom w:val="single" w:sz="4" w:space="0" w:color="auto"/>
              <w:right w:val="single" w:sz="4" w:space="0" w:color="auto"/>
            </w:tcBorders>
            <w:hideMark/>
          </w:tcPr>
          <w:p w14:paraId="1EE1A62D" w14:textId="3F2EF74C" w:rsidR="00F6257C" w:rsidRPr="00F1601A" w:rsidRDefault="00F6257C">
            <w:pPr>
              <w:spacing w:after="0"/>
              <w:rPr>
                <w:rFonts w:ascii="Times New Roman" w:hAnsi="Times New Roman" w:cs="Times New Roman"/>
                <w:b/>
              </w:rPr>
            </w:pPr>
            <w:r w:rsidRPr="00F1601A">
              <w:rPr>
                <w:rFonts w:ascii="Times New Roman" w:hAnsi="Times New Roman" w:cs="Times New Roman"/>
                <w:b/>
              </w:rPr>
              <w:t xml:space="preserve">Pärnu </w:t>
            </w:r>
            <w:r w:rsidR="00B61C74">
              <w:rPr>
                <w:rFonts w:ascii="Times New Roman" w:hAnsi="Times New Roman" w:cs="Times New Roman"/>
                <w:b/>
              </w:rPr>
              <w:t>linn</w:t>
            </w:r>
          </w:p>
        </w:tc>
      </w:tr>
      <w:tr w:rsidR="00F6257C" w:rsidRPr="00000D1C" w14:paraId="54141442" w14:textId="77777777">
        <w:trPr>
          <w:trHeight w:val="572"/>
        </w:trPr>
        <w:tc>
          <w:tcPr>
            <w:tcW w:w="3370" w:type="dxa"/>
            <w:tcBorders>
              <w:top w:val="single" w:sz="4" w:space="0" w:color="auto"/>
              <w:left w:val="single" w:sz="4" w:space="0" w:color="auto"/>
              <w:bottom w:val="single" w:sz="4" w:space="0" w:color="auto"/>
              <w:right w:val="single" w:sz="4" w:space="0" w:color="auto"/>
            </w:tcBorders>
            <w:hideMark/>
          </w:tcPr>
          <w:p w14:paraId="09399F99" w14:textId="77777777" w:rsidR="00F6257C" w:rsidRPr="00F1601A" w:rsidRDefault="00F6257C">
            <w:pPr>
              <w:spacing w:after="0" w:line="240" w:lineRule="auto"/>
              <w:rPr>
                <w:rFonts w:ascii="Times New Roman" w:hAnsi="Times New Roman" w:cs="Times New Roman"/>
                <w:bCs/>
              </w:rPr>
            </w:pPr>
            <w:r w:rsidRPr="00F1601A">
              <w:rPr>
                <w:rFonts w:ascii="Times New Roman" w:hAnsi="Times New Roman" w:cs="Times New Roman"/>
                <w:bCs/>
              </w:rPr>
              <w:t xml:space="preserve">3.5.2.1.1.1 </w:t>
            </w:r>
          </w:p>
          <w:p w14:paraId="02AC64D0" w14:textId="77777777" w:rsidR="00F6257C" w:rsidRPr="00F1601A" w:rsidRDefault="00F6257C">
            <w:pPr>
              <w:spacing w:after="0" w:line="240" w:lineRule="auto"/>
              <w:rPr>
                <w:rFonts w:ascii="Times New Roman" w:hAnsi="Times New Roman" w:cs="Times New Roman"/>
                <w:bCs/>
              </w:rPr>
            </w:pPr>
            <w:r w:rsidRPr="00F1601A">
              <w:rPr>
                <w:rFonts w:ascii="Times New Roman" w:hAnsi="Times New Roman" w:cs="Times New Roman"/>
                <w:bCs/>
              </w:rPr>
              <w:t>Pärnu linna tegevuskava koostamine lõimumise, sh lõimumise valdkonnas sihtrühma vajadusele vastavalt</w:t>
            </w:r>
          </w:p>
        </w:tc>
        <w:tc>
          <w:tcPr>
            <w:tcW w:w="1475" w:type="dxa"/>
            <w:tcBorders>
              <w:top w:val="single" w:sz="4" w:space="0" w:color="auto"/>
              <w:left w:val="single" w:sz="4" w:space="0" w:color="auto"/>
              <w:bottom w:val="single" w:sz="4" w:space="0" w:color="auto"/>
              <w:right w:val="single" w:sz="4" w:space="0" w:color="auto"/>
            </w:tcBorders>
            <w:hideMark/>
          </w:tcPr>
          <w:p w14:paraId="2AA423D4"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75FF528F"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tcPr>
          <w:p w14:paraId="5F0F20EC" w14:textId="10B83051" w:rsidR="00F6257C" w:rsidRPr="00313AE5" w:rsidRDefault="00313AE5">
            <w:pPr>
              <w:spacing w:after="0"/>
              <w:jc w:val="center"/>
              <w:rPr>
                <w:rFonts w:ascii="Times New Roman" w:hAnsi="Times New Roman" w:cs="Times New Roman"/>
                <w:bCs/>
              </w:rPr>
            </w:pPr>
            <w:r w:rsidRPr="00313AE5">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626EEA01" w14:textId="70CE1464"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04043225" w14:textId="77777777">
        <w:trPr>
          <w:trHeight w:val="572"/>
        </w:trPr>
        <w:tc>
          <w:tcPr>
            <w:tcW w:w="3370" w:type="dxa"/>
            <w:tcBorders>
              <w:top w:val="single" w:sz="4" w:space="0" w:color="auto"/>
              <w:left w:val="single" w:sz="4" w:space="0" w:color="auto"/>
              <w:bottom w:val="single" w:sz="4" w:space="0" w:color="auto"/>
              <w:right w:val="single" w:sz="4" w:space="0" w:color="auto"/>
            </w:tcBorders>
            <w:hideMark/>
          </w:tcPr>
          <w:p w14:paraId="215A1766" w14:textId="77777777" w:rsidR="00F6257C" w:rsidRPr="00F1601A" w:rsidRDefault="00F6257C">
            <w:pPr>
              <w:spacing w:after="0" w:line="240" w:lineRule="auto"/>
              <w:rPr>
                <w:rFonts w:ascii="Times New Roman" w:hAnsi="Times New Roman" w:cs="Times New Roman"/>
                <w:bCs/>
              </w:rPr>
            </w:pPr>
            <w:r w:rsidRPr="00F1601A">
              <w:rPr>
                <w:rFonts w:ascii="Times New Roman" w:hAnsi="Times New Roman" w:cs="Times New Roman"/>
                <w:bCs/>
              </w:rPr>
              <w:t xml:space="preserve">3.5.2.1.1.2 </w:t>
            </w:r>
          </w:p>
          <w:p w14:paraId="18405B5B" w14:textId="77777777" w:rsidR="00F6257C" w:rsidRPr="00F1601A" w:rsidRDefault="00F6257C">
            <w:pPr>
              <w:spacing w:after="0" w:line="240" w:lineRule="auto"/>
              <w:rPr>
                <w:rFonts w:ascii="Times New Roman" w:hAnsi="Times New Roman" w:cs="Times New Roman"/>
                <w:bCs/>
              </w:rPr>
            </w:pPr>
            <w:r w:rsidRPr="00F1601A">
              <w:rPr>
                <w:rFonts w:ascii="Times New Roman" w:hAnsi="Times New Roman" w:cs="Times New Roman"/>
                <w:bCs/>
              </w:rPr>
              <w:t xml:space="preserve">Lõimumisklubi „Eesti keele HUUB“ toimumine ja arendus. Integratsiooni soodustamiseks lõimumisklubi tegevuse arendamine, Pärnu siseste kultuuri ja ajaloo paikadega tutvumine ja ühisürituste korraldamine. </w:t>
            </w:r>
          </w:p>
        </w:tc>
        <w:tc>
          <w:tcPr>
            <w:tcW w:w="1475" w:type="dxa"/>
            <w:tcBorders>
              <w:top w:val="single" w:sz="4" w:space="0" w:color="auto"/>
              <w:left w:val="single" w:sz="4" w:space="0" w:color="auto"/>
              <w:bottom w:val="single" w:sz="4" w:space="0" w:color="auto"/>
              <w:right w:val="single" w:sz="4" w:space="0" w:color="auto"/>
            </w:tcBorders>
            <w:hideMark/>
          </w:tcPr>
          <w:p w14:paraId="77FD677B"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4F77C714"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411D2B99" w14:textId="53146298" w:rsidR="00F6257C" w:rsidRPr="00D306A0" w:rsidRDefault="00F6257C">
            <w:pPr>
              <w:spacing w:after="0"/>
              <w:jc w:val="center"/>
              <w:rPr>
                <w:rFonts w:ascii="Times New Roman" w:hAnsi="Times New Roman" w:cs="Times New Roman"/>
                <w:bCs/>
              </w:rPr>
            </w:pPr>
            <w:r w:rsidRPr="00D306A0">
              <w:rPr>
                <w:rFonts w:ascii="Times New Roman" w:hAnsi="Times New Roman" w:cs="Times New Roman"/>
                <w:bCs/>
              </w:rPr>
              <w:t>18</w:t>
            </w:r>
            <w:r w:rsidR="00313AE5">
              <w:rPr>
                <w:rFonts w:ascii="Times New Roman" w:hAnsi="Times New Roman" w:cs="Times New Roman"/>
                <w:bCs/>
              </w:rPr>
              <w:t> </w:t>
            </w:r>
            <w:r w:rsidRPr="00D306A0">
              <w:rPr>
                <w:rFonts w:ascii="Times New Roman" w:hAnsi="Times New Roman" w:cs="Times New Roman"/>
                <w:bCs/>
              </w:rPr>
              <w:t>200</w:t>
            </w:r>
          </w:p>
        </w:tc>
        <w:tc>
          <w:tcPr>
            <w:tcW w:w="1153" w:type="dxa"/>
            <w:tcBorders>
              <w:top w:val="single" w:sz="4" w:space="0" w:color="auto"/>
              <w:left w:val="single" w:sz="4" w:space="0" w:color="auto"/>
              <w:bottom w:val="single" w:sz="4" w:space="0" w:color="auto"/>
              <w:right w:val="single" w:sz="4" w:space="0" w:color="auto"/>
            </w:tcBorders>
            <w:hideMark/>
          </w:tcPr>
          <w:p w14:paraId="171E648D" w14:textId="5747EADD" w:rsidR="00F6257C" w:rsidRPr="00F1601A" w:rsidRDefault="00F6257C">
            <w:pPr>
              <w:spacing w:after="0"/>
              <w:rPr>
                <w:rFonts w:ascii="Times New Roman" w:hAnsi="Times New Roman" w:cs="Times New Roman"/>
                <w:bCs/>
              </w:rPr>
            </w:pPr>
            <w:r w:rsidRPr="00F1601A">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47F37F86" w14:textId="77777777">
        <w:trPr>
          <w:trHeight w:val="572"/>
        </w:trPr>
        <w:tc>
          <w:tcPr>
            <w:tcW w:w="3370" w:type="dxa"/>
            <w:tcBorders>
              <w:top w:val="single" w:sz="4" w:space="0" w:color="auto"/>
              <w:left w:val="single" w:sz="4" w:space="0" w:color="auto"/>
              <w:bottom w:val="single" w:sz="4" w:space="0" w:color="auto"/>
              <w:right w:val="single" w:sz="4" w:space="0" w:color="auto"/>
            </w:tcBorders>
          </w:tcPr>
          <w:p w14:paraId="30045C68" w14:textId="77777777" w:rsidR="00F6257C" w:rsidRPr="00F1601A" w:rsidRDefault="00F6257C">
            <w:pPr>
              <w:spacing w:after="0" w:line="240" w:lineRule="auto"/>
              <w:rPr>
                <w:rFonts w:ascii="Times New Roman" w:hAnsi="Times New Roman" w:cs="Times New Roman"/>
                <w:bCs/>
              </w:rPr>
            </w:pPr>
            <w:r w:rsidRPr="00F1601A">
              <w:rPr>
                <w:rFonts w:ascii="Times New Roman" w:hAnsi="Times New Roman" w:cs="Times New Roman"/>
                <w:bCs/>
              </w:rPr>
              <w:t xml:space="preserve">3.5.2.1.1.3 </w:t>
            </w:r>
          </w:p>
          <w:p w14:paraId="3259C6A4" w14:textId="77777777" w:rsidR="00F6257C" w:rsidRPr="00F1601A" w:rsidRDefault="00F6257C">
            <w:pPr>
              <w:spacing w:after="0" w:line="240" w:lineRule="auto"/>
              <w:rPr>
                <w:rFonts w:ascii="Times New Roman" w:hAnsi="Times New Roman" w:cs="Times New Roman"/>
                <w:bCs/>
              </w:rPr>
            </w:pPr>
            <w:r w:rsidRPr="00F1601A">
              <w:rPr>
                <w:rFonts w:ascii="Times New Roman" w:hAnsi="Times New Roman" w:cs="Times New Roman"/>
                <w:bCs/>
              </w:rPr>
              <w:t>Pärnu organisatsioonide võrgustiku arendamine, vajadusel andmete uuendamine ning pideva kontakti hoidmine.</w:t>
            </w:r>
          </w:p>
          <w:p w14:paraId="392658A5" w14:textId="77777777" w:rsidR="00F6257C" w:rsidRPr="00F1601A" w:rsidRDefault="00F6257C">
            <w:pPr>
              <w:spacing w:after="0" w:line="240" w:lineRule="auto"/>
              <w:rPr>
                <w:rFonts w:ascii="Times New Roman" w:hAnsi="Times New Roman" w:cs="Times New Roman"/>
                <w:bCs/>
              </w:rPr>
            </w:pPr>
          </w:p>
        </w:tc>
        <w:tc>
          <w:tcPr>
            <w:tcW w:w="1475" w:type="dxa"/>
            <w:tcBorders>
              <w:top w:val="single" w:sz="4" w:space="0" w:color="auto"/>
              <w:left w:val="single" w:sz="4" w:space="0" w:color="auto"/>
              <w:bottom w:val="single" w:sz="4" w:space="0" w:color="auto"/>
              <w:right w:val="single" w:sz="4" w:space="0" w:color="auto"/>
            </w:tcBorders>
            <w:hideMark/>
          </w:tcPr>
          <w:p w14:paraId="0F238E55"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621804EE"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4E820530" w14:textId="122BB962" w:rsidR="00F6257C" w:rsidRPr="00313AE5" w:rsidRDefault="00313AE5">
            <w:pPr>
              <w:spacing w:after="0"/>
              <w:jc w:val="center"/>
              <w:rPr>
                <w:rFonts w:ascii="Times New Roman" w:hAnsi="Times New Roman" w:cs="Times New Roman"/>
                <w:bCs/>
              </w:rPr>
            </w:pPr>
            <w:r w:rsidRPr="00313AE5">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6D0DDD66" w14:textId="4033D0BA"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4BD377AA" w14:textId="77777777">
        <w:trPr>
          <w:trHeight w:val="911"/>
        </w:trPr>
        <w:tc>
          <w:tcPr>
            <w:tcW w:w="3370" w:type="dxa"/>
            <w:tcBorders>
              <w:top w:val="single" w:sz="4" w:space="0" w:color="auto"/>
              <w:left w:val="single" w:sz="4" w:space="0" w:color="auto"/>
              <w:bottom w:val="single" w:sz="4" w:space="0" w:color="auto"/>
              <w:right w:val="single" w:sz="4" w:space="0" w:color="auto"/>
            </w:tcBorders>
          </w:tcPr>
          <w:p w14:paraId="6370200E" w14:textId="77777777" w:rsidR="00F6257C" w:rsidRPr="00F1601A" w:rsidRDefault="00F6257C">
            <w:pPr>
              <w:pStyle w:val="pf0"/>
              <w:spacing w:before="0" w:beforeAutospacing="0" w:after="0" w:afterAutospacing="0" w:line="256" w:lineRule="auto"/>
              <w:rPr>
                <w:rStyle w:val="cf01"/>
                <w:rFonts w:ascii="Times New Roman" w:hAnsi="Times New Roman" w:cs="Times New Roman"/>
                <w:b/>
                <w:kern w:val="2"/>
                <w:sz w:val="22"/>
                <w:szCs w:val="22"/>
                <w14:ligatures w14:val="standardContextual"/>
              </w:rPr>
            </w:pPr>
            <w:r w:rsidRPr="00000D1C">
              <w:rPr>
                <w:rStyle w:val="cf01"/>
                <w:rFonts w:ascii="Times New Roman" w:hAnsi="Times New Roman" w:cs="Times New Roman"/>
                <w:b/>
                <w:kern w:val="2"/>
                <w:sz w:val="22"/>
                <w:szCs w:val="22"/>
                <w14:ligatures w14:val="standardContextual"/>
              </w:rPr>
              <w:t>3.5.2.1.2             Vajaduspõhise tugiteenuse pakkumine sihtrühmale.</w:t>
            </w:r>
          </w:p>
          <w:p w14:paraId="5F8A93E6" w14:textId="77777777" w:rsidR="00F6257C" w:rsidRPr="00000D1C" w:rsidRDefault="00F6257C">
            <w:pPr>
              <w:pStyle w:val="pf0"/>
              <w:spacing w:before="0" w:beforeAutospacing="0" w:after="0" w:afterAutospacing="0" w:line="256" w:lineRule="auto"/>
              <w:rPr>
                <w:rFonts w:ascii="Times New Roman" w:hAnsi="Times New Roman" w:cs="Times New Roman"/>
                <w:sz w:val="22"/>
                <w:szCs w:val="22"/>
              </w:rPr>
            </w:pPr>
          </w:p>
        </w:tc>
        <w:tc>
          <w:tcPr>
            <w:tcW w:w="1475" w:type="dxa"/>
            <w:tcBorders>
              <w:top w:val="single" w:sz="4" w:space="0" w:color="auto"/>
              <w:left w:val="single" w:sz="4" w:space="0" w:color="auto"/>
              <w:bottom w:val="single" w:sz="4" w:space="0" w:color="auto"/>
              <w:right w:val="single" w:sz="4" w:space="0" w:color="auto"/>
            </w:tcBorders>
            <w:hideMark/>
          </w:tcPr>
          <w:p w14:paraId="6258BE16" w14:textId="77777777" w:rsidR="00F6257C" w:rsidRPr="00313AE5" w:rsidRDefault="00F6257C">
            <w:pPr>
              <w:spacing w:after="0"/>
              <w:rPr>
                <w:rFonts w:ascii="Times New Roman" w:hAnsi="Times New Roman" w:cs="Times New Roman"/>
                <w:b/>
              </w:rPr>
            </w:pPr>
            <w:r w:rsidRPr="00313AE5">
              <w:rPr>
                <w:rFonts w:ascii="Times New Roman" w:hAnsi="Times New Roman" w:cs="Times New Roman"/>
                <w:b/>
              </w:rPr>
              <w:lastRenderedPageBreak/>
              <w:t>01.01.2024-31.12.2028</w:t>
            </w:r>
          </w:p>
        </w:tc>
        <w:tc>
          <w:tcPr>
            <w:tcW w:w="1549" w:type="dxa"/>
            <w:tcBorders>
              <w:top w:val="single" w:sz="4" w:space="0" w:color="auto"/>
              <w:left w:val="single" w:sz="4" w:space="0" w:color="auto"/>
              <w:bottom w:val="single" w:sz="4" w:space="0" w:color="auto"/>
              <w:right w:val="single" w:sz="4" w:space="0" w:color="auto"/>
            </w:tcBorders>
            <w:hideMark/>
          </w:tcPr>
          <w:p w14:paraId="0181428A" w14:textId="77777777" w:rsidR="00F6257C" w:rsidRPr="00313AE5" w:rsidRDefault="00F6257C">
            <w:pPr>
              <w:spacing w:after="0"/>
              <w:rPr>
                <w:rFonts w:ascii="Times New Roman" w:hAnsi="Times New Roman" w:cs="Times New Roman"/>
                <w:b/>
              </w:rPr>
            </w:pPr>
            <w:r w:rsidRPr="00313AE5">
              <w:rPr>
                <w:rFonts w:ascii="Times New Roman" w:hAnsi="Times New Roman" w:cs="Times New Roman"/>
                <w:b/>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56E254DD" w14:textId="1719CEE4" w:rsidR="00F6257C" w:rsidRPr="00313AE5" w:rsidRDefault="00313AE5">
            <w:pPr>
              <w:spacing w:after="0"/>
              <w:jc w:val="center"/>
              <w:rPr>
                <w:rFonts w:ascii="Times New Roman" w:hAnsi="Times New Roman" w:cs="Times New Roman"/>
                <w:b/>
              </w:rPr>
            </w:pPr>
            <w:r w:rsidRPr="00313AE5">
              <w:rPr>
                <w:rFonts w:ascii="Times New Roman" w:hAnsi="Times New Roman" w:cs="Times New Roman"/>
                <w:b/>
              </w:rPr>
              <w:t>0</w:t>
            </w:r>
          </w:p>
        </w:tc>
        <w:tc>
          <w:tcPr>
            <w:tcW w:w="1153" w:type="dxa"/>
            <w:tcBorders>
              <w:top w:val="single" w:sz="4" w:space="0" w:color="auto"/>
              <w:left w:val="single" w:sz="4" w:space="0" w:color="auto"/>
              <w:bottom w:val="single" w:sz="4" w:space="0" w:color="auto"/>
              <w:right w:val="single" w:sz="4" w:space="0" w:color="auto"/>
            </w:tcBorders>
            <w:hideMark/>
          </w:tcPr>
          <w:p w14:paraId="43DE8CFC" w14:textId="544075C6" w:rsidR="00F6257C" w:rsidRPr="00F1601A" w:rsidRDefault="00F6257C">
            <w:pPr>
              <w:spacing w:after="0"/>
              <w:rPr>
                <w:rFonts w:ascii="Times New Roman" w:hAnsi="Times New Roman" w:cs="Times New Roman"/>
                <w:b/>
              </w:rPr>
            </w:pPr>
            <w:r w:rsidRPr="00F1601A">
              <w:rPr>
                <w:rFonts w:ascii="Times New Roman" w:hAnsi="Times New Roman" w:cs="Times New Roman"/>
                <w:b/>
              </w:rPr>
              <w:t xml:space="preserve">Pärnu </w:t>
            </w:r>
            <w:r w:rsidR="00B61C74">
              <w:rPr>
                <w:rFonts w:ascii="Times New Roman" w:hAnsi="Times New Roman" w:cs="Times New Roman"/>
                <w:b/>
              </w:rPr>
              <w:t>linn</w:t>
            </w:r>
          </w:p>
        </w:tc>
      </w:tr>
      <w:tr w:rsidR="00F6257C" w:rsidRPr="00000D1C" w14:paraId="22D6264D" w14:textId="77777777">
        <w:trPr>
          <w:trHeight w:val="911"/>
        </w:trPr>
        <w:tc>
          <w:tcPr>
            <w:tcW w:w="3370" w:type="dxa"/>
            <w:tcBorders>
              <w:top w:val="single" w:sz="4" w:space="0" w:color="auto"/>
              <w:left w:val="single" w:sz="4" w:space="0" w:color="auto"/>
              <w:bottom w:val="single" w:sz="4" w:space="0" w:color="auto"/>
              <w:right w:val="single" w:sz="4" w:space="0" w:color="auto"/>
            </w:tcBorders>
            <w:hideMark/>
          </w:tcPr>
          <w:p w14:paraId="0AA27F9D" w14:textId="77777777" w:rsidR="00F6257C" w:rsidRPr="00F1601A" w:rsidRDefault="00F6257C">
            <w:pPr>
              <w:pStyle w:val="pf0"/>
              <w:spacing w:before="0" w:beforeAutospacing="0" w:after="0" w:afterAutospacing="0" w:line="256" w:lineRule="auto"/>
              <w:rPr>
                <w:rStyle w:val="cf01"/>
                <w:rFonts w:ascii="Times New Roman" w:hAnsi="Times New Roman" w:cs="Times New Roman"/>
                <w:bCs/>
                <w:kern w:val="2"/>
                <w:sz w:val="22"/>
                <w:szCs w:val="22"/>
                <w14:ligatures w14:val="standardContextual"/>
              </w:rPr>
            </w:pPr>
            <w:r w:rsidRPr="00000D1C">
              <w:rPr>
                <w:rStyle w:val="cf01"/>
                <w:rFonts w:ascii="Times New Roman" w:hAnsi="Times New Roman" w:cs="Times New Roman"/>
                <w:bCs/>
                <w:kern w:val="2"/>
                <w:sz w:val="22"/>
                <w:szCs w:val="22"/>
                <w14:ligatures w14:val="standardContextual"/>
              </w:rPr>
              <w:t xml:space="preserve">3.5.2.1.2.1 </w:t>
            </w:r>
          </w:p>
          <w:p w14:paraId="17066F1F" w14:textId="77777777" w:rsidR="00F6257C" w:rsidRPr="00000D1C" w:rsidRDefault="00F6257C">
            <w:pPr>
              <w:pStyle w:val="pf0"/>
              <w:spacing w:before="0" w:beforeAutospacing="0" w:after="0" w:afterAutospacing="0" w:line="256" w:lineRule="auto"/>
              <w:rPr>
                <w:rStyle w:val="cf01"/>
                <w:rFonts w:ascii="Times New Roman" w:hAnsi="Times New Roman" w:cs="Times New Roman"/>
                <w:bCs/>
                <w:kern w:val="2"/>
                <w:sz w:val="22"/>
                <w:szCs w:val="22"/>
                <w14:ligatures w14:val="standardContextual"/>
              </w:rPr>
            </w:pPr>
            <w:r w:rsidRPr="00000D1C">
              <w:rPr>
                <w:rStyle w:val="cf01"/>
                <w:rFonts w:ascii="Times New Roman" w:hAnsi="Times New Roman" w:cs="Times New Roman"/>
                <w:bCs/>
                <w:kern w:val="2"/>
                <w:sz w:val="22"/>
                <w:szCs w:val="22"/>
                <w14:ligatures w14:val="standardContextual"/>
              </w:rPr>
              <w:t>Sihtrühmale personaalse nõustamisteenuse pakkumine.</w:t>
            </w:r>
          </w:p>
        </w:tc>
        <w:tc>
          <w:tcPr>
            <w:tcW w:w="1475" w:type="dxa"/>
            <w:tcBorders>
              <w:top w:val="single" w:sz="4" w:space="0" w:color="auto"/>
              <w:left w:val="single" w:sz="4" w:space="0" w:color="auto"/>
              <w:bottom w:val="single" w:sz="4" w:space="0" w:color="auto"/>
              <w:right w:val="single" w:sz="4" w:space="0" w:color="auto"/>
            </w:tcBorders>
            <w:hideMark/>
          </w:tcPr>
          <w:p w14:paraId="6CE1BDDE"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2B3DE409"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006206D0" w14:textId="52046AAA" w:rsidR="00F6257C" w:rsidRPr="00313AE5" w:rsidRDefault="00313AE5">
            <w:pPr>
              <w:spacing w:after="0"/>
              <w:jc w:val="center"/>
              <w:rPr>
                <w:rFonts w:ascii="Times New Roman" w:hAnsi="Times New Roman" w:cs="Times New Roman"/>
                <w:bCs/>
              </w:rPr>
            </w:pPr>
            <w:r>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4BAC0F5C" w14:textId="3AD942A0"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3189592E" w14:textId="77777777">
        <w:trPr>
          <w:trHeight w:val="911"/>
        </w:trPr>
        <w:tc>
          <w:tcPr>
            <w:tcW w:w="3370" w:type="dxa"/>
            <w:tcBorders>
              <w:top w:val="single" w:sz="4" w:space="0" w:color="auto"/>
              <w:left w:val="single" w:sz="4" w:space="0" w:color="auto"/>
              <w:bottom w:val="single" w:sz="4" w:space="0" w:color="auto"/>
              <w:right w:val="single" w:sz="4" w:space="0" w:color="auto"/>
            </w:tcBorders>
            <w:hideMark/>
          </w:tcPr>
          <w:p w14:paraId="0C880CBA" w14:textId="77777777" w:rsidR="00F6257C" w:rsidRPr="00F1601A" w:rsidRDefault="00F6257C">
            <w:pPr>
              <w:pStyle w:val="pf0"/>
              <w:spacing w:before="0" w:beforeAutospacing="0" w:after="0" w:afterAutospacing="0" w:line="256" w:lineRule="auto"/>
              <w:rPr>
                <w:rStyle w:val="cf01"/>
                <w:rFonts w:ascii="Times New Roman" w:hAnsi="Times New Roman" w:cs="Times New Roman"/>
                <w:bCs/>
                <w:kern w:val="2"/>
                <w:sz w:val="22"/>
                <w:szCs w:val="22"/>
                <w14:ligatures w14:val="standardContextual"/>
              </w:rPr>
            </w:pPr>
            <w:r w:rsidRPr="00000D1C">
              <w:rPr>
                <w:rStyle w:val="cf01"/>
                <w:rFonts w:ascii="Times New Roman" w:hAnsi="Times New Roman" w:cs="Times New Roman"/>
                <w:bCs/>
                <w:kern w:val="2"/>
                <w:sz w:val="22"/>
                <w:szCs w:val="22"/>
                <w14:ligatures w14:val="standardContextual"/>
              </w:rPr>
              <w:t xml:space="preserve">3.5.2.1.2.2 </w:t>
            </w:r>
          </w:p>
          <w:p w14:paraId="5A5CEA40" w14:textId="77777777" w:rsidR="00F6257C" w:rsidRPr="00000D1C" w:rsidRDefault="00F6257C">
            <w:pPr>
              <w:pStyle w:val="pf0"/>
              <w:spacing w:before="0" w:beforeAutospacing="0" w:after="0" w:afterAutospacing="0" w:line="256" w:lineRule="auto"/>
              <w:rPr>
                <w:rStyle w:val="cf01"/>
                <w:rFonts w:ascii="Times New Roman" w:hAnsi="Times New Roman" w:cs="Times New Roman"/>
                <w:bCs/>
                <w:kern w:val="2"/>
                <w:sz w:val="22"/>
                <w:szCs w:val="22"/>
                <w14:ligatures w14:val="standardContextual"/>
              </w:rPr>
            </w:pPr>
            <w:r w:rsidRPr="00F1601A">
              <w:rPr>
                <w:rFonts w:ascii="Times New Roman" w:hAnsi="Times New Roman" w:cs="Times New Roman"/>
                <w:kern w:val="2"/>
                <w:sz w:val="22"/>
                <w:szCs w:val="22"/>
                <w14:ligatures w14:val="standardContextual"/>
              </w:rPr>
              <w:t>Kohalike personaalsete nõustamisprogrammide informatsiooni uuendamine ning vajadusel infomaterjalide uuesti trükkimine ja jagamine.</w:t>
            </w:r>
          </w:p>
        </w:tc>
        <w:tc>
          <w:tcPr>
            <w:tcW w:w="1475" w:type="dxa"/>
            <w:tcBorders>
              <w:top w:val="single" w:sz="4" w:space="0" w:color="auto"/>
              <w:left w:val="single" w:sz="4" w:space="0" w:color="auto"/>
              <w:bottom w:val="single" w:sz="4" w:space="0" w:color="auto"/>
              <w:right w:val="single" w:sz="4" w:space="0" w:color="auto"/>
            </w:tcBorders>
            <w:hideMark/>
          </w:tcPr>
          <w:p w14:paraId="3993794F"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69A1A04B"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788F39DB" w14:textId="654669D2" w:rsidR="00F6257C" w:rsidRPr="00313AE5" w:rsidRDefault="00313AE5">
            <w:pPr>
              <w:spacing w:after="0"/>
              <w:jc w:val="center"/>
              <w:rPr>
                <w:rFonts w:ascii="Times New Roman" w:hAnsi="Times New Roman" w:cs="Times New Roman"/>
                <w:bCs/>
              </w:rPr>
            </w:pPr>
            <w:r w:rsidRPr="00313AE5">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29AB73E1" w14:textId="21315322"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29A85C4D" w14:textId="77777777">
        <w:trPr>
          <w:trHeight w:val="976"/>
        </w:trPr>
        <w:tc>
          <w:tcPr>
            <w:tcW w:w="3370" w:type="dxa"/>
            <w:tcBorders>
              <w:top w:val="single" w:sz="4" w:space="0" w:color="auto"/>
              <w:left w:val="single" w:sz="4" w:space="0" w:color="auto"/>
              <w:bottom w:val="single" w:sz="4" w:space="0" w:color="auto"/>
              <w:right w:val="single" w:sz="4" w:space="0" w:color="auto"/>
            </w:tcBorders>
          </w:tcPr>
          <w:p w14:paraId="7D2EF666" w14:textId="77777777" w:rsidR="00F6257C" w:rsidRPr="00F1601A" w:rsidRDefault="00F6257C">
            <w:pPr>
              <w:pStyle w:val="pf0"/>
              <w:spacing w:before="0" w:beforeAutospacing="0" w:after="0" w:afterAutospacing="0" w:line="256" w:lineRule="auto"/>
              <w:rPr>
                <w:rFonts w:ascii="Times New Roman" w:hAnsi="Times New Roman" w:cs="Times New Roman"/>
                <w:b/>
                <w:kern w:val="2"/>
                <w:sz w:val="22"/>
                <w:szCs w:val="22"/>
                <w14:ligatures w14:val="standardContextual"/>
              </w:rPr>
            </w:pPr>
            <w:r w:rsidRPr="00000D1C">
              <w:rPr>
                <w:rStyle w:val="cf01"/>
                <w:rFonts w:ascii="Times New Roman" w:hAnsi="Times New Roman" w:cs="Times New Roman"/>
                <w:b/>
                <w:kern w:val="2"/>
                <w:sz w:val="22"/>
                <w:szCs w:val="22"/>
                <w14:ligatures w14:val="standardContextual"/>
              </w:rPr>
              <w:t>3.5.2.1.3             Tõhusa kommunikatsiooni tagamine sihtrühmale.</w:t>
            </w:r>
          </w:p>
          <w:p w14:paraId="0DAFAC35" w14:textId="77777777" w:rsidR="00F6257C" w:rsidRPr="00F1601A" w:rsidRDefault="00F6257C">
            <w:pPr>
              <w:pStyle w:val="Loendilik"/>
              <w:spacing w:line="240" w:lineRule="auto"/>
              <w:ind w:left="0"/>
              <w:rPr>
                <w:rFonts w:cs="Times New Roman"/>
                <w:b/>
                <w:kern w:val="2"/>
                <w:sz w:val="22"/>
                <w:szCs w:val="22"/>
                <w14:ligatures w14:val="standardContextual"/>
              </w:rPr>
            </w:pPr>
          </w:p>
        </w:tc>
        <w:tc>
          <w:tcPr>
            <w:tcW w:w="1475" w:type="dxa"/>
            <w:tcBorders>
              <w:top w:val="single" w:sz="4" w:space="0" w:color="auto"/>
              <w:left w:val="single" w:sz="4" w:space="0" w:color="auto"/>
              <w:bottom w:val="single" w:sz="4" w:space="0" w:color="auto"/>
              <w:right w:val="single" w:sz="4" w:space="0" w:color="auto"/>
            </w:tcBorders>
            <w:hideMark/>
          </w:tcPr>
          <w:p w14:paraId="276E1831" w14:textId="77777777" w:rsidR="00F6257C" w:rsidRPr="00F1601A" w:rsidRDefault="00F6257C">
            <w:pPr>
              <w:spacing w:after="0" w:line="240" w:lineRule="auto"/>
              <w:rPr>
                <w:rFonts w:ascii="Times New Roman" w:hAnsi="Times New Roman" w:cs="Times New Roman"/>
                <w:b/>
              </w:rPr>
            </w:pPr>
            <w:r w:rsidRPr="00F1601A">
              <w:rPr>
                <w:rFonts w:ascii="Times New Roman" w:hAnsi="Times New Roman" w:cs="Times New Roman"/>
                <w:b/>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45A2C659" w14:textId="77777777" w:rsidR="00F6257C" w:rsidRPr="00F1601A" w:rsidRDefault="00F6257C">
            <w:pPr>
              <w:spacing w:after="0" w:line="240" w:lineRule="auto"/>
              <w:rPr>
                <w:rFonts w:ascii="Times New Roman" w:hAnsi="Times New Roman" w:cs="Times New Roman"/>
                <w:b/>
              </w:rPr>
            </w:pPr>
            <w:r w:rsidRPr="00F1601A">
              <w:rPr>
                <w:rFonts w:ascii="Times New Roman" w:hAnsi="Times New Roman" w:cs="Times New Roman"/>
                <w:b/>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10A0272A" w14:textId="77777777" w:rsidR="00F6257C" w:rsidRPr="00F1601A" w:rsidRDefault="00F6257C">
            <w:pPr>
              <w:spacing w:after="0" w:line="240" w:lineRule="auto"/>
              <w:jc w:val="center"/>
              <w:rPr>
                <w:rFonts w:ascii="Times New Roman" w:hAnsi="Times New Roman" w:cs="Times New Roman"/>
                <w:b/>
              </w:rPr>
            </w:pPr>
            <w:r w:rsidRPr="00F1601A">
              <w:rPr>
                <w:rFonts w:ascii="Times New Roman" w:hAnsi="Times New Roman" w:cs="Times New Roman"/>
                <w:b/>
              </w:rPr>
              <w:t>2 000</w:t>
            </w:r>
          </w:p>
        </w:tc>
        <w:tc>
          <w:tcPr>
            <w:tcW w:w="1153" w:type="dxa"/>
            <w:tcBorders>
              <w:top w:val="single" w:sz="4" w:space="0" w:color="auto"/>
              <w:left w:val="single" w:sz="4" w:space="0" w:color="auto"/>
              <w:bottom w:val="single" w:sz="4" w:space="0" w:color="auto"/>
              <w:right w:val="single" w:sz="4" w:space="0" w:color="auto"/>
            </w:tcBorders>
            <w:hideMark/>
          </w:tcPr>
          <w:p w14:paraId="6B0B4023" w14:textId="0049C3C7" w:rsidR="00F6257C" w:rsidRPr="00F1601A" w:rsidRDefault="00F6257C">
            <w:pPr>
              <w:spacing w:after="0" w:line="240" w:lineRule="auto"/>
              <w:rPr>
                <w:rFonts w:ascii="Times New Roman" w:hAnsi="Times New Roman" w:cs="Times New Roman"/>
                <w:b/>
              </w:rPr>
            </w:pPr>
            <w:r w:rsidRPr="00F1601A">
              <w:rPr>
                <w:rFonts w:ascii="Times New Roman" w:hAnsi="Times New Roman" w:cs="Times New Roman"/>
                <w:b/>
              </w:rPr>
              <w:t xml:space="preserve">Pärnu </w:t>
            </w:r>
            <w:r w:rsidR="00B61C74">
              <w:rPr>
                <w:rFonts w:ascii="Times New Roman" w:hAnsi="Times New Roman" w:cs="Times New Roman"/>
                <w:b/>
              </w:rPr>
              <w:t>linn</w:t>
            </w:r>
          </w:p>
        </w:tc>
      </w:tr>
      <w:tr w:rsidR="00F6257C" w:rsidRPr="00000D1C" w14:paraId="0170D8BF" w14:textId="77777777">
        <w:trPr>
          <w:trHeight w:val="359"/>
        </w:trPr>
        <w:tc>
          <w:tcPr>
            <w:tcW w:w="3370" w:type="dxa"/>
            <w:tcBorders>
              <w:top w:val="single" w:sz="4" w:space="0" w:color="auto"/>
              <w:left w:val="single" w:sz="4" w:space="0" w:color="auto"/>
              <w:bottom w:val="single" w:sz="4" w:space="0" w:color="auto"/>
              <w:right w:val="single" w:sz="4" w:space="0" w:color="auto"/>
            </w:tcBorders>
            <w:hideMark/>
          </w:tcPr>
          <w:p w14:paraId="3AE9CADE" w14:textId="77777777" w:rsidR="00F6257C" w:rsidRPr="00000D1C" w:rsidRDefault="00F6257C">
            <w:pPr>
              <w:pStyle w:val="Loendilik"/>
              <w:spacing w:line="240" w:lineRule="auto"/>
              <w:ind w:left="0"/>
              <w:rPr>
                <w:rStyle w:val="cf01"/>
                <w:rFonts w:ascii="Times New Roman" w:hAnsi="Times New Roman" w:cs="Times New Roman"/>
                <w:bCs/>
                <w:sz w:val="22"/>
                <w:szCs w:val="22"/>
              </w:rPr>
            </w:pPr>
            <w:r w:rsidRPr="00000D1C">
              <w:rPr>
                <w:rStyle w:val="cf01"/>
                <w:rFonts w:ascii="Times New Roman" w:hAnsi="Times New Roman" w:cs="Times New Roman"/>
                <w:bCs/>
                <w:sz w:val="22"/>
                <w:szCs w:val="22"/>
              </w:rPr>
              <w:t>3.5.2.1.3.1  Pärnu veebilehe ja IHOP platvormi arendamine üheks ametlikuks Pärnu lõimumisinformatsiooni jagamise allikaks ning kahe olemasoleva sotsiaalmeedia platvormi üheks koondamine.</w:t>
            </w:r>
          </w:p>
        </w:tc>
        <w:tc>
          <w:tcPr>
            <w:tcW w:w="1475" w:type="dxa"/>
            <w:tcBorders>
              <w:top w:val="single" w:sz="4" w:space="0" w:color="auto"/>
              <w:left w:val="single" w:sz="4" w:space="0" w:color="auto"/>
              <w:bottom w:val="single" w:sz="4" w:space="0" w:color="auto"/>
              <w:right w:val="single" w:sz="4" w:space="0" w:color="auto"/>
            </w:tcBorders>
            <w:hideMark/>
          </w:tcPr>
          <w:p w14:paraId="361878C5" w14:textId="77777777" w:rsidR="00F6257C" w:rsidRPr="00374978" w:rsidRDefault="00F6257C">
            <w:pPr>
              <w:spacing w:after="0"/>
              <w:rPr>
                <w:rFonts w:ascii="Times New Roman" w:hAnsi="Times New Roman" w:cs="Times New Roman"/>
                <w:bCs/>
              </w:rPr>
            </w:pPr>
            <w:r w:rsidRPr="00374978">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63DDFA67" w14:textId="77777777" w:rsidR="00F6257C" w:rsidRPr="00374978" w:rsidRDefault="00F6257C">
            <w:pPr>
              <w:spacing w:after="0"/>
              <w:rPr>
                <w:rFonts w:ascii="Times New Roman" w:hAnsi="Times New Roman" w:cs="Times New Roman"/>
                <w:bCs/>
              </w:rPr>
            </w:pPr>
            <w:r w:rsidRPr="00374978">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55DC1D47" w14:textId="77777777" w:rsidR="00F6257C" w:rsidRPr="00D306A0" w:rsidRDefault="00F6257C">
            <w:pPr>
              <w:spacing w:after="0"/>
              <w:jc w:val="center"/>
              <w:rPr>
                <w:rFonts w:ascii="Times New Roman" w:hAnsi="Times New Roman" w:cs="Times New Roman"/>
                <w:bCs/>
              </w:rPr>
            </w:pPr>
            <w:r w:rsidRPr="00D306A0">
              <w:rPr>
                <w:rFonts w:ascii="Times New Roman" w:hAnsi="Times New Roman" w:cs="Times New Roman"/>
                <w:bCs/>
              </w:rPr>
              <w:t>2 000</w:t>
            </w:r>
          </w:p>
        </w:tc>
        <w:tc>
          <w:tcPr>
            <w:tcW w:w="1153" w:type="dxa"/>
            <w:tcBorders>
              <w:top w:val="single" w:sz="4" w:space="0" w:color="auto"/>
              <w:left w:val="single" w:sz="4" w:space="0" w:color="auto"/>
              <w:bottom w:val="single" w:sz="4" w:space="0" w:color="auto"/>
              <w:right w:val="single" w:sz="4" w:space="0" w:color="auto"/>
            </w:tcBorders>
            <w:hideMark/>
          </w:tcPr>
          <w:p w14:paraId="785C2127" w14:textId="1F3857E8"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26D1C480" w14:textId="77777777">
        <w:trPr>
          <w:trHeight w:val="359"/>
        </w:trPr>
        <w:tc>
          <w:tcPr>
            <w:tcW w:w="3370" w:type="dxa"/>
            <w:tcBorders>
              <w:top w:val="single" w:sz="4" w:space="0" w:color="auto"/>
              <w:left w:val="single" w:sz="4" w:space="0" w:color="auto"/>
              <w:bottom w:val="single" w:sz="4" w:space="0" w:color="auto"/>
              <w:right w:val="single" w:sz="4" w:space="0" w:color="auto"/>
            </w:tcBorders>
            <w:hideMark/>
          </w:tcPr>
          <w:p w14:paraId="6137C95D" w14:textId="1926D147" w:rsidR="00F6257C" w:rsidRPr="00000D1C" w:rsidRDefault="00F6257C">
            <w:pPr>
              <w:pStyle w:val="Loendilik"/>
              <w:spacing w:line="240" w:lineRule="auto"/>
              <w:ind w:left="0"/>
              <w:rPr>
                <w:rStyle w:val="cf01"/>
                <w:rFonts w:ascii="Times New Roman" w:hAnsi="Times New Roman" w:cs="Times New Roman"/>
                <w:sz w:val="22"/>
                <w:szCs w:val="22"/>
              </w:rPr>
            </w:pPr>
            <w:r w:rsidRPr="00000D1C">
              <w:rPr>
                <w:rStyle w:val="cf01"/>
                <w:rFonts w:ascii="Times New Roman" w:hAnsi="Times New Roman" w:cs="Times New Roman"/>
                <w:bCs/>
                <w:sz w:val="22"/>
                <w:szCs w:val="22"/>
              </w:rPr>
              <w:t>3.5.2.1.</w:t>
            </w:r>
            <w:r w:rsidR="00550AC2">
              <w:rPr>
                <w:rStyle w:val="cf01"/>
                <w:rFonts w:ascii="Times New Roman" w:hAnsi="Times New Roman" w:cs="Times New Roman"/>
                <w:bCs/>
                <w:sz w:val="22"/>
                <w:szCs w:val="22"/>
              </w:rPr>
              <w:t>3</w:t>
            </w:r>
            <w:r w:rsidRPr="00000D1C">
              <w:rPr>
                <w:rStyle w:val="cf01"/>
                <w:rFonts w:ascii="Times New Roman" w:hAnsi="Times New Roman" w:cs="Times New Roman"/>
                <w:bCs/>
                <w:sz w:val="22"/>
                <w:szCs w:val="22"/>
              </w:rPr>
              <w:t>.</w:t>
            </w:r>
            <w:r w:rsidR="00550AC2">
              <w:rPr>
                <w:rStyle w:val="cf01"/>
                <w:rFonts w:ascii="Times New Roman" w:hAnsi="Times New Roman" w:cs="Times New Roman"/>
                <w:bCs/>
                <w:sz w:val="22"/>
                <w:szCs w:val="22"/>
              </w:rPr>
              <w:t>2</w:t>
            </w:r>
            <w:r w:rsidRPr="00000D1C">
              <w:rPr>
                <w:rStyle w:val="cf01"/>
                <w:rFonts w:ascii="Times New Roman" w:hAnsi="Times New Roman" w:cs="Times New Roman"/>
                <w:bCs/>
                <w:sz w:val="22"/>
                <w:szCs w:val="22"/>
              </w:rPr>
              <w:t xml:space="preserve"> </w:t>
            </w:r>
            <w:r w:rsidRPr="00000D1C">
              <w:rPr>
                <w:rFonts w:cs="Times New Roman"/>
                <w:sz w:val="22"/>
                <w:szCs w:val="22"/>
              </w:rPr>
              <w:t xml:space="preserve"> Vastavalt sihtrühma erinevatele vajadustele teavitustegevuse, seminaride ja infotundide korraldamine.</w:t>
            </w:r>
          </w:p>
        </w:tc>
        <w:tc>
          <w:tcPr>
            <w:tcW w:w="1475" w:type="dxa"/>
            <w:tcBorders>
              <w:top w:val="single" w:sz="4" w:space="0" w:color="auto"/>
              <w:left w:val="single" w:sz="4" w:space="0" w:color="auto"/>
              <w:bottom w:val="single" w:sz="4" w:space="0" w:color="auto"/>
              <w:right w:val="single" w:sz="4" w:space="0" w:color="auto"/>
            </w:tcBorders>
            <w:hideMark/>
          </w:tcPr>
          <w:p w14:paraId="3434D48C" w14:textId="77777777" w:rsidR="00F6257C" w:rsidRPr="00550AC2" w:rsidRDefault="00F6257C">
            <w:pPr>
              <w:spacing w:after="0"/>
              <w:rPr>
                <w:rFonts w:ascii="Times New Roman" w:hAnsi="Times New Roman" w:cs="Times New Roman"/>
                <w:bCs/>
              </w:rPr>
            </w:pPr>
            <w:r w:rsidRPr="00550AC2">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69CAC30B" w14:textId="77777777" w:rsidR="00F6257C" w:rsidRPr="00550AC2" w:rsidRDefault="00F6257C">
            <w:pPr>
              <w:spacing w:after="0"/>
              <w:rPr>
                <w:rFonts w:ascii="Times New Roman" w:hAnsi="Times New Roman" w:cs="Times New Roman"/>
                <w:bCs/>
              </w:rPr>
            </w:pPr>
            <w:r w:rsidRPr="00550AC2">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22A96214" w14:textId="6A88C095" w:rsidR="00F6257C" w:rsidRPr="00550AC2" w:rsidRDefault="00313AE5">
            <w:pPr>
              <w:spacing w:after="0"/>
              <w:jc w:val="center"/>
              <w:rPr>
                <w:rFonts w:ascii="Times New Roman" w:hAnsi="Times New Roman" w:cs="Times New Roman"/>
                <w:bCs/>
              </w:rPr>
            </w:pPr>
            <w:r w:rsidRPr="00550AC2">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57244E04" w14:textId="14E05D4D"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7CA396AE" w14:textId="77777777">
        <w:trPr>
          <w:trHeight w:val="267"/>
        </w:trPr>
        <w:tc>
          <w:tcPr>
            <w:tcW w:w="3370" w:type="dxa"/>
            <w:tcBorders>
              <w:top w:val="single" w:sz="4" w:space="0" w:color="auto"/>
              <w:left w:val="single" w:sz="4" w:space="0" w:color="auto"/>
              <w:bottom w:val="single" w:sz="4" w:space="0" w:color="auto"/>
              <w:right w:val="single" w:sz="4" w:space="0" w:color="auto"/>
            </w:tcBorders>
            <w:hideMark/>
          </w:tcPr>
          <w:p w14:paraId="586C1C32" w14:textId="77777777" w:rsidR="00F6257C" w:rsidRPr="00F1601A" w:rsidRDefault="00F6257C">
            <w:pPr>
              <w:spacing w:after="0"/>
              <w:rPr>
                <w:rFonts w:ascii="Times New Roman" w:hAnsi="Times New Roman" w:cs="Times New Roman"/>
                <w:b/>
              </w:rPr>
            </w:pPr>
            <w:r w:rsidRPr="00000D1C">
              <w:rPr>
                <w:rStyle w:val="cf01"/>
                <w:rFonts w:ascii="Times New Roman" w:hAnsi="Times New Roman" w:cs="Times New Roman"/>
                <w:b/>
                <w:sz w:val="22"/>
                <w:szCs w:val="22"/>
              </w:rPr>
              <w:t>3.5.2.1.4             Kohalike koostöövõrgustike arendamine ja koostöö koordineerimine KOV-i ja sidusrühmade vahel.</w:t>
            </w:r>
          </w:p>
        </w:tc>
        <w:tc>
          <w:tcPr>
            <w:tcW w:w="1475" w:type="dxa"/>
            <w:tcBorders>
              <w:top w:val="single" w:sz="4" w:space="0" w:color="auto"/>
              <w:left w:val="single" w:sz="4" w:space="0" w:color="auto"/>
              <w:bottom w:val="single" w:sz="4" w:space="0" w:color="auto"/>
              <w:right w:val="single" w:sz="4" w:space="0" w:color="auto"/>
            </w:tcBorders>
            <w:hideMark/>
          </w:tcPr>
          <w:p w14:paraId="46827EC2"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1745B517"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6840FA4F" w14:textId="2B0FEDA6" w:rsidR="00F6257C" w:rsidRPr="00F1601A" w:rsidRDefault="00313AE5">
            <w:pPr>
              <w:spacing w:after="0"/>
              <w:jc w:val="center"/>
              <w:rPr>
                <w:rFonts w:ascii="Times New Roman" w:hAnsi="Times New Roman" w:cs="Times New Roman"/>
                <w:b/>
              </w:rPr>
            </w:pPr>
            <w:r>
              <w:rPr>
                <w:rFonts w:ascii="Times New Roman" w:hAnsi="Times New Roman" w:cs="Times New Roman"/>
                <w:b/>
              </w:rPr>
              <w:t>0</w:t>
            </w:r>
          </w:p>
        </w:tc>
        <w:tc>
          <w:tcPr>
            <w:tcW w:w="1153" w:type="dxa"/>
            <w:tcBorders>
              <w:top w:val="single" w:sz="4" w:space="0" w:color="auto"/>
              <w:left w:val="single" w:sz="4" w:space="0" w:color="auto"/>
              <w:bottom w:val="single" w:sz="4" w:space="0" w:color="auto"/>
              <w:right w:val="single" w:sz="4" w:space="0" w:color="auto"/>
            </w:tcBorders>
            <w:hideMark/>
          </w:tcPr>
          <w:p w14:paraId="1FCFA96E" w14:textId="2037A84C" w:rsidR="00F6257C" w:rsidRPr="00F1601A" w:rsidRDefault="00F6257C">
            <w:pPr>
              <w:spacing w:after="0"/>
              <w:rPr>
                <w:rFonts w:ascii="Times New Roman" w:hAnsi="Times New Roman" w:cs="Times New Roman"/>
                <w:b/>
              </w:rPr>
            </w:pPr>
            <w:r w:rsidRPr="00F1601A">
              <w:rPr>
                <w:rFonts w:ascii="Times New Roman" w:hAnsi="Times New Roman" w:cs="Times New Roman"/>
                <w:b/>
              </w:rPr>
              <w:t xml:space="preserve">Pärnu </w:t>
            </w:r>
            <w:r w:rsidR="00B61C74">
              <w:rPr>
                <w:rFonts w:ascii="Times New Roman" w:hAnsi="Times New Roman" w:cs="Times New Roman"/>
                <w:b/>
              </w:rPr>
              <w:t>linn</w:t>
            </w:r>
          </w:p>
        </w:tc>
      </w:tr>
      <w:tr w:rsidR="00F6257C" w:rsidRPr="00000D1C" w14:paraId="0B060BD2" w14:textId="77777777">
        <w:trPr>
          <w:trHeight w:val="267"/>
        </w:trPr>
        <w:tc>
          <w:tcPr>
            <w:tcW w:w="3370" w:type="dxa"/>
            <w:tcBorders>
              <w:top w:val="single" w:sz="4" w:space="0" w:color="auto"/>
              <w:left w:val="single" w:sz="4" w:space="0" w:color="auto"/>
              <w:bottom w:val="single" w:sz="4" w:space="0" w:color="auto"/>
              <w:right w:val="single" w:sz="4" w:space="0" w:color="auto"/>
            </w:tcBorders>
            <w:hideMark/>
          </w:tcPr>
          <w:p w14:paraId="2AD89A7B" w14:textId="77777777" w:rsidR="00F6257C" w:rsidRPr="00000D1C" w:rsidRDefault="00F6257C">
            <w:pPr>
              <w:spacing w:after="0"/>
              <w:rPr>
                <w:rStyle w:val="cf01"/>
                <w:rFonts w:ascii="Times New Roman" w:hAnsi="Times New Roman" w:cs="Times New Roman"/>
                <w:sz w:val="22"/>
                <w:szCs w:val="22"/>
              </w:rPr>
            </w:pPr>
            <w:r w:rsidRPr="00000D1C">
              <w:rPr>
                <w:rStyle w:val="cf01"/>
                <w:rFonts w:ascii="Times New Roman" w:hAnsi="Times New Roman" w:cs="Times New Roman"/>
                <w:bCs/>
                <w:sz w:val="22"/>
                <w:szCs w:val="22"/>
              </w:rPr>
              <w:t xml:space="preserve">3.5.2.1.4.1 </w:t>
            </w:r>
            <w:r w:rsidRPr="00F1601A">
              <w:rPr>
                <w:rFonts w:ascii="Times New Roman" w:hAnsi="Times New Roman" w:cs="Times New Roman"/>
              </w:rPr>
              <w:t xml:space="preserve"> Pärnus tegutsevate organisatsioonide (sh koostööpartnerite) pidev kontakti hoidmine. Toimub pidev suhtlus ning vastavalt vajadusele analüüsitakse integratsiooni probleeme ning koostöös leitakse lahendusi.</w:t>
            </w:r>
          </w:p>
        </w:tc>
        <w:tc>
          <w:tcPr>
            <w:tcW w:w="1475" w:type="dxa"/>
            <w:tcBorders>
              <w:top w:val="single" w:sz="4" w:space="0" w:color="auto"/>
              <w:left w:val="single" w:sz="4" w:space="0" w:color="auto"/>
              <w:bottom w:val="single" w:sz="4" w:space="0" w:color="auto"/>
              <w:right w:val="single" w:sz="4" w:space="0" w:color="auto"/>
            </w:tcBorders>
            <w:hideMark/>
          </w:tcPr>
          <w:p w14:paraId="52AB3188"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0C9807E0"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3F72CB35" w14:textId="73AF5D33" w:rsidR="00F6257C" w:rsidRPr="00313AE5" w:rsidRDefault="00313AE5">
            <w:pPr>
              <w:spacing w:after="0"/>
              <w:jc w:val="center"/>
              <w:rPr>
                <w:rFonts w:ascii="Times New Roman" w:hAnsi="Times New Roman" w:cs="Times New Roman"/>
                <w:bCs/>
              </w:rPr>
            </w:pPr>
            <w:r w:rsidRPr="00313AE5">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31EA77E3" w14:textId="471ECC27"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355AD87D" w14:textId="77777777">
        <w:trPr>
          <w:trHeight w:val="267"/>
        </w:trPr>
        <w:tc>
          <w:tcPr>
            <w:tcW w:w="3370" w:type="dxa"/>
            <w:tcBorders>
              <w:top w:val="single" w:sz="4" w:space="0" w:color="auto"/>
              <w:left w:val="single" w:sz="4" w:space="0" w:color="auto"/>
              <w:bottom w:val="single" w:sz="4" w:space="0" w:color="auto"/>
              <w:right w:val="single" w:sz="4" w:space="0" w:color="auto"/>
            </w:tcBorders>
            <w:hideMark/>
          </w:tcPr>
          <w:p w14:paraId="02002E4A" w14:textId="77777777" w:rsidR="00F6257C" w:rsidRPr="00000D1C" w:rsidRDefault="00F6257C">
            <w:pPr>
              <w:spacing w:after="0"/>
              <w:rPr>
                <w:rStyle w:val="cf01"/>
                <w:rFonts w:ascii="Times New Roman" w:hAnsi="Times New Roman" w:cs="Times New Roman"/>
                <w:bCs/>
                <w:sz w:val="22"/>
                <w:szCs w:val="22"/>
              </w:rPr>
            </w:pPr>
            <w:r w:rsidRPr="00000D1C">
              <w:rPr>
                <w:rStyle w:val="cf01"/>
                <w:rFonts w:ascii="Times New Roman" w:hAnsi="Times New Roman" w:cs="Times New Roman"/>
                <w:bCs/>
                <w:sz w:val="22"/>
                <w:szCs w:val="22"/>
              </w:rPr>
              <w:t xml:space="preserve">3.4.2.1.4.2 </w:t>
            </w:r>
            <w:r w:rsidRPr="00F1601A">
              <w:rPr>
                <w:rFonts w:ascii="Times New Roman" w:hAnsi="Times New Roman" w:cs="Times New Roman"/>
              </w:rPr>
              <w:t xml:space="preserve"> Sihtrühmaga töötavate spetsialistide võrgustiku arendamine teineteise toetamiseks ja parimate praktikate jagamiseks, probleemide analüüsimiseks.</w:t>
            </w:r>
          </w:p>
        </w:tc>
        <w:tc>
          <w:tcPr>
            <w:tcW w:w="1475" w:type="dxa"/>
            <w:tcBorders>
              <w:top w:val="single" w:sz="4" w:space="0" w:color="auto"/>
              <w:left w:val="single" w:sz="4" w:space="0" w:color="auto"/>
              <w:bottom w:val="single" w:sz="4" w:space="0" w:color="auto"/>
              <w:right w:val="single" w:sz="4" w:space="0" w:color="auto"/>
            </w:tcBorders>
            <w:hideMark/>
          </w:tcPr>
          <w:p w14:paraId="5BFC8CCC"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02B245A2"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0C2601F7" w14:textId="305C7C10" w:rsidR="00F6257C" w:rsidRPr="00313AE5" w:rsidRDefault="00313AE5">
            <w:pPr>
              <w:spacing w:after="0"/>
              <w:jc w:val="center"/>
              <w:rPr>
                <w:rFonts w:ascii="Times New Roman" w:hAnsi="Times New Roman" w:cs="Times New Roman"/>
                <w:bCs/>
              </w:rPr>
            </w:pPr>
            <w:r w:rsidRPr="00313AE5">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2926175B" w14:textId="298A9263"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17915764" w14:textId="77777777">
        <w:trPr>
          <w:trHeight w:val="267"/>
        </w:trPr>
        <w:tc>
          <w:tcPr>
            <w:tcW w:w="3370" w:type="dxa"/>
            <w:tcBorders>
              <w:top w:val="single" w:sz="4" w:space="0" w:color="auto"/>
              <w:left w:val="single" w:sz="4" w:space="0" w:color="auto"/>
              <w:bottom w:val="single" w:sz="4" w:space="0" w:color="auto"/>
              <w:right w:val="single" w:sz="4" w:space="0" w:color="auto"/>
            </w:tcBorders>
            <w:hideMark/>
          </w:tcPr>
          <w:p w14:paraId="79300737" w14:textId="77777777" w:rsidR="00F6257C" w:rsidRPr="00000D1C" w:rsidRDefault="00F6257C">
            <w:pPr>
              <w:spacing w:after="0"/>
              <w:rPr>
                <w:rStyle w:val="cf01"/>
                <w:rFonts w:ascii="Times New Roman" w:hAnsi="Times New Roman" w:cs="Times New Roman"/>
                <w:bCs/>
                <w:sz w:val="22"/>
                <w:szCs w:val="22"/>
              </w:rPr>
            </w:pPr>
            <w:r w:rsidRPr="00000D1C">
              <w:rPr>
                <w:rStyle w:val="cf01"/>
                <w:rFonts w:ascii="Times New Roman" w:hAnsi="Times New Roman" w:cs="Times New Roman"/>
                <w:bCs/>
                <w:sz w:val="22"/>
                <w:szCs w:val="22"/>
              </w:rPr>
              <w:t xml:space="preserve">3.4.2.1.4.3 </w:t>
            </w:r>
            <w:r w:rsidRPr="00F1601A">
              <w:rPr>
                <w:rFonts w:ascii="Times New Roman" w:hAnsi="Times New Roman" w:cs="Times New Roman"/>
              </w:rPr>
              <w:t xml:space="preserve"> Sihtrühmaga töötavate spetsialistide koostöötamise platvormi arendustööd, võrgustiku laiendamine.</w:t>
            </w:r>
          </w:p>
        </w:tc>
        <w:tc>
          <w:tcPr>
            <w:tcW w:w="1475" w:type="dxa"/>
            <w:tcBorders>
              <w:top w:val="single" w:sz="4" w:space="0" w:color="auto"/>
              <w:left w:val="single" w:sz="4" w:space="0" w:color="auto"/>
              <w:bottom w:val="single" w:sz="4" w:space="0" w:color="auto"/>
              <w:right w:val="single" w:sz="4" w:space="0" w:color="auto"/>
            </w:tcBorders>
            <w:hideMark/>
          </w:tcPr>
          <w:p w14:paraId="4291BC55"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6BF2E7F6"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60B9B576" w14:textId="7508504C" w:rsidR="00F6257C" w:rsidRPr="00313AE5" w:rsidRDefault="00313AE5">
            <w:pPr>
              <w:spacing w:after="0"/>
              <w:jc w:val="center"/>
              <w:rPr>
                <w:rFonts w:ascii="Times New Roman" w:hAnsi="Times New Roman" w:cs="Times New Roman"/>
                <w:bCs/>
              </w:rPr>
            </w:pPr>
            <w:r w:rsidRPr="00313AE5">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4F735BB0" w14:textId="58EE1AB7"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285631CD" w14:textId="77777777">
        <w:trPr>
          <w:trHeight w:val="267"/>
        </w:trPr>
        <w:tc>
          <w:tcPr>
            <w:tcW w:w="3370" w:type="dxa"/>
            <w:tcBorders>
              <w:top w:val="single" w:sz="4" w:space="0" w:color="auto"/>
              <w:left w:val="single" w:sz="4" w:space="0" w:color="auto"/>
              <w:bottom w:val="single" w:sz="4" w:space="0" w:color="auto"/>
              <w:right w:val="single" w:sz="4" w:space="0" w:color="auto"/>
            </w:tcBorders>
            <w:hideMark/>
          </w:tcPr>
          <w:p w14:paraId="3DD252BF" w14:textId="77777777" w:rsidR="00F6257C" w:rsidRPr="00000D1C" w:rsidRDefault="00F6257C">
            <w:pPr>
              <w:spacing w:after="0"/>
              <w:rPr>
                <w:rStyle w:val="cf01"/>
                <w:rFonts w:ascii="Times New Roman" w:hAnsi="Times New Roman" w:cs="Times New Roman"/>
                <w:bCs/>
                <w:sz w:val="22"/>
                <w:szCs w:val="22"/>
              </w:rPr>
            </w:pPr>
            <w:r w:rsidRPr="00000D1C">
              <w:rPr>
                <w:rStyle w:val="cf01"/>
                <w:rFonts w:ascii="Times New Roman" w:hAnsi="Times New Roman" w:cs="Times New Roman"/>
                <w:bCs/>
                <w:sz w:val="22"/>
                <w:szCs w:val="22"/>
              </w:rPr>
              <w:t xml:space="preserve">3.4.2.1.4.4 </w:t>
            </w:r>
            <w:r w:rsidRPr="00F1601A">
              <w:rPr>
                <w:rFonts w:ascii="Times New Roman" w:hAnsi="Times New Roman" w:cs="Times New Roman"/>
              </w:rPr>
              <w:t xml:space="preserve"> KOV ja Eesti spetsialistidega koostöö arendamine ja võrgustiku kohtumised kogemuste vahetuseks. </w:t>
            </w:r>
            <w:r w:rsidRPr="00F1601A">
              <w:rPr>
                <w:rFonts w:ascii="Times New Roman" w:hAnsi="Times New Roman" w:cs="Times New Roman"/>
              </w:rPr>
              <w:lastRenderedPageBreak/>
              <w:t>Osaluskogude kohtumiste koordineerimine.</w:t>
            </w:r>
          </w:p>
        </w:tc>
        <w:tc>
          <w:tcPr>
            <w:tcW w:w="1475" w:type="dxa"/>
            <w:tcBorders>
              <w:top w:val="single" w:sz="4" w:space="0" w:color="auto"/>
              <w:left w:val="single" w:sz="4" w:space="0" w:color="auto"/>
              <w:bottom w:val="single" w:sz="4" w:space="0" w:color="auto"/>
              <w:right w:val="single" w:sz="4" w:space="0" w:color="auto"/>
            </w:tcBorders>
            <w:hideMark/>
          </w:tcPr>
          <w:p w14:paraId="48BD44CD"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lastRenderedPageBreak/>
              <w:t>01.01.2024-31.12.2028</w:t>
            </w:r>
          </w:p>
        </w:tc>
        <w:tc>
          <w:tcPr>
            <w:tcW w:w="1549" w:type="dxa"/>
            <w:tcBorders>
              <w:top w:val="single" w:sz="4" w:space="0" w:color="auto"/>
              <w:left w:val="single" w:sz="4" w:space="0" w:color="auto"/>
              <w:bottom w:val="single" w:sz="4" w:space="0" w:color="auto"/>
              <w:right w:val="single" w:sz="4" w:space="0" w:color="auto"/>
            </w:tcBorders>
            <w:hideMark/>
          </w:tcPr>
          <w:p w14:paraId="20053707"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031CD71F" w14:textId="46B5B6BA" w:rsidR="00F6257C" w:rsidRPr="00313AE5" w:rsidRDefault="00313AE5">
            <w:pPr>
              <w:spacing w:after="0"/>
              <w:jc w:val="center"/>
              <w:rPr>
                <w:rFonts w:ascii="Times New Roman" w:hAnsi="Times New Roman" w:cs="Times New Roman"/>
                <w:bCs/>
              </w:rPr>
            </w:pPr>
            <w:r w:rsidRPr="00313AE5">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04756FFF" w14:textId="2BF04514" w:rsidR="00F6257C" w:rsidRPr="00EF2861" w:rsidRDefault="00F6257C">
            <w:pPr>
              <w:spacing w:after="0"/>
              <w:rPr>
                <w:rFonts w:ascii="Times New Roman" w:hAnsi="Times New Roman" w:cs="Times New Roman"/>
                <w:bCs/>
              </w:rPr>
            </w:pPr>
            <w:r w:rsidRPr="00EF2861">
              <w:rPr>
                <w:rFonts w:ascii="Times New Roman" w:hAnsi="Times New Roman" w:cs="Times New Roman"/>
                <w:bCs/>
              </w:rPr>
              <w:t xml:space="preserve">Pärnu </w:t>
            </w:r>
            <w:r w:rsidR="00B61C74">
              <w:rPr>
                <w:rFonts w:ascii="Times New Roman" w:hAnsi="Times New Roman" w:cs="Times New Roman"/>
                <w:bCs/>
              </w:rPr>
              <w:t>linn</w:t>
            </w:r>
          </w:p>
        </w:tc>
      </w:tr>
      <w:tr w:rsidR="00F6257C" w:rsidRPr="00000D1C" w14:paraId="3246FC9C" w14:textId="77777777">
        <w:trPr>
          <w:trHeight w:val="267"/>
        </w:trPr>
        <w:tc>
          <w:tcPr>
            <w:tcW w:w="3370" w:type="dxa"/>
            <w:tcBorders>
              <w:top w:val="single" w:sz="4" w:space="0" w:color="auto"/>
              <w:left w:val="single" w:sz="4" w:space="0" w:color="auto"/>
              <w:bottom w:val="single" w:sz="4" w:space="0" w:color="auto"/>
              <w:right w:val="single" w:sz="4" w:space="0" w:color="auto"/>
            </w:tcBorders>
            <w:hideMark/>
          </w:tcPr>
          <w:p w14:paraId="0DC15DBB" w14:textId="77777777" w:rsidR="00F6257C" w:rsidRPr="00000D1C" w:rsidRDefault="00F6257C">
            <w:pPr>
              <w:pStyle w:val="pf0"/>
              <w:spacing w:line="256" w:lineRule="auto"/>
              <w:rPr>
                <w:rFonts w:ascii="Times New Roman" w:hAnsi="Times New Roman" w:cs="Times New Roman"/>
                <w:b/>
                <w:kern w:val="2"/>
                <w:sz w:val="22"/>
                <w:szCs w:val="22"/>
                <w14:ligatures w14:val="standardContextual"/>
              </w:rPr>
            </w:pPr>
            <w:r w:rsidRPr="00000D1C">
              <w:rPr>
                <w:rStyle w:val="cf01"/>
                <w:rFonts w:ascii="Times New Roman" w:hAnsi="Times New Roman" w:cs="Times New Roman"/>
                <w:b/>
                <w:kern w:val="2"/>
                <w:sz w:val="22"/>
                <w:szCs w:val="22"/>
                <w14:ligatures w14:val="standardContextual"/>
              </w:rPr>
              <w:t>3.5.2.1.5             Koostöös elluviijaga lõimumis-, sealhulgas kohanemisteekondade väljatöötamine ja rakendamine.</w:t>
            </w:r>
          </w:p>
        </w:tc>
        <w:tc>
          <w:tcPr>
            <w:tcW w:w="1475" w:type="dxa"/>
            <w:tcBorders>
              <w:top w:val="single" w:sz="4" w:space="0" w:color="auto"/>
              <w:left w:val="single" w:sz="4" w:space="0" w:color="auto"/>
              <w:bottom w:val="single" w:sz="4" w:space="0" w:color="auto"/>
              <w:right w:val="single" w:sz="4" w:space="0" w:color="auto"/>
            </w:tcBorders>
            <w:hideMark/>
          </w:tcPr>
          <w:p w14:paraId="4E35987A"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792751BA"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74774726" w14:textId="7C6A31AA" w:rsidR="00F6257C" w:rsidRPr="00F1601A" w:rsidRDefault="00313AE5">
            <w:pPr>
              <w:spacing w:after="0"/>
              <w:jc w:val="center"/>
              <w:rPr>
                <w:rFonts w:ascii="Times New Roman" w:hAnsi="Times New Roman" w:cs="Times New Roman"/>
                <w:b/>
              </w:rPr>
            </w:pPr>
            <w:r>
              <w:rPr>
                <w:rFonts w:ascii="Times New Roman" w:hAnsi="Times New Roman" w:cs="Times New Roman"/>
                <w:b/>
              </w:rPr>
              <w:t>0</w:t>
            </w:r>
          </w:p>
        </w:tc>
        <w:tc>
          <w:tcPr>
            <w:tcW w:w="1153" w:type="dxa"/>
            <w:tcBorders>
              <w:top w:val="single" w:sz="4" w:space="0" w:color="auto"/>
              <w:left w:val="single" w:sz="4" w:space="0" w:color="auto"/>
              <w:bottom w:val="single" w:sz="4" w:space="0" w:color="auto"/>
              <w:right w:val="single" w:sz="4" w:space="0" w:color="auto"/>
            </w:tcBorders>
            <w:hideMark/>
          </w:tcPr>
          <w:p w14:paraId="1EF1834E" w14:textId="51A8007A" w:rsidR="00F6257C" w:rsidRPr="00F1601A" w:rsidRDefault="00B61C74">
            <w:pPr>
              <w:spacing w:after="0"/>
              <w:rPr>
                <w:rFonts w:ascii="Times New Roman" w:hAnsi="Times New Roman" w:cs="Times New Roman"/>
                <w:b/>
              </w:rPr>
            </w:pPr>
            <w:r>
              <w:rPr>
                <w:rFonts w:ascii="Times New Roman" w:hAnsi="Times New Roman" w:cs="Times New Roman"/>
                <w:b/>
              </w:rPr>
              <w:t xml:space="preserve">ELVL ja </w:t>
            </w:r>
            <w:r w:rsidR="00F6257C" w:rsidRPr="00F1601A">
              <w:rPr>
                <w:rFonts w:ascii="Times New Roman" w:hAnsi="Times New Roman" w:cs="Times New Roman"/>
                <w:b/>
              </w:rPr>
              <w:t xml:space="preserve">Pärnu </w:t>
            </w:r>
            <w:r>
              <w:rPr>
                <w:rFonts w:ascii="Times New Roman" w:hAnsi="Times New Roman" w:cs="Times New Roman"/>
                <w:b/>
              </w:rPr>
              <w:t>linn</w:t>
            </w:r>
          </w:p>
        </w:tc>
      </w:tr>
      <w:tr w:rsidR="00F6257C" w:rsidRPr="00000D1C" w14:paraId="588C8A44" w14:textId="77777777">
        <w:trPr>
          <w:trHeight w:val="267"/>
        </w:trPr>
        <w:tc>
          <w:tcPr>
            <w:tcW w:w="3370" w:type="dxa"/>
            <w:tcBorders>
              <w:top w:val="single" w:sz="4" w:space="0" w:color="auto"/>
              <w:left w:val="single" w:sz="4" w:space="0" w:color="auto"/>
              <w:bottom w:val="single" w:sz="4" w:space="0" w:color="auto"/>
              <w:right w:val="single" w:sz="4" w:space="0" w:color="auto"/>
            </w:tcBorders>
            <w:hideMark/>
          </w:tcPr>
          <w:p w14:paraId="6855CC21" w14:textId="77777777" w:rsidR="00F6257C" w:rsidRPr="00F1601A" w:rsidRDefault="00F6257C">
            <w:pPr>
              <w:pStyle w:val="pf0"/>
              <w:spacing w:line="256" w:lineRule="auto"/>
              <w:rPr>
                <w:rStyle w:val="cf01"/>
                <w:rFonts w:ascii="Times New Roman" w:hAnsi="Times New Roman" w:cs="Times New Roman"/>
                <w:bCs/>
                <w:kern w:val="2"/>
                <w:sz w:val="22"/>
                <w:szCs w:val="22"/>
                <w14:ligatures w14:val="standardContextual"/>
              </w:rPr>
            </w:pPr>
            <w:r w:rsidRPr="00000D1C">
              <w:rPr>
                <w:rStyle w:val="cf01"/>
                <w:rFonts w:ascii="Times New Roman" w:hAnsi="Times New Roman" w:cs="Times New Roman"/>
                <w:bCs/>
                <w:kern w:val="2"/>
                <w:sz w:val="22"/>
                <w:szCs w:val="22"/>
                <w14:ligatures w14:val="standardContextual"/>
              </w:rPr>
              <w:t xml:space="preserve">3.5.2.1.5.1 </w:t>
            </w:r>
            <w:r w:rsidRPr="00000D1C">
              <w:rPr>
                <w:rFonts w:ascii="Times New Roman" w:hAnsi="Times New Roman" w:cs="Times New Roman"/>
                <w:kern w:val="2"/>
                <w:sz w:val="22"/>
                <w:szCs w:val="22"/>
                <w14:ligatures w14:val="standardContextual"/>
              </w:rPr>
              <w:t xml:space="preserve"> KOV ja elluviija vahelise koostöö arendamine – kohalike teenuste teenusdisaini arendamine ja valminud lõimumisteekonna </w:t>
            </w:r>
            <w:proofErr w:type="spellStart"/>
            <w:r w:rsidRPr="00000D1C">
              <w:rPr>
                <w:rFonts w:ascii="Times New Roman" w:hAnsi="Times New Roman" w:cs="Times New Roman"/>
                <w:kern w:val="2"/>
                <w:sz w:val="22"/>
                <w:szCs w:val="22"/>
                <w14:ligatures w14:val="standardContextual"/>
              </w:rPr>
              <w:t>implementeerimine</w:t>
            </w:r>
            <w:proofErr w:type="spellEnd"/>
            <w:r w:rsidRPr="00000D1C">
              <w:rPr>
                <w:rFonts w:ascii="Times New Roman" w:hAnsi="Times New Roman" w:cs="Times New Roman"/>
                <w:kern w:val="2"/>
                <w:sz w:val="22"/>
                <w:szCs w:val="22"/>
                <w14:ligatures w14:val="standardContextual"/>
              </w:rPr>
              <w:t>.</w:t>
            </w:r>
          </w:p>
        </w:tc>
        <w:tc>
          <w:tcPr>
            <w:tcW w:w="1475" w:type="dxa"/>
            <w:tcBorders>
              <w:top w:val="single" w:sz="4" w:space="0" w:color="auto"/>
              <w:left w:val="single" w:sz="4" w:space="0" w:color="auto"/>
              <w:bottom w:val="single" w:sz="4" w:space="0" w:color="auto"/>
              <w:right w:val="single" w:sz="4" w:space="0" w:color="auto"/>
            </w:tcBorders>
            <w:hideMark/>
          </w:tcPr>
          <w:p w14:paraId="3E84F790"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0E1A2688" w14:textId="77777777" w:rsidR="00F6257C" w:rsidRPr="00313AE5" w:rsidRDefault="00F6257C">
            <w:pPr>
              <w:spacing w:after="0"/>
              <w:rPr>
                <w:rFonts w:ascii="Times New Roman" w:hAnsi="Times New Roman" w:cs="Times New Roman"/>
                <w:bCs/>
              </w:rPr>
            </w:pPr>
            <w:r w:rsidRPr="00313AE5">
              <w:rPr>
                <w:rFonts w:ascii="Times New Roman" w:hAnsi="Times New Roman" w:cs="Times New Roman"/>
                <w:bCs/>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1C44F35E" w14:textId="514D8CF2" w:rsidR="00F6257C" w:rsidRPr="00313AE5" w:rsidRDefault="00313AE5">
            <w:pPr>
              <w:spacing w:after="0"/>
              <w:jc w:val="center"/>
              <w:rPr>
                <w:rFonts w:ascii="Times New Roman" w:hAnsi="Times New Roman" w:cs="Times New Roman"/>
                <w:bCs/>
              </w:rPr>
            </w:pPr>
            <w:r w:rsidRPr="00313AE5">
              <w:rPr>
                <w:rFonts w:ascii="Times New Roman" w:hAnsi="Times New Roman" w:cs="Times New Roman"/>
                <w:bCs/>
              </w:rPr>
              <w:t>0</w:t>
            </w:r>
          </w:p>
        </w:tc>
        <w:tc>
          <w:tcPr>
            <w:tcW w:w="1153" w:type="dxa"/>
            <w:tcBorders>
              <w:top w:val="single" w:sz="4" w:space="0" w:color="auto"/>
              <w:left w:val="single" w:sz="4" w:space="0" w:color="auto"/>
              <w:bottom w:val="single" w:sz="4" w:space="0" w:color="auto"/>
              <w:right w:val="single" w:sz="4" w:space="0" w:color="auto"/>
            </w:tcBorders>
            <w:hideMark/>
          </w:tcPr>
          <w:p w14:paraId="1C392D53" w14:textId="7C79FA03" w:rsidR="00F6257C" w:rsidRPr="00EF2861" w:rsidRDefault="00F6257C">
            <w:pPr>
              <w:spacing w:after="0"/>
              <w:rPr>
                <w:rFonts w:ascii="Times New Roman" w:hAnsi="Times New Roman" w:cs="Times New Roman"/>
                <w:bCs/>
              </w:rPr>
            </w:pPr>
            <w:r w:rsidRPr="00EF2861">
              <w:rPr>
                <w:rFonts w:ascii="Times New Roman" w:hAnsi="Times New Roman" w:cs="Times New Roman"/>
                <w:bCs/>
              </w:rPr>
              <w:t>Pärnu</w:t>
            </w:r>
            <w:r w:rsidR="00B61C74">
              <w:rPr>
                <w:rFonts w:ascii="Times New Roman" w:hAnsi="Times New Roman" w:cs="Times New Roman"/>
                <w:bCs/>
              </w:rPr>
              <w:t xml:space="preserve"> linn</w:t>
            </w:r>
          </w:p>
        </w:tc>
      </w:tr>
      <w:tr w:rsidR="00F6257C" w:rsidRPr="00000D1C" w14:paraId="5CD76F82" w14:textId="77777777">
        <w:trPr>
          <w:trHeight w:val="267"/>
        </w:trPr>
        <w:tc>
          <w:tcPr>
            <w:tcW w:w="3370" w:type="dxa"/>
            <w:tcBorders>
              <w:top w:val="single" w:sz="4" w:space="0" w:color="auto"/>
              <w:left w:val="single" w:sz="4" w:space="0" w:color="auto"/>
              <w:bottom w:val="single" w:sz="4" w:space="0" w:color="auto"/>
              <w:right w:val="single" w:sz="4" w:space="0" w:color="auto"/>
            </w:tcBorders>
            <w:hideMark/>
          </w:tcPr>
          <w:p w14:paraId="22A126A0" w14:textId="77777777" w:rsidR="00F6257C" w:rsidRPr="00F1601A" w:rsidRDefault="00F6257C">
            <w:pPr>
              <w:spacing w:after="0"/>
              <w:rPr>
                <w:rFonts w:ascii="Times New Roman" w:hAnsi="Times New Roman" w:cs="Times New Roman"/>
                <w:b/>
              </w:rPr>
            </w:pPr>
            <w:r w:rsidRPr="00F1601A">
              <w:rPr>
                <w:rFonts w:ascii="Times New Roman" w:hAnsi="Times New Roman" w:cs="Times New Roman"/>
                <w:b/>
              </w:rPr>
              <w:t>Otsesed personalikulud</w:t>
            </w:r>
          </w:p>
          <w:p w14:paraId="1B538C63" w14:textId="469DED4E" w:rsidR="00F6257C" w:rsidRPr="00F1601A" w:rsidRDefault="00F6257C">
            <w:pPr>
              <w:pStyle w:val="pf0"/>
              <w:spacing w:before="0" w:beforeAutospacing="0" w:after="0" w:afterAutospacing="0" w:line="256" w:lineRule="auto"/>
              <w:rPr>
                <w:rStyle w:val="cf01"/>
                <w:rFonts w:ascii="Times New Roman" w:hAnsi="Times New Roman" w:cs="Times New Roman"/>
                <w:bCs/>
                <w:kern w:val="2"/>
                <w:sz w:val="22"/>
                <w:szCs w:val="22"/>
                <w14:ligatures w14:val="standardContextual"/>
              </w:rPr>
            </w:pPr>
          </w:p>
        </w:tc>
        <w:tc>
          <w:tcPr>
            <w:tcW w:w="1475" w:type="dxa"/>
            <w:tcBorders>
              <w:top w:val="single" w:sz="4" w:space="0" w:color="auto"/>
              <w:left w:val="single" w:sz="4" w:space="0" w:color="auto"/>
              <w:bottom w:val="single" w:sz="4" w:space="0" w:color="auto"/>
              <w:right w:val="single" w:sz="4" w:space="0" w:color="auto"/>
            </w:tcBorders>
            <w:hideMark/>
          </w:tcPr>
          <w:p w14:paraId="6F3D77A5" w14:textId="77777777" w:rsidR="00F6257C" w:rsidRPr="00000D1C" w:rsidRDefault="00F6257C">
            <w:pPr>
              <w:spacing w:after="0"/>
              <w:rPr>
                <w:rFonts w:ascii="Times New Roman" w:hAnsi="Times New Roman" w:cs="Times New Roman"/>
              </w:rPr>
            </w:pPr>
            <w:r w:rsidRPr="00F1601A">
              <w:rPr>
                <w:rFonts w:ascii="Times New Roman" w:hAnsi="Times New Roman" w:cs="Times New Roman"/>
                <w:b/>
              </w:rPr>
              <w:t>01.01.2024-31.12.2028</w:t>
            </w:r>
          </w:p>
        </w:tc>
        <w:tc>
          <w:tcPr>
            <w:tcW w:w="1549" w:type="dxa"/>
            <w:tcBorders>
              <w:top w:val="single" w:sz="4" w:space="0" w:color="auto"/>
              <w:left w:val="single" w:sz="4" w:space="0" w:color="auto"/>
              <w:bottom w:val="single" w:sz="4" w:space="0" w:color="auto"/>
              <w:right w:val="single" w:sz="4" w:space="0" w:color="auto"/>
            </w:tcBorders>
            <w:hideMark/>
          </w:tcPr>
          <w:p w14:paraId="2423F24C" w14:textId="77777777" w:rsidR="00F6257C" w:rsidRPr="00F1601A" w:rsidRDefault="00F6257C">
            <w:pPr>
              <w:spacing w:after="0"/>
              <w:rPr>
                <w:rFonts w:ascii="Times New Roman" w:hAnsi="Times New Roman" w:cs="Times New Roman"/>
                <w:bCs/>
              </w:rPr>
            </w:pPr>
            <w:r w:rsidRPr="00F1601A">
              <w:rPr>
                <w:rFonts w:ascii="Times New Roman" w:hAnsi="Times New Roman" w:cs="Times New Roman"/>
                <w:b/>
              </w:rPr>
              <w:t>01.01.2026 – 31.12.2026</w:t>
            </w:r>
          </w:p>
        </w:tc>
        <w:tc>
          <w:tcPr>
            <w:tcW w:w="1514" w:type="dxa"/>
            <w:tcBorders>
              <w:top w:val="single" w:sz="4" w:space="0" w:color="auto"/>
              <w:left w:val="single" w:sz="4" w:space="0" w:color="auto"/>
              <w:bottom w:val="single" w:sz="4" w:space="0" w:color="auto"/>
              <w:right w:val="single" w:sz="4" w:space="0" w:color="auto"/>
            </w:tcBorders>
            <w:hideMark/>
          </w:tcPr>
          <w:p w14:paraId="1213231B" w14:textId="1ACF2482" w:rsidR="00F6257C" w:rsidRPr="00F1601A" w:rsidRDefault="007549C4">
            <w:pPr>
              <w:spacing w:after="0"/>
              <w:jc w:val="center"/>
              <w:rPr>
                <w:rFonts w:ascii="Times New Roman" w:hAnsi="Times New Roman" w:cs="Times New Roman"/>
                <w:b/>
              </w:rPr>
            </w:pPr>
            <w:r>
              <w:rPr>
                <w:rFonts w:ascii="Times New Roman" w:hAnsi="Times New Roman" w:cs="Times New Roman"/>
                <w:b/>
              </w:rPr>
              <w:t>63</w:t>
            </w:r>
            <w:r w:rsidR="00EB2CE5">
              <w:rPr>
                <w:rFonts w:ascii="Times New Roman" w:hAnsi="Times New Roman" w:cs="Times New Roman"/>
                <w:b/>
              </w:rPr>
              <w:t xml:space="preserve"> </w:t>
            </w:r>
            <w:r>
              <w:rPr>
                <w:rFonts w:ascii="Times New Roman" w:hAnsi="Times New Roman" w:cs="Times New Roman"/>
                <w:b/>
              </w:rPr>
              <w:t>675,96</w:t>
            </w:r>
          </w:p>
        </w:tc>
        <w:tc>
          <w:tcPr>
            <w:tcW w:w="1153" w:type="dxa"/>
            <w:tcBorders>
              <w:top w:val="single" w:sz="4" w:space="0" w:color="auto"/>
              <w:left w:val="single" w:sz="4" w:space="0" w:color="auto"/>
              <w:bottom w:val="single" w:sz="4" w:space="0" w:color="auto"/>
              <w:right w:val="single" w:sz="4" w:space="0" w:color="auto"/>
            </w:tcBorders>
            <w:hideMark/>
          </w:tcPr>
          <w:p w14:paraId="03367FF4" w14:textId="620A2067" w:rsidR="00F6257C" w:rsidRPr="00EF2861" w:rsidRDefault="00F6257C">
            <w:pPr>
              <w:spacing w:after="0"/>
              <w:rPr>
                <w:rFonts w:ascii="Times New Roman" w:hAnsi="Times New Roman" w:cs="Times New Roman"/>
                <w:b/>
              </w:rPr>
            </w:pPr>
            <w:r w:rsidRPr="00EF2861">
              <w:rPr>
                <w:rFonts w:ascii="Times New Roman" w:hAnsi="Times New Roman" w:cs="Times New Roman"/>
                <w:b/>
              </w:rPr>
              <w:t xml:space="preserve">Pärnu </w:t>
            </w:r>
            <w:r w:rsidR="00B61C74">
              <w:rPr>
                <w:rFonts w:ascii="Times New Roman" w:hAnsi="Times New Roman" w:cs="Times New Roman"/>
                <w:b/>
              </w:rPr>
              <w:t>linn</w:t>
            </w:r>
          </w:p>
        </w:tc>
      </w:tr>
    </w:tbl>
    <w:p w14:paraId="3C040088" w14:textId="77777777" w:rsidR="00D306A0" w:rsidRDefault="00D306A0" w:rsidP="002C5B21">
      <w:pPr>
        <w:jc w:val="center"/>
        <w:rPr>
          <w:rFonts w:ascii="Times New Roman" w:hAnsi="Times New Roman" w:cs="Times New Roman"/>
          <w:b/>
          <w:bCs/>
          <w:color w:val="EE0000"/>
          <w:sz w:val="24"/>
          <w:szCs w:val="24"/>
        </w:rPr>
      </w:pPr>
    </w:p>
    <w:p w14:paraId="3A142FC7" w14:textId="10C04AD8" w:rsidR="007F351B" w:rsidRPr="005F6DDC" w:rsidRDefault="00AB662A" w:rsidP="002C5B21">
      <w:pPr>
        <w:jc w:val="center"/>
        <w:rPr>
          <w:rFonts w:ascii="Times New Roman" w:hAnsi="Times New Roman" w:cs="Times New Roman"/>
          <w:b/>
          <w:sz w:val="24"/>
          <w:szCs w:val="24"/>
          <w:u w:val="single"/>
        </w:rPr>
      </w:pPr>
      <w:r w:rsidRPr="005F6DDC">
        <w:rPr>
          <w:rFonts w:ascii="Times New Roman" w:hAnsi="Times New Roman" w:cs="Times New Roman"/>
          <w:b/>
          <w:bCs/>
          <w:sz w:val="24"/>
          <w:szCs w:val="24"/>
        </w:rPr>
        <w:t>3.5.2.</w:t>
      </w:r>
      <w:r w:rsidR="004D3F7D" w:rsidRPr="005F6DDC">
        <w:rPr>
          <w:rFonts w:ascii="Times New Roman" w:hAnsi="Times New Roman" w:cs="Times New Roman"/>
          <w:b/>
          <w:bCs/>
          <w:sz w:val="24"/>
          <w:szCs w:val="24"/>
        </w:rPr>
        <w:t>1</w:t>
      </w:r>
      <w:r w:rsidRPr="005F6DDC">
        <w:rPr>
          <w:rFonts w:ascii="Times New Roman" w:hAnsi="Times New Roman" w:cs="Times New Roman"/>
          <w:b/>
          <w:bCs/>
          <w:sz w:val="24"/>
          <w:szCs w:val="24"/>
        </w:rPr>
        <w:t xml:space="preserve"> </w:t>
      </w:r>
      <w:r w:rsidRPr="005F6DDC">
        <w:rPr>
          <w:rFonts w:ascii="Times New Roman" w:hAnsi="Times New Roman" w:cs="Times New Roman"/>
          <w:b/>
          <w:bCs/>
          <w:sz w:val="24"/>
          <w:szCs w:val="24"/>
          <w:u w:val="single"/>
        </w:rPr>
        <w:t xml:space="preserve">Sihtrühmale teenuste arendamine ja pakkumine </w:t>
      </w:r>
      <w:r w:rsidR="007F351B" w:rsidRPr="005F6DDC">
        <w:rPr>
          <w:rFonts w:ascii="Times New Roman" w:hAnsi="Times New Roman" w:cs="Times New Roman"/>
          <w:b/>
          <w:sz w:val="24"/>
          <w:szCs w:val="24"/>
          <w:u w:val="single"/>
        </w:rPr>
        <w:t>korraldamine Jõhvi vallas</w:t>
      </w:r>
    </w:p>
    <w:p w14:paraId="62E47436" w14:textId="77777777" w:rsidR="00270E45" w:rsidRPr="00CC0D18" w:rsidRDefault="00270E45" w:rsidP="00270E45">
      <w:pPr>
        <w:tabs>
          <w:tab w:val="left" w:pos="2724"/>
        </w:tabs>
        <w:spacing w:after="0" w:line="240" w:lineRule="auto"/>
        <w:contextualSpacing/>
        <w:jc w:val="both"/>
        <w:rPr>
          <w:rFonts w:ascii="Times New Roman" w:hAnsi="Times New Roman" w:cs="Times New Roman"/>
        </w:rPr>
      </w:pPr>
      <w:r w:rsidRPr="00CC0D18">
        <w:rPr>
          <w:rFonts w:ascii="Times New Roman" w:hAnsi="Times New Roman" w:cs="Times New Roman"/>
        </w:rPr>
        <w:t xml:space="preserve">2026. aastal vastutavad projekti tegevuste elluviimise eest koordinaator (1,0 kohaga) ja vallavalitsuse sotsiaalteenistuses juba töötav ametnik (0,2 kohaga). </w:t>
      </w:r>
    </w:p>
    <w:p w14:paraId="714B2AE2" w14:textId="77777777" w:rsidR="00270E45" w:rsidRPr="00CC0D18" w:rsidRDefault="00270E45" w:rsidP="00270E45">
      <w:pPr>
        <w:tabs>
          <w:tab w:val="left" w:pos="2724"/>
        </w:tabs>
        <w:spacing w:after="0" w:line="240" w:lineRule="auto"/>
        <w:contextualSpacing/>
        <w:jc w:val="both"/>
        <w:rPr>
          <w:rFonts w:ascii="Times New Roman" w:hAnsi="Times New Roman" w:cs="Times New Roman"/>
        </w:rPr>
      </w:pPr>
    </w:p>
    <w:p w14:paraId="6BB91630" w14:textId="34CA354F" w:rsidR="00270E45" w:rsidRPr="00CC0D18" w:rsidRDefault="00270E45" w:rsidP="00270E45">
      <w:pPr>
        <w:tabs>
          <w:tab w:val="left" w:pos="2724"/>
        </w:tabs>
        <w:spacing w:after="0" w:line="240" w:lineRule="auto"/>
        <w:contextualSpacing/>
        <w:jc w:val="both"/>
        <w:rPr>
          <w:rFonts w:ascii="Times New Roman" w:hAnsi="Times New Roman" w:cs="Times New Roman"/>
        </w:rPr>
      </w:pPr>
      <w:r w:rsidRPr="00CC0D18">
        <w:rPr>
          <w:rFonts w:ascii="Times New Roman" w:hAnsi="Times New Roman" w:cs="Times New Roman"/>
        </w:rPr>
        <w:t>Koordinaator nõustab ja toetab sihtrühma igapäevaelu puudutavates küsimustes. Korraldab sihtrühmale üritusi, tagab nende teavitamise ja kaasamise kohtumistele, teabepäevadele ja muudele tegevustele, mis on planeeritud. Teeb koostööd rahvusvähemusi koondavate organisatsioonide ja võrgustikuliikmetega. Nõustab koostöövõrgustiku liikmeid ja spetsialiste Jõhvi vallas, sh sotsiaaltöötajaid, haridus- ja tervishoiutöötajaid, noorsootöötajaid ning kohalike organisatsioonide esindajaid. Jagab teavet ja toetab planeeritud tegevuste elluviimist, uuenda</w:t>
      </w:r>
      <w:r w:rsidR="006737EF">
        <w:rPr>
          <w:rFonts w:ascii="Times New Roman" w:hAnsi="Times New Roman" w:cs="Times New Roman"/>
        </w:rPr>
        <w:t>b</w:t>
      </w:r>
      <w:r w:rsidRPr="00CC0D18">
        <w:rPr>
          <w:rFonts w:ascii="Times New Roman" w:hAnsi="Times New Roman" w:cs="Times New Roman"/>
        </w:rPr>
        <w:t xml:space="preserve"> Jõhvi Vallavalitsuse kodulehel olevat infot </w:t>
      </w:r>
      <w:r w:rsidR="004B2CD0">
        <w:rPr>
          <w:rFonts w:ascii="Times New Roman" w:hAnsi="Times New Roman" w:cs="Times New Roman"/>
        </w:rPr>
        <w:t xml:space="preserve">sihtrühmale </w:t>
      </w:r>
      <w:r w:rsidRPr="00CC0D18">
        <w:rPr>
          <w:rFonts w:ascii="Times New Roman" w:hAnsi="Times New Roman" w:cs="Times New Roman"/>
        </w:rPr>
        <w:t>ning edasta</w:t>
      </w:r>
      <w:r w:rsidR="004B2CD0">
        <w:rPr>
          <w:rFonts w:ascii="Times New Roman" w:hAnsi="Times New Roman" w:cs="Times New Roman"/>
        </w:rPr>
        <w:t>b</w:t>
      </w:r>
      <w:r w:rsidRPr="00CC0D18">
        <w:rPr>
          <w:rFonts w:ascii="Times New Roman" w:hAnsi="Times New Roman" w:cs="Times New Roman"/>
        </w:rPr>
        <w:t xml:space="preserve"> seda </w:t>
      </w:r>
      <w:r w:rsidR="004B2CD0">
        <w:rPr>
          <w:rFonts w:ascii="Times New Roman" w:hAnsi="Times New Roman" w:cs="Times New Roman"/>
        </w:rPr>
        <w:t xml:space="preserve">ka </w:t>
      </w:r>
      <w:r w:rsidRPr="00CC0D18">
        <w:rPr>
          <w:rFonts w:ascii="Times New Roman" w:hAnsi="Times New Roman" w:cs="Times New Roman"/>
        </w:rPr>
        <w:t>Facebooki</w:t>
      </w:r>
      <w:r w:rsidR="004B2CD0">
        <w:rPr>
          <w:rFonts w:ascii="Times New Roman" w:hAnsi="Times New Roman" w:cs="Times New Roman"/>
        </w:rPr>
        <w:t xml:space="preserve"> </w:t>
      </w:r>
      <w:r w:rsidRPr="00CC0D18">
        <w:rPr>
          <w:rFonts w:ascii="Times New Roman" w:hAnsi="Times New Roman" w:cs="Times New Roman"/>
        </w:rPr>
        <w:t>ametlikul lehel „</w:t>
      </w:r>
      <w:proofErr w:type="spellStart"/>
      <w:r w:rsidRPr="00CC0D18">
        <w:rPr>
          <w:rFonts w:ascii="Times New Roman" w:hAnsi="Times New Roman" w:cs="Times New Roman"/>
        </w:rPr>
        <w:t>Supporting</w:t>
      </w:r>
      <w:proofErr w:type="spellEnd"/>
      <w:r w:rsidRPr="00CC0D18">
        <w:rPr>
          <w:rFonts w:ascii="Times New Roman" w:hAnsi="Times New Roman" w:cs="Times New Roman"/>
        </w:rPr>
        <w:t xml:space="preserve"> </w:t>
      </w:r>
      <w:proofErr w:type="spellStart"/>
      <w:r w:rsidRPr="00CC0D18">
        <w:rPr>
          <w:rFonts w:ascii="Times New Roman" w:hAnsi="Times New Roman" w:cs="Times New Roman"/>
        </w:rPr>
        <w:t>Integration</w:t>
      </w:r>
      <w:proofErr w:type="spellEnd"/>
      <w:r w:rsidRPr="00CC0D18">
        <w:rPr>
          <w:rFonts w:ascii="Times New Roman" w:hAnsi="Times New Roman" w:cs="Times New Roman"/>
        </w:rPr>
        <w:t xml:space="preserve"> in Jõhvi“.</w:t>
      </w:r>
    </w:p>
    <w:p w14:paraId="36951378" w14:textId="77777777" w:rsidR="00270E45" w:rsidRPr="00CC0D18" w:rsidRDefault="00270E45" w:rsidP="00270E45">
      <w:pPr>
        <w:tabs>
          <w:tab w:val="left" w:pos="2724"/>
        </w:tabs>
        <w:spacing w:after="0" w:line="240" w:lineRule="auto"/>
        <w:contextualSpacing/>
        <w:jc w:val="both"/>
        <w:rPr>
          <w:rFonts w:ascii="Times New Roman" w:hAnsi="Times New Roman" w:cs="Times New Roman"/>
        </w:rPr>
      </w:pPr>
    </w:p>
    <w:p w14:paraId="1018A8F4" w14:textId="1DC70965" w:rsidR="00270E45" w:rsidRPr="00CC0D18" w:rsidRDefault="00270E45" w:rsidP="6159E9A9">
      <w:pPr>
        <w:tabs>
          <w:tab w:val="left" w:pos="2724"/>
        </w:tabs>
        <w:spacing w:after="0" w:line="240" w:lineRule="auto"/>
        <w:contextualSpacing/>
        <w:jc w:val="both"/>
        <w:rPr>
          <w:rFonts w:ascii="Times New Roman" w:hAnsi="Times New Roman" w:cs="Times New Roman"/>
        </w:rPr>
      </w:pPr>
      <w:r w:rsidRPr="009C36EA">
        <w:rPr>
          <w:rFonts w:ascii="Times New Roman" w:hAnsi="Times New Roman" w:cs="Times New Roman"/>
        </w:rPr>
        <w:t>Vallavalitsuse sotsiaalteenistuses juba töötav ametnik osale</w:t>
      </w:r>
      <w:r w:rsidR="00741894" w:rsidRPr="009C36EA">
        <w:rPr>
          <w:rFonts w:ascii="Times New Roman" w:hAnsi="Times New Roman" w:cs="Times New Roman"/>
        </w:rPr>
        <w:t>b</w:t>
      </w:r>
      <w:r w:rsidRPr="009C36EA">
        <w:rPr>
          <w:rFonts w:ascii="Times New Roman" w:hAnsi="Times New Roman" w:cs="Times New Roman"/>
        </w:rPr>
        <w:t xml:space="preserve"> </w:t>
      </w:r>
      <w:r w:rsidR="00D9567F" w:rsidRPr="009C36EA">
        <w:rPr>
          <w:rFonts w:ascii="Times New Roman" w:hAnsi="Times New Roman" w:cs="Times New Roman"/>
        </w:rPr>
        <w:t xml:space="preserve">osaliselt </w:t>
      </w:r>
      <w:r w:rsidRPr="009C36EA">
        <w:rPr>
          <w:rFonts w:ascii="Times New Roman" w:hAnsi="Times New Roman" w:cs="Times New Roman"/>
        </w:rPr>
        <w:t xml:space="preserve">projektiga seotud tegevustes. </w:t>
      </w:r>
      <w:r w:rsidR="00375EA3" w:rsidRPr="009C36EA">
        <w:rPr>
          <w:rFonts w:ascii="Times New Roman" w:hAnsi="Times New Roman" w:cs="Times New Roman"/>
        </w:rPr>
        <w:t>Tema ülesandeks on</w:t>
      </w:r>
      <w:r w:rsidR="00313D5B" w:rsidRPr="009C36EA">
        <w:rPr>
          <w:rFonts w:ascii="Times New Roman" w:hAnsi="Times New Roman" w:cs="Times New Roman"/>
          <w:kern w:val="0"/>
        </w:rPr>
        <w:t xml:space="preserve"> </w:t>
      </w:r>
      <w:r w:rsidR="001F5C97" w:rsidRPr="009C36EA">
        <w:rPr>
          <w:rFonts w:ascii="Times New Roman" w:hAnsi="Times New Roman" w:cs="Times New Roman"/>
          <w:kern w:val="0"/>
        </w:rPr>
        <w:t xml:space="preserve">koostöös koordinaatoriga </w:t>
      </w:r>
      <w:r w:rsidR="00313D5B" w:rsidRPr="009C36EA">
        <w:rPr>
          <w:rFonts w:ascii="Times New Roman" w:hAnsi="Times New Roman" w:cs="Times New Roman"/>
          <w:kern w:val="0"/>
        </w:rPr>
        <w:t>tegevuste planeerimine ning finantstegevus, k</w:t>
      </w:r>
      <w:r w:rsidR="00313D5B" w:rsidRPr="009C36EA">
        <w:rPr>
          <w:rFonts w:ascii="Times New Roman" w:hAnsi="Times New Roman" w:cs="Times New Roman"/>
        </w:rPr>
        <w:t xml:space="preserve">oostöös elluviijaga sihtrühma (uussisserändajatele, erineva keele- ja kultuuritaustaga inimestele ja tagasipöördujate) vajadustest lähtuva lõimumis, sh kohanemisteekondade kaardistamine </w:t>
      </w:r>
      <w:r w:rsidR="00EE64C2" w:rsidRPr="009C36EA">
        <w:rPr>
          <w:rFonts w:ascii="Times New Roman" w:hAnsi="Times New Roman" w:cs="Times New Roman"/>
        </w:rPr>
        <w:t>Jõhvi vallas</w:t>
      </w:r>
      <w:r w:rsidR="00313D5B" w:rsidRPr="009C36EA">
        <w:rPr>
          <w:rFonts w:ascii="Times New Roman" w:hAnsi="Times New Roman" w:cs="Times New Roman"/>
        </w:rPr>
        <w:t xml:space="preserve">, olemasolevate teenuste protsessidele parandusettepanekute tegemine, arendusprotsessides osalemine, eesmärgiga pakkuda </w:t>
      </w:r>
      <w:r w:rsidR="00FF6304" w:rsidRPr="009C36EA">
        <w:rPr>
          <w:rFonts w:ascii="Times New Roman" w:hAnsi="Times New Roman" w:cs="Times New Roman"/>
        </w:rPr>
        <w:t>sihtrühmale</w:t>
      </w:r>
      <w:r w:rsidR="00313D5B" w:rsidRPr="009C36EA">
        <w:rPr>
          <w:rFonts w:ascii="Times New Roman" w:hAnsi="Times New Roman" w:cs="Times New Roman"/>
        </w:rPr>
        <w:t xml:space="preserve"> tulemuslikult lõimumise, sealhulgas kohanemise teenuseid;</w:t>
      </w:r>
      <w:r w:rsidR="00313D5B" w:rsidRPr="009C36EA">
        <w:rPr>
          <w:rFonts w:ascii="Times New Roman" w:hAnsi="Times New Roman" w:cs="Times New Roman"/>
          <w:kern w:val="0"/>
        </w:rPr>
        <w:t xml:space="preserve"> </w:t>
      </w:r>
      <w:r w:rsidR="001F5C97" w:rsidRPr="009C36EA">
        <w:rPr>
          <w:rFonts w:ascii="Times New Roman" w:hAnsi="Times New Roman" w:cs="Times New Roman"/>
          <w:kern w:val="0"/>
        </w:rPr>
        <w:t>valla</w:t>
      </w:r>
      <w:r w:rsidR="00313D5B" w:rsidRPr="009C36EA">
        <w:rPr>
          <w:rFonts w:ascii="Times New Roman" w:hAnsi="Times New Roman" w:cs="Times New Roman"/>
          <w:kern w:val="0"/>
        </w:rPr>
        <w:t xml:space="preserve">valitsuse esindajana kohaliku tasandi integratsioonipoliitika kujundamisel ettepanekute tegemine ning </w:t>
      </w:r>
      <w:r w:rsidR="00FF6304" w:rsidRPr="009C36EA">
        <w:rPr>
          <w:rFonts w:ascii="Times New Roman" w:hAnsi="Times New Roman" w:cs="Times New Roman"/>
          <w:kern w:val="0"/>
        </w:rPr>
        <w:t xml:space="preserve">vajadusel </w:t>
      </w:r>
      <w:r w:rsidR="00313D5B" w:rsidRPr="009C36EA">
        <w:rPr>
          <w:rFonts w:ascii="Times New Roman" w:hAnsi="Times New Roman" w:cs="Times New Roman"/>
          <w:kern w:val="0"/>
        </w:rPr>
        <w:t>meediaga suhtlus.</w:t>
      </w:r>
    </w:p>
    <w:p w14:paraId="1D1661A0" w14:textId="77777777" w:rsidR="00270E45" w:rsidRPr="00CC0D18" w:rsidRDefault="00270E45" w:rsidP="00270E45">
      <w:pPr>
        <w:tabs>
          <w:tab w:val="left" w:pos="2724"/>
        </w:tabs>
        <w:spacing w:after="0" w:line="240" w:lineRule="auto"/>
        <w:jc w:val="both"/>
        <w:rPr>
          <w:rFonts w:ascii="Times New Roman" w:hAnsi="Times New Roman" w:cs="Times New Roman"/>
        </w:rPr>
      </w:pPr>
    </w:p>
    <w:p w14:paraId="7EABE773" w14:textId="28566EFF" w:rsidR="00270E45" w:rsidRPr="00CC0D18" w:rsidRDefault="00270E45" w:rsidP="00270E45">
      <w:pPr>
        <w:tabs>
          <w:tab w:val="left" w:pos="2724"/>
        </w:tabs>
        <w:spacing w:after="0" w:line="240" w:lineRule="auto"/>
        <w:jc w:val="both"/>
        <w:rPr>
          <w:rFonts w:ascii="Times New Roman" w:hAnsi="Times New Roman" w:cs="Times New Roman"/>
        </w:rPr>
      </w:pPr>
      <w:r w:rsidRPr="00CC0D18">
        <w:rPr>
          <w:rFonts w:ascii="Times New Roman" w:hAnsi="Times New Roman" w:cs="Times New Roman"/>
        </w:rPr>
        <w:t>Ühiselt korraldatakse ümarlaudu ja võrgustikukohtumisi koostööpartnerite ja rahvusvähemuste organisatsioonide esindajatele. Saadud tagasiside ja statistika põhjal analüüsitakse sihtrühma vajadusi. Vajaduste põhjal tehakse ettepanekuid uute teenuste arendamiseks või olemasolevate teenuste täiendamiseks</w:t>
      </w:r>
      <w:r w:rsidR="00A2552B">
        <w:rPr>
          <w:rFonts w:ascii="Times New Roman" w:hAnsi="Times New Roman" w:cs="Times New Roman"/>
        </w:rPr>
        <w:t>. Samuti toimub üheskoos</w:t>
      </w:r>
      <w:r w:rsidRPr="00CC0D18">
        <w:rPr>
          <w:rFonts w:ascii="Times New Roman" w:hAnsi="Times New Roman" w:cs="Times New Roman"/>
        </w:rPr>
        <w:t xml:space="preserve"> </w:t>
      </w:r>
      <w:r w:rsidR="00515150">
        <w:rPr>
          <w:rFonts w:ascii="Times New Roman" w:hAnsi="Times New Roman" w:cs="Times New Roman"/>
        </w:rPr>
        <w:t>e</w:t>
      </w:r>
      <w:r w:rsidRPr="00CC0D18">
        <w:rPr>
          <w:rFonts w:ascii="Times New Roman" w:hAnsi="Times New Roman" w:cs="Times New Roman"/>
        </w:rPr>
        <w:t>dasiste tegevuste planeerimine.</w:t>
      </w:r>
    </w:p>
    <w:p w14:paraId="23DB2D0D" w14:textId="77777777" w:rsidR="00270E45" w:rsidRPr="00CC0D18" w:rsidRDefault="00270E45" w:rsidP="00270E45">
      <w:pPr>
        <w:tabs>
          <w:tab w:val="left" w:pos="2724"/>
        </w:tabs>
        <w:spacing w:after="0" w:line="240" w:lineRule="auto"/>
        <w:contextualSpacing/>
        <w:jc w:val="both"/>
        <w:rPr>
          <w:rFonts w:ascii="Times New Roman" w:hAnsi="Times New Roman" w:cs="Times New Roman"/>
        </w:rPr>
      </w:pPr>
    </w:p>
    <w:p w14:paraId="2A5C1262" w14:textId="77777777" w:rsidR="00270E45" w:rsidRPr="003A4C37" w:rsidRDefault="00270E45" w:rsidP="00270E45">
      <w:pPr>
        <w:pStyle w:val="Loendilik"/>
        <w:widowControl/>
        <w:numPr>
          <w:ilvl w:val="4"/>
          <w:numId w:val="22"/>
        </w:numPr>
        <w:tabs>
          <w:tab w:val="left" w:pos="2724"/>
        </w:tabs>
        <w:suppressAutoHyphens w:val="0"/>
        <w:spacing w:line="240" w:lineRule="auto"/>
        <w:rPr>
          <w:rFonts w:cs="Times New Roman"/>
          <w:sz w:val="22"/>
          <w:szCs w:val="22"/>
          <w:u w:val="single"/>
        </w:rPr>
      </w:pPr>
      <w:r w:rsidRPr="003A4C37">
        <w:rPr>
          <w:rFonts w:cs="Times New Roman"/>
          <w:sz w:val="22"/>
          <w:szCs w:val="22"/>
          <w:u w:val="single"/>
        </w:rPr>
        <w:t>KOV-i territooriumil elava sihtrühma kaasamine punktis 1.4 nimetatud eesmärki toetavatesse tegevustesse.</w:t>
      </w:r>
    </w:p>
    <w:p w14:paraId="7B5F9AED" w14:textId="0933C6DC" w:rsidR="003B13E1" w:rsidRPr="007D79A9" w:rsidRDefault="000A3143" w:rsidP="004A163A">
      <w:pPr>
        <w:pStyle w:val="Normaallaadveeb"/>
        <w:spacing w:before="0" w:beforeAutospacing="0" w:after="0" w:afterAutospacing="0"/>
        <w:jc w:val="both"/>
        <w:rPr>
          <w:sz w:val="22"/>
          <w:szCs w:val="22"/>
        </w:rPr>
      </w:pPr>
      <w:r w:rsidRPr="009C36EA">
        <w:rPr>
          <w:sz w:val="22"/>
          <w:szCs w:val="22"/>
        </w:rPr>
        <w:t xml:space="preserve">Sihtrühmale korraldatakse </w:t>
      </w:r>
      <w:r w:rsidR="00A620D1" w:rsidRPr="009C36EA">
        <w:rPr>
          <w:sz w:val="22"/>
          <w:szCs w:val="22"/>
        </w:rPr>
        <w:t>infotund</w:t>
      </w:r>
      <w:r w:rsidR="00DA048A" w:rsidRPr="009C36EA">
        <w:rPr>
          <w:sz w:val="22"/>
          <w:szCs w:val="22"/>
        </w:rPr>
        <w:t>e</w:t>
      </w:r>
      <w:r w:rsidR="00A620D1" w:rsidRPr="009C36EA">
        <w:rPr>
          <w:sz w:val="22"/>
          <w:szCs w:val="22"/>
        </w:rPr>
        <w:t xml:space="preserve"> ja kohtumis</w:t>
      </w:r>
      <w:r w:rsidR="00DA048A" w:rsidRPr="009C36EA">
        <w:rPr>
          <w:sz w:val="22"/>
          <w:szCs w:val="22"/>
        </w:rPr>
        <w:t>i</w:t>
      </w:r>
      <w:r w:rsidR="00A620D1" w:rsidRPr="009C36EA">
        <w:rPr>
          <w:sz w:val="22"/>
          <w:szCs w:val="22"/>
        </w:rPr>
        <w:t xml:space="preserve"> koostööpartneritega (Eesti Töötukassa, Sotsiaalkindlustusamet, Politsei- ja Piirivalveamet, Tervisekassa</w:t>
      </w:r>
      <w:r w:rsidR="00413C94" w:rsidRPr="009C36EA">
        <w:rPr>
          <w:sz w:val="22"/>
          <w:szCs w:val="22"/>
        </w:rPr>
        <w:t xml:space="preserve"> </w:t>
      </w:r>
      <w:r w:rsidR="00A620D1" w:rsidRPr="009C36EA">
        <w:rPr>
          <w:sz w:val="22"/>
          <w:szCs w:val="22"/>
        </w:rPr>
        <w:t>jt)</w:t>
      </w:r>
      <w:r w:rsidR="00B2485A" w:rsidRPr="009C36EA">
        <w:rPr>
          <w:sz w:val="22"/>
          <w:szCs w:val="22"/>
        </w:rPr>
        <w:t xml:space="preserve"> koos motiveerivate tegevustega</w:t>
      </w:r>
      <w:r w:rsidR="00A620D1" w:rsidRPr="009C36EA">
        <w:rPr>
          <w:sz w:val="22"/>
          <w:szCs w:val="22"/>
        </w:rPr>
        <w:t xml:space="preserve">, mille eesmärk on jagada ajakohast teavet ning </w:t>
      </w:r>
      <w:r w:rsidR="00DA048A" w:rsidRPr="009C36EA">
        <w:rPr>
          <w:sz w:val="22"/>
          <w:szCs w:val="22"/>
        </w:rPr>
        <w:t xml:space="preserve">vabas õhkkonnas </w:t>
      </w:r>
      <w:r w:rsidR="00A620D1" w:rsidRPr="009C36EA">
        <w:rPr>
          <w:sz w:val="22"/>
          <w:szCs w:val="22"/>
        </w:rPr>
        <w:t xml:space="preserve">saada tagasisidet valdkondlikest vajadustest. </w:t>
      </w:r>
      <w:r w:rsidR="00270E45" w:rsidRPr="009C36EA">
        <w:rPr>
          <w:sz w:val="22"/>
          <w:szCs w:val="22"/>
        </w:rPr>
        <w:t>Sihtrühma kaasamiseks korraldatakse kohanemist ja lõimumist toetava</w:t>
      </w:r>
      <w:r w:rsidR="00425241" w:rsidRPr="009C36EA">
        <w:rPr>
          <w:sz w:val="22"/>
          <w:szCs w:val="22"/>
        </w:rPr>
        <w:t>id</w:t>
      </w:r>
      <w:r w:rsidR="00270E45" w:rsidRPr="009C36EA">
        <w:rPr>
          <w:sz w:val="22"/>
          <w:szCs w:val="22"/>
        </w:rPr>
        <w:t xml:space="preserve"> erinevaid </w:t>
      </w:r>
      <w:r w:rsidR="004A163A" w:rsidRPr="009C36EA">
        <w:rPr>
          <w:sz w:val="22"/>
          <w:szCs w:val="22"/>
        </w:rPr>
        <w:t>sündmuseid</w:t>
      </w:r>
      <w:r w:rsidR="00270E45" w:rsidRPr="009C36EA">
        <w:rPr>
          <w:sz w:val="22"/>
          <w:szCs w:val="22"/>
        </w:rPr>
        <w:t xml:space="preserve"> (</w:t>
      </w:r>
      <w:r w:rsidR="004A163A" w:rsidRPr="009C36EA">
        <w:rPr>
          <w:sz w:val="22"/>
          <w:szCs w:val="22"/>
        </w:rPr>
        <w:t xml:space="preserve">kahepäevased </w:t>
      </w:r>
      <w:r w:rsidR="00270E45" w:rsidRPr="009C36EA">
        <w:rPr>
          <w:sz w:val="22"/>
          <w:szCs w:val="22"/>
        </w:rPr>
        <w:t xml:space="preserve">laagrid sihtrühmale, </w:t>
      </w:r>
      <w:r w:rsidR="002514B8" w:rsidRPr="009C36EA">
        <w:rPr>
          <w:sz w:val="22"/>
          <w:szCs w:val="22"/>
        </w:rPr>
        <w:t>keele praktiseerimis</w:t>
      </w:r>
      <w:r w:rsidR="007D79A9" w:rsidRPr="009C36EA">
        <w:rPr>
          <w:sz w:val="22"/>
          <w:szCs w:val="22"/>
        </w:rPr>
        <w:t>t</w:t>
      </w:r>
      <w:r w:rsidR="00270E45" w:rsidRPr="009C36EA">
        <w:rPr>
          <w:sz w:val="22"/>
          <w:szCs w:val="22"/>
        </w:rPr>
        <w:t xml:space="preserve"> toetavad suhtlusklubid,</w:t>
      </w:r>
      <w:r w:rsidR="00726395" w:rsidRPr="009C36EA">
        <w:rPr>
          <w:sz w:val="22"/>
          <w:szCs w:val="22"/>
        </w:rPr>
        <w:t xml:space="preserve"> lõimumiskohvikud</w:t>
      </w:r>
      <w:r w:rsidR="00270E45" w:rsidRPr="009C36EA">
        <w:rPr>
          <w:sz w:val="22"/>
          <w:szCs w:val="22"/>
        </w:rPr>
        <w:t xml:space="preserve"> jne). </w:t>
      </w:r>
      <w:r w:rsidR="00002351" w:rsidRPr="009C36EA">
        <w:rPr>
          <w:sz w:val="22"/>
          <w:szCs w:val="22"/>
        </w:rPr>
        <w:t>Saadud info põhjal täiustatakse sihtrühma lõimumist toetavaid teenuseid ja toetatakse nende paremat kohanemist kohaliku elukeskkonnaga.</w:t>
      </w:r>
    </w:p>
    <w:p w14:paraId="058B76E6" w14:textId="77777777" w:rsidR="003B13E1" w:rsidRDefault="003B13E1" w:rsidP="00912AAE">
      <w:pPr>
        <w:tabs>
          <w:tab w:val="left" w:pos="2724"/>
        </w:tabs>
        <w:spacing w:after="0" w:line="240" w:lineRule="auto"/>
        <w:jc w:val="both"/>
        <w:rPr>
          <w:rFonts w:ascii="Times New Roman" w:hAnsi="Times New Roman" w:cs="Times New Roman"/>
        </w:rPr>
      </w:pPr>
    </w:p>
    <w:p w14:paraId="221278F2" w14:textId="77777777" w:rsidR="002767B4" w:rsidRDefault="006B5625" w:rsidP="00912AAE">
      <w:pPr>
        <w:tabs>
          <w:tab w:val="left" w:pos="2724"/>
        </w:tabs>
        <w:spacing w:after="0" w:line="240" w:lineRule="auto"/>
        <w:jc w:val="both"/>
        <w:rPr>
          <w:rFonts w:ascii="Times New Roman" w:hAnsi="Times New Roman" w:cs="Times New Roman"/>
        </w:rPr>
      </w:pPr>
      <w:r w:rsidRPr="006B5625">
        <w:rPr>
          <w:rFonts w:ascii="Times New Roman" w:hAnsi="Times New Roman" w:cs="Times New Roman"/>
        </w:rPr>
        <w:t xml:space="preserve">Jätkatakse koostööd erinevate rahvusgruppide esindajatega, et luua ja hoida usalduslikke kontakte ning </w:t>
      </w:r>
    </w:p>
    <w:p w14:paraId="09ACDCD8" w14:textId="77C029DA" w:rsidR="006B5625" w:rsidRDefault="006B5625" w:rsidP="00912AAE">
      <w:pPr>
        <w:tabs>
          <w:tab w:val="left" w:pos="2724"/>
        </w:tabs>
        <w:spacing w:after="0" w:line="240" w:lineRule="auto"/>
        <w:jc w:val="both"/>
        <w:rPr>
          <w:rFonts w:ascii="Times New Roman" w:hAnsi="Times New Roman" w:cs="Times New Roman"/>
        </w:rPr>
      </w:pPr>
      <w:r w:rsidRPr="006B5625">
        <w:rPr>
          <w:rFonts w:ascii="Times New Roman" w:hAnsi="Times New Roman" w:cs="Times New Roman"/>
        </w:rPr>
        <w:lastRenderedPageBreak/>
        <w:t>korraldada regulaarseid kohtumisi</w:t>
      </w:r>
      <w:r w:rsidR="00A30C19">
        <w:rPr>
          <w:rFonts w:ascii="Times New Roman" w:hAnsi="Times New Roman" w:cs="Times New Roman"/>
        </w:rPr>
        <w:t xml:space="preserve"> </w:t>
      </w:r>
      <w:r w:rsidRPr="006B5625">
        <w:rPr>
          <w:rFonts w:ascii="Times New Roman" w:hAnsi="Times New Roman" w:cs="Times New Roman"/>
        </w:rPr>
        <w:t>kohaliku tasandi osaluskogu loomi</w:t>
      </w:r>
      <w:r w:rsidR="00A30C19">
        <w:rPr>
          <w:rFonts w:ascii="Times New Roman" w:hAnsi="Times New Roman" w:cs="Times New Roman"/>
        </w:rPr>
        <w:t>s</w:t>
      </w:r>
      <w:r w:rsidRPr="006B5625">
        <w:rPr>
          <w:rFonts w:ascii="Times New Roman" w:hAnsi="Times New Roman" w:cs="Times New Roman"/>
        </w:rPr>
        <w:t>e</w:t>
      </w:r>
      <w:r w:rsidR="00A30C19">
        <w:rPr>
          <w:rFonts w:ascii="Times New Roman" w:hAnsi="Times New Roman" w:cs="Times New Roman"/>
        </w:rPr>
        <w:t>ks</w:t>
      </w:r>
      <w:r w:rsidRPr="006B5625">
        <w:rPr>
          <w:rFonts w:ascii="Times New Roman" w:hAnsi="Times New Roman" w:cs="Times New Roman"/>
        </w:rPr>
        <w:t xml:space="preserve">. Osaluskogu abil soovitakse suurendada sihtrühma kaasatust kogukondlikku ja ühiskondlikku ellu, saada väärtuslikku tagasisidet KOV-i pakutavate ning </w:t>
      </w:r>
      <w:r w:rsidR="00A30C19">
        <w:rPr>
          <w:rFonts w:ascii="Times New Roman" w:hAnsi="Times New Roman" w:cs="Times New Roman"/>
        </w:rPr>
        <w:t>vajalike</w:t>
      </w:r>
      <w:r w:rsidRPr="006B5625">
        <w:rPr>
          <w:rFonts w:ascii="Times New Roman" w:hAnsi="Times New Roman" w:cs="Times New Roman"/>
        </w:rPr>
        <w:t xml:space="preserve"> teenuste kohta ning arendada lahendusi, mis vastavad paremini sihtrühma tegelikele vajadustele.</w:t>
      </w:r>
    </w:p>
    <w:p w14:paraId="4F2E0E5D" w14:textId="77777777" w:rsidR="00936405" w:rsidRPr="00936405" w:rsidRDefault="00936405" w:rsidP="00936405">
      <w:pPr>
        <w:tabs>
          <w:tab w:val="left" w:pos="2724"/>
        </w:tabs>
        <w:spacing w:after="0" w:line="240" w:lineRule="auto"/>
        <w:jc w:val="both"/>
        <w:rPr>
          <w:rFonts w:ascii="Times New Roman" w:hAnsi="Times New Roman" w:cs="Times New Roman"/>
        </w:rPr>
      </w:pPr>
    </w:p>
    <w:p w14:paraId="5DD08985" w14:textId="34E9F248" w:rsidR="00936405" w:rsidRPr="006B5625" w:rsidRDefault="00936405" w:rsidP="00936405">
      <w:pPr>
        <w:tabs>
          <w:tab w:val="left" w:pos="2724"/>
        </w:tabs>
        <w:spacing w:after="0" w:line="240" w:lineRule="auto"/>
        <w:jc w:val="both"/>
        <w:rPr>
          <w:rFonts w:ascii="Times New Roman" w:hAnsi="Times New Roman" w:cs="Times New Roman"/>
        </w:rPr>
      </w:pPr>
      <w:r w:rsidRPr="00936405">
        <w:rPr>
          <w:rFonts w:ascii="Times New Roman" w:hAnsi="Times New Roman" w:cs="Times New Roman"/>
        </w:rPr>
        <w:t>Lisaks viiakse läbi rahvusvähemustele suunatud teabepäevi, et tutvustada neile teenuseid, võimalusi ja kohalikku elu. Sihtrühma kaasamise toetamiseks osaletakse ka „Rahvuskultuuride loomepada“ üritusel, kus toimub kultuuriline ja kogukondlik suhtlus.</w:t>
      </w:r>
    </w:p>
    <w:p w14:paraId="2FEF76EE" w14:textId="77777777" w:rsidR="00270E45" w:rsidRPr="009A460D" w:rsidRDefault="00270E45" w:rsidP="00270E45">
      <w:pPr>
        <w:tabs>
          <w:tab w:val="left" w:pos="2724"/>
        </w:tabs>
        <w:spacing w:after="0" w:line="240" w:lineRule="auto"/>
        <w:jc w:val="both"/>
        <w:rPr>
          <w:rFonts w:ascii="Times New Roman" w:hAnsi="Times New Roman" w:cs="Times New Roman"/>
        </w:rPr>
      </w:pPr>
    </w:p>
    <w:p w14:paraId="10B24382" w14:textId="77777777" w:rsidR="00270E45" w:rsidRDefault="00270E45" w:rsidP="00270E45">
      <w:pPr>
        <w:pStyle w:val="Loendilik"/>
        <w:widowControl/>
        <w:numPr>
          <w:ilvl w:val="4"/>
          <w:numId w:val="22"/>
        </w:numPr>
        <w:tabs>
          <w:tab w:val="left" w:pos="2724"/>
        </w:tabs>
        <w:suppressAutoHyphens w:val="0"/>
        <w:spacing w:line="240" w:lineRule="auto"/>
        <w:rPr>
          <w:rFonts w:cs="Times New Roman"/>
          <w:sz w:val="22"/>
          <w:szCs w:val="22"/>
          <w:u w:val="single"/>
        </w:rPr>
      </w:pPr>
      <w:r w:rsidRPr="003A4C37">
        <w:rPr>
          <w:rFonts w:cs="Times New Roman"/>
          <w:sz w:val="22"/>
          <w:szCs w:val="22"/>
          <w:u w:val="single"/>
        </w:rPr>
        <w:t>Vajaduspõhise tugiteenuse pakkumine sihtrühmale.</w:t>
      </w:r>
    </w:p>
    <w:p w14:paraId="71DD9344" w14:textId="00C4D502" w:rsidR="00270E45" w:rsidRDefault="00C87706" w:rsidP="00C87706">
      <w:pPr>
        <w:tabs>
          <w:tab w:val="left" w:pos="2724"/>
        </w:tabs>
        <w:spacing w:after="0" w:line="240" w:lineRule="auto"/>
        <w:jc w:val="both"/>
        <w:rPr>
          <w:rFonts w:ascii="Times New Roman" w:hAnsi="Times New Roman" w:cs="Times New Roman"/>
        </w:rPr>
      </w:pPr>
      <w:r w:rsidRPr="00C87706">
        <w:rPr>
          <w:rFonts w:ascii="Times New Roman" w:hAnsi="Times New Roman" w:cs="Times New Roman"/>
        </w:rPr>
        <w:t>Jätkatakse Jõhvi vallas elavate sihtrühmade ja rahvusvähemusi ühendavate organisatsioonide kohta info kogumist ja analüüsi. Korraldatakse kohtumisi ja arutelusid, et mõista sihtrühma olukorda, tuvastada vajadusi ja leida koostöövõimalusi. Sihtrühmale pakutakse igapäevaelu küsimustes nõustamist ning vajadusel individuaalset tuge, sealhulgas suulise tõlke teenust. Kogutud tagasiside ja vajaduste põhjal tehakse ettepanekuid uute teenuste arendamiseks või olemasolevate täiustamiseks.</w:t>
      </w:r>
    </w:p>
    <w:p w14:paraId="09C08AAB" w14:textId="77777777" w:rsidR="00C87706" w:rsidRPr="00C87706" w:rsidRDefault="00C87706" w:rsidP="00C87706">
      <w:pPr>
        <w:tabs>
          <w:tab w:val="left" w:pos="2724"/>
        </w:tabs>
        <w:spacing w:after="0" w:line="240" w:lineRule="auto"/>
        <w:jc w:val="both"/>
        <w:rPr>
          <w:rFonts w:ascii="Times New Roman" w:hAnsi="Times New Roman" w:cs="Times New Roman"/>
        </w:rPr>
      </w:pPr>
    </w:p>
    <w:p w14:paraId="5C678BC4" w14:textId="77777777" w:rsidR="00270E45" w:rsidRPr="003A4C37" w:rsidRDefault="00270E45" w:rsidP="00270E45">
      <w:pPr>
        <w:pStyle w:val="Loendilik"/>
        <w:widowControl/>
        <w:numPr>
          <w:ilvl w:val="4"/>
          <w:numId w:val="22"/>
        </w:numPr>
        <w:tabs>
          <w:tab w:val="left" w:pos="2724"/>
        </w:tabs>
        <w:suppressAutoHyphens w:val="0"/>
        <w:spacing w:line="240" w:lineRule="auto"/>
        <w:rPr>
          <w:rFonts w:cs="Times New Roman"/>
          <w:sz w:val="22"/>
          <w:szCs w:val="22"/>
          <w:u w:val="single"/>
        </w:rPr>
      </w:pPr>
      <w:r w:rsidRPr="003A4C37">
        <w:rPr>
          <w:rFonts w:cs="Times New Roman"/>
          <w:sz w:val="22"/>
          <w:szCs w:val="22"/>
          <w:u w:val="single"/>
        </w:rPr>
        <w:t>Tõhusa kommunikatsiooni tagamine sihtrühmale.</w:t>
      </w:r>
    </w:p>
    <w:p w14:paraId="277A74DF" w14:textId="77777777" w:rsidR="007A668F" w:rsidRPr="007A668F" w:rsidRDefault="007A668F" w:rsidP="00591836">
      <w:pPr>
        <w:tabs>
          <w:tab w:val="left" w:pos="2724"/>
        </w:tabs>
        <w:spacing w:after="0" w:line="240" w:lineRule="auto"/>
        <w:jc w:val="both"/>
        <w:rPr>
          <w:rFonts w:ascii="Times New Roman" w:hAnsi="Times New Roman" w:cs="Times New Roman"/>
        </w:rPr>
      </w:pPr>
      <w:r w:rsidRPr="007A668F">
        <w:rPr>
          <w:rFonts w:ascii="Times New Roman" w:hAnsi="Times New Roman" w:cs="Times New Roman"/>
        </w:rPr>
        <w:t>Jätkatakse regulaarset teabehalduse tegevust valla kodulehel „Lõimumine/</w:t>
      </w:r>
      <w:proofErr w:type="spellStart"/>
      <w:r w:rsidRPr="007A668F">
        <w:rPr>
          <w:rFonts w:ascii="Times New Roman" w:hAnsi="Times New Roman" w:cs="Times New Roman"/>
        </w:rPr>
        <w:t>Integration</w:t>
      </w:r>
      <w:proofErr w:type="spellEnd"/>
      <w:r w:rsidRPr="007A668F">
        <w:rPr>
          <w:rFonts w:ascii="Times New Roman" w:hAnsi="Times New Roman" w:cs="Times New Roman"/>
        </w:rPr>
        <w:t>/</w:t>
      </w:r>
      <w:proofErr w:type="spellStart"/>
      <w:r w:rsidRPr="007A668F">
        <w:rPr>
          <w:rFonts w:ascii="Times New Roman" w:hAnsi="Times New Roman" w:cs="Times New Roman"/>
        </w:rPr>
        <w:t>Интеграция</w:t>
      </w:r>
      <w:proofErr w:type="spellEnd"/>
      <w:r w:rsidRPr="007A668F">
        <w:rPr>
          <w:rFonts w:ascii="Times New Roman" w:hAnsi="Times New Roman" w:cs="Times New Roman"/>
        </w:rPr>
        <w:t>“ ja Facebooki lehel „</w:t>
      </w:r>
      <w:proofErr w:type="spellStart"/>
      <w:r w:rsidRPr="007A668F">
        <w:rPr>
          <w:rFonts w:ascii="Times New Roman" w:hAnsi="Times New Roman" w:cs="Times New Roman"/>
        </w:rPr>
        <w:t>Supporting</w:t>
      </w:r>
      <w:proofErr w:type="spellEnd"/>
      <w:r w:rsidRPr="007A668F">
        <w:rPr>
          <w:rFonts w:ascii="Times New Roman" w:hAnsi="Times New Roman" w:cs="Times New Roman"/>
        </w:rPr>
        <w:t xml:space="preserve"> </w:t>
      </w:r>
      <w:proofErr w:type="spellStart"/>
      <w:r w:rsidRPr="007A668F">
        <w:rPr>
          <w:rFonts w:ascii="Times New Roman" w:hAnsi="Times New Roman" w:cs="Times New Roman"/>
        </w:rPr>
        <w:t>Integration</w:t>
      </w:r>
      <w:proofErr w:type="spellEnd"/>
      <w:r w:rsidRPr="007A668F">
        <w:rPr>
          <w:rFonts w:ascii="Times New Roman" w:hAnsi="Times New Roman" w:cs="Times New Roman"/>
        </w:rPr>
        <w:t xml:space="preserve"> in Jõhvi“, et tagada sihtrühmale vajalik info inglise, ukraina ja vene keeles. Lehtedel jagatakse jooksvalt infot piirkonnas toimuvate ürituste, tegevuste, teenuste ja toetuste kohta, kasutades usaldusväärseid allikaid, sealhulgas organisatsioonide ametlikke veebilehti ja asjakohaseid kontaktandmeid.</w:t>
      </w:r>
    </w:p>
    <w:p w14:paraId="1FE24DBB" w14:textId="77777777" w:rsidR="007A668F" w:rsidRPr="007A668F" w:rsidRDefault="007A668F" w:rsidP="00591836">
      <w:pPr>
        <w:tabs>
          <w:tab w:val="left" w:pos="2724"/>
        </w:tabs>
        <w:spacing w:after="0" w:line="240" w:lineRule="auto"/>
        <w:jc w:val="both"/>
        <w:rPr>
          <w:rFonts w:ascii="Times New Roman" w:hAnsi="Times New Roman" w:cs="Times New Roman"/>
        </w:rPr>
      </w:pPr>
    </w:p>
    <w:p w14:paraId="4189B19B" w14:textId="47CCB3AF" w:rsidR="00270E45" w:rsidRDefault="007A668F" w:rsidP="00591836">
      <w:pPr>
        <w:tabs>
          <w:tab w:val="left" w:pos="2724"/>
        </w:tabs>
        <w:spacing w:after="0" w:line="240" w:lineRule="auto"/>
        <w:jc w:val="both"/>
        <w:rPr>
          <w:rFonts w:ascii="Times New Roman" w:hAnsi="Times New Roman" w:cs="Times New Roman"/>
        </w:rPr>
      </w:pPr>
      <w:r w:rsidRPr="007A668F">
        <w:rPr>
          <w:rFonts w:ascii="Times New Roman" w:hAnsi="Times New Roman" w:cs="Times New Roman"/>
        </w:rPr>
        <w:t>Lisaks korraldatakse projekti ja ürituste kohta meediateavitusi ning tõlgitakse ja trükitakse sihtrühmale vajalikud dokumendid, sealhulgas teavitus- ja juhendmaterjalid ning kodulehe sisu. Kõik tegevused on suunatud info kättesaadavuse parandamisele, sihtrühma teadlikkuse tõstmisele ja aktiivse osalemise toetamisele kogukonnaelus.</w:t>
      </w:r>
    </w:p>
    <w:p w14:paraId="7C598C84" w14:textId="77777777" w:rsidR="00CE4020" w:rsidRPr="00CC0D18" w:rsidRDefault="00CE4020" w:rsidP="00591836">
      <w:pPr>
        <w:tabs>
          <w:tab w:val="left" w:pos="2724"/>
        </w:tabs>
        <w:spacing w:after="0" w:line="240" w:lineRule="auto"/>
        <w:jc w:val="both"/>
        <w:rPr>
          <w:rFonts w:ascii="Times New Roman" w:hAnsi="Times New Roman" w:cs="Times New Roman"/>
        </w:rPr>
      </w:pPr>
    </w:p>
    <w:p w14:paraId="5A6F5741" w14:textId="77777777" w:rsidR="00270E45" w:rsidRPr="003A4C37" w:rsidRDefault="00270E45" w:rsidP="00270E45">
      <w:pPr>
        <w:pStyle w:val="Loendilik"/>
        <w:widowControl/>
        <w:numPr>
          <w:ilvl w:val="4"/>
          <w:numId w:val="22"/>
        </w:numPr>
        <w:tabs>
          <w:tab w:val="left" w:pos="2724"/>
        </w:tabs>
        <w:suppressAutoHyphens w:val="0"/>
        <w:spacing w:line="240" w:lineRule="auto"/>
        <w:rPr>
          <w:rFonts w:cs="Times New Roman"/>
          <w:sz w:val="22"/>
          <w:szCs w:val="22"/>
          <w:u w:val="single"/>
        </w:rPr>
      </w:pPr>
      <w:r w:rsidRPr="003A4C37">
        <w:rPr>
          <w:rFonts w:cs="Times New Roman"/>
          <w:sz w:val="22"/>
          <w:szCs w:val="22"/>
          <w:u w:val="single"/>
        </w:rPr>
        <w:t>Kohalike koostöövõrgustike arendamine ja koostöö koordineerimine KOV-i ja sidusrühmade vahel.</w:t>
      </w:r>
    </w:p>
    <w:p w14:paraId="32AF96A3" w14:textId="77777777" w:rsidR="00F56AE5" w:rsidRDefault="00F56AE5" w:rsidP="00F56AE5">
      <w:pPr>
        <w:tabs>
          <w:tab w:val="left" w:pos="2724"/>
        </w:tabs>
        <w:spacing w:after="0" w:line="240" w:lineRule="auto"/>
        <w:jc w:val="both"/>
        <w:rPr>
          <w:rFonts w:ascii="Times New Roman" w:hAnsi="Times New Roman" w:cs="Times New Roman"/>
        </w:rPr>
      </w:pPr>
      <w:r w:rsidRPr="00F56AE5">
        <w:rPr>
          <w:rFonts w:ascii="Times New Roman" w:hAnsi="Times New Roman" w:cs="Times New Roman"/>
        </w:rPr>
        <w:t>Jätkatakse kohalike koostöövõrgustike arendamist ning koostöö koordineerimist KOV-i ja teiste sidusrühmade vahel, et tagada sihtrühma parem kaasamine ja toetamine. Selleks korraldatakse ümarlaua-arutelusid koostööpartnerite ja rahvusvähemusi ühendavate organisatsioonide esindajatega, kus vahetatakse infot, arutatakse kogukonna probleeme ning otsitakse ühiselt lahendusi.</w:t>
      </w:r>
    </w:p>
    <w:p w14:paraId="1491634C" w14:textId="77777777" w:rsidR="008A5F30" w:rsidRDefault="008A5F30" w:rsidP="008A5F30">
      <w:pPr>
        <w:pStyle w:val="Normaallaadveeb"/>
        <w:spacing w:before="0" w:beforeAutospacing="0" w:after="0" w:afterAutospacing="0"/>
        <w:jc w:val="both"/>
        <w:rPr>
          <w:sz w:val="22"/>
          <w:szCs w:val="22"/>
        </w:rPr>
      </w:pPr>
    </w:p>
    <w:p w14:paraId="0CADDE1F" w14:textId="1E246C75" w:rsidR="008A5F30" w:rsidRDefault="008A5F30" w:rsidP="008A5F30">
      <w:pPr>
        <w:pStyle w:val="Normaallaadveeb"/>
        <w:spacing w:before="0" w:beforeAutospacing="0" w:after="0" w:afterAutospacing="0"/>
        <w:jc w:val="both"/>
        <w:rPr>
          <w:sz w:val="22"/>
          <w:szCs w:val="22"/>
        </w:rPr>
      </w:pPr>
      <w:r w:rsidRPr="009C36EA">
        <w:rPr>
          <w:sz w:val="22"/>
          <w:szCs w:val="22"/>
        </w:rPr>
        <w:t xml:space="preserve">Lahenduste leidmisse kaasatakse erinevate tasandite avaliku sektori asutusi ning </w:t>
      </w:r>
      <w:r w:rsidRPr="009C36EA">
        <w:rPr>
          <w:rStyle w:val="Tugev"/>
          <w:b w:val="0"/>
          <w:bCs w:val="0"/>
          <w:sz w:val="22"/>
          <w:szCs w:val="22"/>
        </w:rPr>
        <w:t>kolmanda sektori</w:t>
      </w:r>
      <w:r w:rsidRPr="009C36EA">
        <w:rPr>
          <w:rStyle w:val="Tugev"/>
          <w:sz w:val="22"/>
          <w:szCs w:val="22"/>
        </w:rPr>
        <w:t xml:space="preserve"> </w:t>
      </w:r>
      <w:r w:rsidRPr="009C36EA">
        <w:rPr>
          <w:rStyle w:val="Tugev"/>
          <w:b w:val="0"/>
          <w:bCs w:val="0"/>
          <w:sz w:val="22"/>
          <w:szCs w:val="22"/>
        </w:rPr>
        <w:t>organisatsioone</w:t>
      </w:r>
      <w:r w:rsidRPr="009C36EA">
        <w:rPr>
          <w:b/>
          <w:bCs/>
          <w:sz w:val="22"/>
          <w:szCs w:val="22"/>
        </w:rPr>
        <w:t>,</w:t>
      </w:r>
      <w:r w:rsidRPr="009C36EA">
        <w:rPr>
          <w:sz w:val="22"/>
          <w:szCs w:val="22"/>
        </w:rPr>
        <w:t xml:space="preserve"> et tagada lai ja tõhus toetusvõrgustik. Partner kasutab aktiivselt olemasolevaid</w:t>
      </w:r>
      <w:r w:rsidR="003E44BA" w:rsidRPr="009C36EA">
        <w:rPr>
          <w:sz w:val="22"/>
          <w:szCs w:val="22"/>
        </w:rPr>
        <w:t xml:space="preserve"> </w:t>
      </w:r>
      <w:r w:rsidRPr="009C36EA">
        <w:rPr>
          <w:sz w:val="22"/>
          <w:szCs w:val="22"/>
        </w:rPr>
        <w:t xml:space="preserve">koostöövõimalusi ning suunab kliente teenustele, mida pakuvad rahvusvahelised ja kohalikud partnerid, nagu </w:t>
      </w:r>
      <w:r w:rsidRPr="009C36EA">
        <w:rPr>
          <w:rStyle w:val="Tugev"/>
          <w:b w:val="0"/>
          <w:bCs w:val="0"/>
          <w:sz w:val="22"/>
          <w:szCs w:val="22"/>
        </w:rPr>
        <w:t>IOM, Eesti Pagulasabi, INSA</w:t>
      </w:r>
      <w:r w:rsidRPr="009C36EA">
        <w:rPr>
          <w:sz w:val="22"/>
          <w:szCs w:val="22"/>
        </w:rPr>
        <w:t xml:space="preserve"> jt. Koostöövõrgustiku eesmärk on tagada, et iga sihtrühma liige saaks vajalikku tuge – olgu see sotsiaalne, psühholoogiline, õiguslik või tööalane.</w:t>
      </w:r>
    </w:p>
    <w:p w14:paraId="66D98E0A" w14:textId="77777777" w:rsidR="00F56AE5" w:rsidRPr="00F56AE5" w:rsidRDefault="00F56AE5" w:rsidP="00F56AE5">
      <w:pPr>
        <w:tabs>
          <w:tab w:val="left" w:pos="2724"/>
        </w:tabs>
        <w:spacing w:after="0" w:line="240" w:lineRule="auto"/>
        <w:jc w:val="both"/>
        <w:rPr>
          <w:rFonts w:ascii="Times New Roman" w:hAnsi="Times New Roman" w:cs="Times New Roman"/>
        </w:rPr>
      </w:pPr>
    </w:p>
    <w:p w14:paraId="654F9234" w14:textId="59B8C92F" w:rsidR="00071F13" w:rsidRDefault="00F56AE5" w:rsidP="00F56AE5">
      <w:pPr>
        <w:tabs>
          <w:tab w:val="left" w:pos="2724"/>
        </w:tabs>
        <w:spacing w:after="0" w:line="240" w:lineRule="auto"/>
        <w:jc w:val="both"/>
        <w:rPr>
          <w:rFonts w:ascii="Times New Roman" w:hAnsi="Times New Roman" w:cs="Times New Roman"/>
        </w:rPr>
      </w:pPr>
      <w:r w:rsidRPr="00F56AE5">
        <w:rPr>
          <w:rFonts w:ascii="Times New Roman" w:hAnsi="Times New Roman" w:cs="Times New Roman"/>
        </w:rPr>
        <w:t>Toimuvate koolituste, infopäevade, seminaride ja konverentside kohta jagatakse regulaarselt teavet võrgustikuliikmete ja kolleegidega ning vajadusel toetatakse partnerite tööd sihtrühmadega, tagades info kättesaadavuse ja tegevuste jätkusuutlikkuse.</w:t>
      </w:r>
    </w:p>
    <w:p w14:paraId="676B8795" w14:textId="77777777" w:rsidR="00936405" w:rsidRPr="00E32745" w:rsidRDefault="00936405" w:rsidP="00F56AE5">
      <w:pPr>
        <w:tabs>
          <w:tab w:val="left" w:pos="2724"/>
        </w:tabs>
        <w:spacing w:after="0" w:line="240" w:lineRule="auto"/>
        <w:jc w:val="both"/>
        <w:rPr>
          <w:rFonts w:ascii="Times New Roman" w:hAnsi="Times New Roman" w:cs="Times New Roman"/>
        </w:rPr>
      </w:pPr>
    </w:p>
    <w:p w14:paraId="453876A7" w14:textId="77777777" w:rsidR="00270E45" w:rsidRPr="00E32745" w:rsidRDefault="00270E45" w:rsidP="00270E45">
      <w:pPr>
        <w:pStyle w:val="Loendilik"/>
        <w:widowControl/>
        <w:numPr>
          <w:ilvl w:val="4"/>
          <w:numId w:val="22"/>
        </w:numPr>
        <w:tabs>
          <w:tab w:val="left" w:pos="2724"/>
        </w:tabs>
        <w:suppressAutoHyphens w:val="0"/>
        <w:spacing w:line="240" w:lineRule="auto"/>
        <w:rPr>
          <w:rFonts w:cs="Times New Roman"/>
          <w:sz w:val="22"/>
          <w:szCs w:val="22"/>
          <w:u w:val="single"/>
        </w:rPr>
      </w:pPr>
      <w:r w:rsidRPr="00E32745">
        <w:rPr>
          <w:rFonts w:cs="Times New Roman"/>
          <w:sz w:val="22"/>
          <w:szCs w:val="22"/>
          <w:u w:val="single"/>
        </w:rPr>
        <w:t>Koostöös elluviijaga lõimumis-, sealhulgas kohanemisteekondade väljatöötamine ja rakendamine.</w:t>
      </w:r>
    </w:p>
    <w:p w14:paraId="222CBBF6" w14:textId="77777777" w:rsidR="00270E45" w:rsidRDefault="00270E45" w:rsidP="00270E45">
      <w:pPr>
        <w:pStyle w:val="Loendilik"/>
        <w:spacing w:line="240" w:lineRule="auto"/>
        <w:ind w:left="0"/>
        <w:rPr>
          <w:rFonts w:cs="Times New Roman"/>
          <w:bCs/>
          <w:sz w:val="22"/>
          <w:szCs w:val="22"/>
        </w:rPr>
      </w:pPr>
      <w:r w:rsidRPr="00E32745">
        <w:rPr>
          <w:rFonts w:cs="Times New Roman"/>
          <w:sz w:val="22"/>
          <w:szCs w:val="22"/>
        </w:rPr>
        <w:t>Jõhvi valla sotsiaalteenistuse juhataja, juhataja asetäitja ja koordinaator osalevad vastavalt vajadusele elluviija poolt kokku kutsutud võrgustikukohtumistel ja koolitustel ning teevad koostööd, sealhulgas</w:t>
      </w:r>
      <w:r w:rsidRPr="00CC0D18">
        <w:rPr>
          <w:rFonts w:cs="Times New Roman"/>
          <w:bCs/>
          <w:sz w:val="22"/>
          <w:szCs w:val="22"/>
        </w:rPr>
        <w:t xml:space="preserve"> kohanemisteekondade väljatöötamisel ja rakendamisel.</w:t>
      </w:r>
    </w:p>
    <w:p w14:paraId="2A0F3471" w14:textId="415DBCDF" w:rsidR="002072D8" w:rsidRPr="009C36EA" w:rsidRDefault="002072D8" w:rsidP="00270E45">
      <w:pPr>
        <w:pStyle w:val="Loendilik"/>
        <w:spacing w:line="240" w:lineRule="auto"/>
        <w:ind w:left="0"/>
        <w:rPr>
          <w:rFonts w:cs="Times New Roman"/>
          <w:color w:val="000000" w:themeColor="text1"/>
          <w:sz w:val="22"/>
          <w:szCs w:val="22"/>
        </w:rPr>
      </w:pPr>
      <w:r w:rsidRPr="002072D8">
        <w:rPr>
          <w:rFonts w:cs="Times New Roman"/>
          <w:color w:val="000000" w:themeColor="text1"/>
          <w:sz w:val="22"/>
          <w:szCs w:val="22"/>
        </w:rPr>
        <w:t xml:space="preserve">2026. aastal rakendatakse elluviija juhtimisel teenusdisaini protsessi raames sihtrühma (loodud </w:t>
      </w:r>
      <w:proofErr w:type="spellStart"/>
      <w:r w:rsidRPr="009C36EA">
        <w:rPr>
          <w:rFonts w:cs="Times New Roman"/>
          <w:color w:val="000000" w:themeColor="text1"/>
          <w:sz w:val="22"/>
          <w:szCs w:val="22"/>
        </w:rPr>
        <w:t>persoona</w:t>
      </w:r>
      <w:proofErr w:type="spellEnd"/>
      <w:r w:rsidRPr="009C36EA">
        <w:rPr>
          <w:rFonts w:cs="Times New Roman"/>
          <w:color w:val="000000" w:themeColor="text1"/>
          <w:sz w:val="22"/>
          <w:szCs w:val="22"/>
        </w:rPr>
        <w:t>) kohanemisteekonda Jõhvi vallas.</w:t>
      </w:r>
    </w:p>
    <w:p w14:paraId="4835BE0E" w14:textId="77777777" w:rsidR="002A4839" w:rsidRPr="009C36EA" w:rsidRDefault="002A4839" w:rsidP="00270E45">
      <w:pPr>
        <w:pStyle w:val="Loendilik"/>
        <w:spacing w:line="240" w:lineRule="auto"/>
        <w:ind w:left="0"/>
        <w:rPr>
          <w:rFonts w:cs="Times New Roman"/>
          <w:color w:val="000000" w:themeColor="text1"/>
          <w:sz w:val="22"/>
          <w:szCs w:val="22"/>
        </w:rPr>
      </w:pPr>
    </w:p>
    <w:p w14:paraId="64DFCD49" w14:textId="4983272B" w:rsidR="002A4839" w:rsidRPr="00000D1C" w:rsidRDefault="002A4839" w:rsidP="002A4839">
      <w:pPr>
        <w:spacing w:after="0" w:line="240" w:lineRule="auto"/>
        <w:jc w:val="both"/>
        <w:rPr>
          <w:rFonts w:ascii="Times New Roman" w:eastAsia="Aptos" w:hAnsi="Times New Roman" w:cs="Times New Roman"/>
        </w:rPr>
      </w:pPr>
      <w:r w:rsidRPr="009C36EA">
        <w:rPr>
          <w:rFonts w:ascii="Times New Roman" w:eastAsia="Aptos" w:hAnsi="Times New Roman" w:cs="Times New Roman"/>
        </w:rPr>
        <w:t xml:space="preserve">2026. aastal valminud persoonad ja lõimumisteekonnad esitletakse </w:t>
      </w:r>
      <w:r w:rsidR="00963C80" w:rsidRPr="009C36EA">
        <w:rPr>
          <w:rFonts w:ascii="Times New Roman" w:eastAsia="Aptos" w:hAnsi="Times New Roman" w:cs="Times New Roman"/>
        </w:rPr>
        <w:t>Jõhvi valla</w:t>
      </w:r>
      <w:r w:rsidRPr="009C36EA">
        <w:rPr>
          <w:rFonts w:ascii="Times New Roman" w:eastAsia="Aptos" w:hAnsi="Times New Roman" w:cs="Times New Roman"/>
        </w:rPr>
        <w:t xml:space="preserve"> koostöövõrgustikule. Eesmärgiks on koostöövõrgustiku ühtne arusaam sihtrühmade erinevatest lõimumisteekondadest ning </w:t>
      </w:r>
      <w:r w:rsidRPr="009C36EA">
        <w:rPr>
          <w:rFonts w:ascii="Times New Roman" w:eastAsia="Aptos" w:hAnsi="Times New Roman" w:cs="Times New Roman"/>
        </w:rPr>
        <w:lastRenderedPageBreak/>
        <w:t>selle abil pakutavate teenuste ja informatsiooni jagamine. Oluline on välja selgitada, millist rolli kannab konkreetne koostööpartner sihtrühmade lõimumisteekondades.</w:t>
      </w:r>
    </w:p>
    <w:p w14:paraId="274A34FE" w14:textId="77777777" w:rsidR="002A4839" w:rsidRPr="002072D8" w:rsidRDefault="002A4839" w:rsidP="00270E45">
      <w:pPr>
        <w:pStyle w:val="Loendilik"/>
        <w:spacing w:line="240" w:lineRule="auto"/>
        <w:ind w:left="0"/>
        <w:rPr>
          <w:rFonts w:cs="Times New Roman"/>
          <w:bCs/>
          <w:sz w:val="22"/>
          <w:szCs w:val="22"/>
        </w:rPr>
      </w:pPr>
    </w:p>
    <w:p w14:paraId="2933974C" w14:textId="77777777" w:rsidR="00270E45" w:rsidRPr="00CC0D18" w:rsidRDefault="00270E45" w:rsidP="00270E45">
      <w:pPr>
        <w:pStyle w:val="Loendilik"/>
        <w:spacing w:line="240" w:lineRule="auto"/>
        <w:ind w:left="0"/>
        <w:rPr>
          <w:rFonts w:cs="Times New Roman"/>
          <w:bCs/>
          <w:sz w:val="22"/>
          <w:szCs w:val="22"/>
        </w:rPr>
      </w:pPr>
    </w:p>
    <w:p w14:paraId="22E5DD3F" w14:textId="3402CDCE" w:rsidR="00270E45" w:rsidRPr="00CC0D18" w:rsidRDefault="00270E45" w:rsidP="00270E45">
      <w:pPr>
        <w:rPr>
          <w:rFonts w:ascii="Times New Roman" w:hAnsi="Times New Roman" w:cs="Times New Roman"/>
          <w:b/>
        </w:rPr>
      </w:pPr>
      <w:r w:rsidRPr="00CC0D18">
        <w:rPr>
          <w:rFonts w:ascii="Times New Roman" w:hAnsi="Times New Roman" w:cs="Times New Roman"/>
          <w:b/>
        </w:rPr>
        <w:t>Tabel 1</w:t>
      </w:r>
      <w:r w:rsidR="008A1598">
        <w:rPr>
          <w:rFonts w:ascii="Times New Roman" w:hAnsi="Times New Roman" w:cs="Times New Roman"/>
          <w:b/>
        </w:rPr>
        <w:t>4</w:t>
      </w:r>
      <w:r w:rsidRPr="00CC0D18">
        <w:rPr>
          <w:rFonts w:ascii="Times New Roman" w:hAnsi="Times New Roman" w:cs="Times New Roman"/>
          <w:b/>
        </w:rPr>
        <w:t>. Tegevuste ajakava</w:t>
      </w:r>
    </w:p>
    <w:tbl>
      <w:tblPr>
        <w:tblpPr w:leftFromText="141" w:rightFromText="141" w:vertAnchor="text" w:tblpX="113" w:tblpY="1"/>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1623"/>
        <w:gridCol w:w="1592"/>
        <w:gridCol w:w="1556"/>
        <w:gridCol w:w="1154"/>
      </w:tblGrid>
      <w:tr w:rsidR="00270E45" w:rsidRPr="00CC0D18" w14:paraId="6324955A" w14:textId="77777777" w:rsidTr="6402890F">
        <w:trPr>
          <w:trHeight w:val="1550"/>
        </w:trPr>
        <w:tc>
          <w:tcPr>
            <w:tcW w:w="3136" w:type="dxa"/>
          </w:tcPr>
          <w:p w14:paraId="67658A48" w14:textId="77777777" w:rsidR="00270E45" w:rsidRPr="00CC0D18" w:rsidRDefault="00270E45" w:rsidP="00CC0D18">
            <w:pPr>
              <w:spacing w:after="0"/>
              <w:rPr>
                <w:rFonts w:ascii="Times New Roman" w:hAnsi="Times New Roman" w:cs="Times New Roman"/>
                <w:b/>
              </w:rPr>
            </w:pPr>
            <w:r w:rsidRPr="00CC0D18">
              <w:rPr>
                <w:rFonts w:ascii="Times New Roman" w:hAnsi="Times New Roman" w:cs="Times New Roman"/>
                <w:b/>
              </w:rPr>
              <w:t>Tegevus</w:t>
            </w:r>
          </w:p>
          <w:p w14:paraId="3D76E88A" w14:textId="77777777" w:rsidR="00270E45" w:rsidRPr="00CC0D18" w:rsidRDefault="00270E45" w:rsidP="00CC0D18">
            <w:pPr>
              <w:spacing w:after="0"/>
              <w:rPr>
                <w:rFonts w:ascii="Times New Roman" w:hAnsi="Times New Roman" w:cs="Times New Roman"/>
                <w:b/>
              </w:rPr>
            </w:pPr>
          </w:p>
        </w:tc>
        <w:tc>
          <w:tcPr>
            <w:tcW w:w="1623" w:type="dxa"/>
          </w:tcPr>
          <w:p w14:paraId="15C3BDB1" w14:textId="77777777" w:rsidR="00270E45" w:rsidRPr="00CC0D18" w:rsidRDefault="00270E45" w:rsidP="00CC0D18">
            <w:pPr>
              <w:spacing w:after="0"/>
              <w:rPr>
                <w:rFonts w:ascii="Times New Roman" w:hAnsi="Times New Roman" w:cs="Times New Roman"/>
                <w:b/>
              </w:rPr>
            </w:pPr>
            <w:r w:rsidRPr="00CC0D18">
              <w:rPr>
                <w:rFonts w:ascii="Times New Roman" w:hAnsi="Times New Roman" w:cs="Times New Roman"/>
                <w:b/>
              </w:rPr>
              <w:t>Tegevuse üldajaraam</w:t>
            </w:r>
          </w:p>
          <w:p w14:paraId="1150F4B0" w14:textId="77777777" w:rsidR="00270E45" w:rsidRPr="00CC0D18" w:rsidRDefault="00270E45" w:rsidP="00CC0D18">
            <w:pPr>
              <w:spacing w:after="0"/>
              <w:rPr>
                <w:rFonts w:ascii="Times New Roman" w:hAnsi="Times New Roman" w:cs="Times New Roman"/>
                <w:bCs/>
              </w:rPr>
            </w:pPr>
            <w:r w:rsidRPr="00CC0D18">
              <w:rPr>
                <w:rFonts w:ascii="Times New Roman" w:hAnsi="Times New Roman" w:cs="Times New Roman"/>
                <w:bCs/>
                <w:i/>
                <w:iCs/>
              </w:rPr>
              <w:t>(Partnerlus-lepingu periood)</w:t>
            </w:r>
          </w:p>
        </w:tc>
        <w:tc>
          <w:tcPr>
            <w:tcW w:w="1592" w:type="dxa"/>
          </w:tcPr>
          <w:p w14:paraId="69C7BF0E" w14:textId="77777777" w:rsidR="00270E45" w:rsidRPr="00CC0D18" w:rsidRDefault="00270E45" w:rsidP="00CC0D18">
            <w:pPr>
              <w:spacing w:after="0"/>
              <w:rPr>
                <w:rFonts w:ascii="Times New Roman" w:hAnsi="Times New Roman" w:cs="Times New Roman"/>
                <w:b/>
              </w:rPr>
            </w:pPr>
            <w:r w:rsidRPr="00CC0D18">
              <w:rPr>
                <w:rFonts w:ascii="Times New Roman" w:hAnsi="Times New Roman" w:cs="Times New Roman"/>
                <w:b/>
              </w:rPr>
              <w:t xml:space="preserve">Tegevuse algus- ja lõppkuupäev tegevuskava perioodil </w:t>
            </w:r>
          </w:p>
        </w:tc>
        <w:tc>
          <w:tcPr>
            <w:tcW w:w="1556" w:type="dxa"/>
          </w:tcPr>
          <w:p w14:paraId="2EF961FD" w14:textId="77777777" w:rsidR="00270E45" w:rsidRPr="00CC0D18" w:rsidRDefault="00270E45" w:rsidP="00CC0D18">
            <w:pPr>
              <w:spacing w:after="0"/>
              <w:rPr>
                <w:rFonts w:ascii="Times New Roman" w:hAnsi="Times New Roman" w:cs="Times New Roman"/>
                <w:b/>
              </w:rPr>
            </w:pPr>
            <w:r w:rsidRPr="00CC0D18">
              <w:rPr>
                <w:rFonts w:ascii="Times New Roman" w:hAnsi="Times New Roman" w:cs="Times New Roman"/>
                <w:b/>
              </w:rPr>
              <w:t>Planeeritav maksumus tegevuskava aastal</w:t>
            </w:r>
          </w:p>
        </w:tc>
        <w:tc>
          <w:tcPr>
            <w:tcW w:w="1154" w:type="dxa"/>
          </w:tcPr>
          <w:p w14:paraId="303101F3" w14:textId="77777777" w:rsidR="00270E45" w:rsidRPr="00CC0D18" w:rsidRDefault="00270E45" w:rsidP="00CC0D18">
            <w:pPr>
              <w:spacing w:after="0"/>
              <w:rPr>
                <w:rFonts w:ascii="Times New Roman" w:hAnsi="Times New Roman" w:cs="Times New Roman"/>
                <w:b/>
              </w:rPr>
            </w:pPr>
            <w:r w:rsidRPr="00CC0D18">
              <w:rPr>
                <w:rFonts w:ascii="Times New Roman" w:hAnsi="Times New Roman" w:cs="Times New Roman"/>
                <w:b/>
              </w:rPr>
              <w:t>Tegevuse eest vastutaja</w:t>
            </w:r>
          </w:p>
        </w:tc>
      </w:tr>
      <w:tr w:rsidR="00AE2BFD" w:rsidRPr="00CC0D18" w14:paraId="35DBC00C" w14:textId="77777777" w:rsidTr="6402890F">
        <w:trPr>
          <w:trHeight w:val="1550"/>
        </w:trPr>
        <w:tc>
          <w:tcPr>
            <w:tcW w:w="3136" w:type="dxa"/>
          </w:tcPr>
          <w:p w14:paraId="48E697E1" w14:textId="77777777" w:rsidR="001A765E" w:rsidRPr="001A765E" w:rsidRDefault="001A765E" w:rsidP="001A765E">
            <w:pPr>
              <w:spacing w:after="0"/>
              <w:rPr>
                <w:rFonts w:ascii="Times New Roman" w:hAnsi="Times New Roman" w:cs="Times New Roman"/>
                <w:b/>
              </w:rPr>
            </w:pPr>
            <w:r w:rsidRPr="001A765E">
              <w:rPr>
                <w:rFonts w:ascii="Times New Roman" w:hAnsi="Times New Roman" w:cs="Times New Roman"/>
                <w:b/>
              </w:rPr>
              <w:t>3.5.2.1 Sihtrühmale teenuste</w:t>
            </w:r>
          </w:p>
          <w:p w14:paraId="515D6994" w14:textId="77777777" w:rsidR="001A765E" w:rsidRPr="001A765E" w:rsidRDefault="001A765E" w:rsidP="001A765E">
            <w:pPr>
              <w:spacing w:after="0"/>
              <w:rPr>
                <w:rFonts w:ascii="Times New Roman" w:hAnsi="Times New Roman" w:cs="Times New Roman"/>
                <w:b/>
              </w:rPr>
            </w:pPr>
            <w:r w:rsidRPr="001A765E">
              <w:rPr>
                <w:rFonts w:ascii="Times New Roman" w:hAnsi="Times New Roman" w:cs="Times New Roman"/>
                <w:b/>
              </w:rPr>
              <w:t>arendamine ja pakkumine</w:t>
            </w:r>
          </w:p>
          <w:p w14:paraId="7ACE0B9C" w14:textId="4E8A8C0D" w:rsidR="00AE2BFD" w:rsidRPr="00CC0D18" w:rsidRDefault="001A765E" w:rsidP="001A765E">
            <w:pPr>
              <w:spacing w:after="0"/>
              <w:rPr>
                <w:rFonts w:ascii="Times New Roman" w:hAnsi="Times New Roman" w:cs="Times New Roman"/>
                <w:b/>
              </w:rPr>
            </w:pPr>
            <w:r>
              <w:rPr>
                <w:rFonts w:ascii="Times New Roman" w:hAnsi="Times New Roman" w:cs="Times New Roman"/>
                <w:b/>
              </w:rPr>
              <w:t>Jõhvi</w:t>
            </w:r>
            <w:r w:rsidRPr="001A765E">
              <w:rPr>
                <w:rFonts w:ascii="Times New Roman" w:hAnsi="Times New Roman" w:cs="Times New Roman"/>
                <w:b/>
              </w:rPr>
              <w:t xml:space="preserve"> piirkonnas.</w:t>
            </w:r>
          </w:p>
        </w:tc>
        <w:tc>
          <w:tcPr>
            <w:tcW w:w="1623" w:type="dxa"/>
          </w:tcPr>
          <w:p w14:paraId="4DA05229" w14:textId="5F53999E" w:rsidR="00AE2BFD" w:rsidRPr="00CC0D18" w:rsidRDefault="001A765E" w:rsidP="00CC0D18">
            <w:pPr>
              <w:spacing w:after="0"/>
              <w:rPr>
                <w:rFonts w:ascii="Times New Roman" w:hAnsi="Times New Roman" w:cs="Times New Roman"/>
                <w:b/>
              </w:rPr>
            </w:pPr>
            <w:r w:rsidRPr="001A765E">
              <w:rPr>
                <w:rFonts w:ascii="Times New Roman" w:hAnsi="Times New Roman" w:cs="Times New Roman"/>
                <w:b/>
              </w:rPr>
              <w:t>01.01.2025-31.12..2026</w:t>
            </w:r>
          </w:p>
        </w:tc>
        <w:tc>
          <w:tcPr>
            <w:tcW w:w="1592" w:type="dxa"/>
          </w:tcPr>
          <w:p w14:paraId="1A7CDDB7" w14:textId="6BFC2113" w:rsidR="00AE2BFD" w:rsidRPr="00CC0D18" w:rsidRDefault="001A765E" w:rsidP="00CC0D18">
            <w:pPr>
              <w:spacing w:after="0"/>
              <w:rPr>
                <w:rFonts w:ascii="Times New Roman" w:hAnsi="Times New Roman" w:cs="Times New Roman"/>
                <w:b/>
              </w:rPr>
            </w:pPr>
            <w:r w:rsidRPr="001A765E">
              <w:rPr>
                <w:rFonts w:ascii="Times New Roman" w:hAnsi="Times New Roman" w:cs="Times New Roman"/>
                <w:b/>
              </w:rPr>
              <w:t>01.01.2026-31.12.2026</w:t>
            </w:r>
          </w:p>
        </w:tc>
        <w:tc>
          <w:tcPr>
            <w:tcW w:w="1556" w:type="dxa"/>
          </w:tcPr>
          <w:p w14:paraId="435281C2" w14:textId="190C400B" w:rsidR="00AE2BFD" w:rsidRPr="00CC0D18" w:rsidRDefault="001A765E" w:rsidP="00770E45">
            <w:pPr>
              <w:spacing w:after="0"/>
              <w:jc w:val="center"/>
              <w:rPr>
                <w:rFonts w:ascii="Times New Roman" w:hAnsi="Times New Roman" w:cs="Times New Roman"/>
                <w:b/>
              </w:rPr>
            </w:pPr>
            <w:r w:rsidRPr="001A765E">
              <w:rPr>
                <w:rFonts w:ascii="Times New Roman" w:hAnsi="Times New Roman" w:cs="Times New Roman"/>
                <w:b/>
              </w:rPr>
              <w:t>86 500.00</w:t>
            </w:r>
          </w:p>
        </w:tc>
        <w:tc>
          <w:tcPr>
            <w:tcW w:w="1154" w:type="dxa"/>
          </w:tcPr>
          <w:p w14:paraId="4F48C5DE" w14:textId="6057EBA3" w:rsidR="00AE2BFD" w:rsidRPr="00CC0D18" w:rsidRDefault="00770E45" w:rsidP="00CC0D18">
            <w:pPr>
              <w:spacing w:after="0"/>
              <w:rPr>
                <w:rFonts w:ascii="Times New Roman" w:hAnsi="Times New Roman" w:cs="Times New Roman"/>
                <w:b/>
              </w:rPr>
            </w:pPr>
            <w:r>
              <w:rPr>
                <w:rFonts w:ascii="Times New Roman" w:hAnsi="Times New Roman" w:cs="Times New Roman"/>
                <w:b/>
              </w:rPr>
              <w:t>Jõhvi vald</w:t>
            </w:r>
          </w:p>
        </w:tc>
      </w:tr>
      <w:tr w:rsidR="00270E45" w:rsidRPr="00CC0D18" w14:paraId="401001ED" w14:textId="77777777" w:rsidTr="6402890F">
        <w:trPr>
          <w:trHeight w:val="572"/>
        </w:trPr>
        <w:tc>
          <w:tcPr>
            <w:tcW w:w="3136" w:type="dxa"/>
          </w:tcPr>
          <w:p w14:paraId="18B9577C" w14:textId="77777777" w:rsidR="00270E45" w:rsidRPr="00CC0D18" w:rsidRDefault="00270E45" w:rsidP="00CC0D18">
            <w:pPr>
              <w:spacing w:after="0"/>
              <w:jc w:val="both"/>
              <w:rPr>
                <w:rFonts w:ascii="Times New Roman" w:hAnsi="Times New Roman" w:cs="Times New Roman"/>
                <w:b/>
              </w:rPr>
            </w:pPr>
            <w:r w:rsidRPr="00CC0D18">
              <w:rPr>
                <w:rFonts w:ascii="Times New Roman" w:hAnsi="Times New Roman" w:cs="Times New Roman"/>
                <w:b/>
              </w:rPr>
              <w:t>3.5.2.1.1.</w:t>
            </w:r>
          </w:p>
          <w:p w14:paraId="195DF3C9" w14:textId="77777777" w:rsidR="00270E45" w:rsidRPr="00CC0D18" w:rsidRDefault="00270E45" w:rsidP="00CC0D18">
            <w:pPr>
              <w:rPr>
                <w:rFonts w:ascii="Times New Roman" w:hAnsi="Times New Roman" w:cs="Times New Roman"/>
                <w:b/>
              </w:rPr>
            </w:pPr>
            <w:r w:rsidRPr="00CC0D18">
              <w:rPr>
                <w:rFonts w:ascii="Times New Roman" w:hAnsi="Times New Roman" w:cs="Times New Roman"/>
                <w:b/>
              </w:rPr>
              <w:t>KOV-s elava sihtrühma kaasamine punktis 1.4 nimetatud eesmärki toetavasse tegevusse.</w:t>
            </w:r>
          </w:p>
        </w:tc>
        <w:tc>
          <w:tcPr>
            <w:tcW w:w="1623" w:type="dxa"/>
          </w:tcPr>
          <w:p w14:paraId="445E214A" w14:textId="500C8B1F" w:rsidR="00270E45" w:rsidRPr="00A2552B" w:rsidRDefault="00270E45" w:rsidP="00CC0D18">
            <w:pPr>
              <w:spacing w:after="0"/>
              <w:rPr>
                <w:rFonts w:ascii="Times New Roman" w:hAnsi="Times New Roman" w:cs="Times New Roman"/>
                <w:b/>
              </w:rPr>
            </w:pPr>
            <w:r w:rsidRPr="00A2552B">
              <w:rPr>
                <w:rFonts w:ascii="Times New Roman" w:hAnsi="Times New Roman" w:cs="Times New Roman"/>
                <w:b/>
              </w:rPr>
              <w:t>01.01.2025-</w:t>
            </w:r>
            <w:r w:rsidR="00537949" w:rsidRPr="00A2552B">
              <w:rPr>
                <w:rFonts w:ascii="Times New Roman" w:hAnsi="Times New Roman" w:cs="Times New Roman"/>
                <w:b/>
              </w:rPr>
              <w:t>31.12.</w:t>
            </w:r>
            <w:r w:rsidRPr="00A2552B">
              <w:rPr>
                <w:rFonts w:ascii="Times New Roman" w:hAnsi="Times New Roman" w:cs="Times New Roman"/>
                <w:b/>
              </w:rPr>
              <w:t>.202</w:t>
            </w:r>
            <w:r w:rsidR="00537949" w:rsidRPr="00A2552B">
              <w:rPr>
                <w:rFonts w:ascii="Times New Roman" w:hAnsi="Times New Roman" w:cs="Times New Roman"/>
                <w:b/>
              </w:rPr>
              <w:t>6</w:t>
            </w:r>
          </w:p>
        </w:tc>
        <w:tc>
          <w:tcPr>
            <w:tcW w:w="1592" w:type="dxa"/>
          </w:tcPr>
          <w:p w14:paraId="6A2FE15B" w14:textId="77777777" w:rsidR="00270E45" w:rsidRPr="00A2552B" w:rsidRDefault="00270E45" w:rsidP="00CC0D18">
            <w:pPr>
              <w:spacing w:after="0"/>
              <w:rPr>
                <w:rFonts w:ascii="Times New Roman" w:hAnsi="Times New Roman" w:cs="Times New Roman"/>
                <w:b/>
              </w:rPr>
            </w:pPr>
            <w:r w:rsidRPr="00A2552B">
              <w:rPr>
                <w:rFonts w:ascii="Times New Roman" w:hAnsi="Times New Roman" w:cs="Times New Roman"/>
                <w:b/>
              </w:rPr>
              <w:t>01.01.2026-31.12.2026</w:t>
            </w:r>
          </w:p>
        </w:tc>
        <w:tc>
          <w:tcPr>
            <w:tcW w:w="1556" w:type="dxa"/>
          </w:tcPr>
          <w:p w14:paraId="49E55938" w14:textId="3803F76A" w:rsidR="00270E45" w:rsidRPr="00CC0D18" w:rsidRDefault="00D52260" w:rsidP="00CC0D18">
            <w:pPr>
              <w:spacing w:after="0"/>
              <w:jc w:val="center"/>
              <w:rPr>
                <w:rFonts w:ascii="Times New Roman" w:hAnsi="Times New Roman" w:cs="Times New Roman"/>
                <w:b/>
              </w:rPr>
            </w:pPr>
            <w:r w:rsidRPr="00D52260">
              <w:rPr>
                <w:rFonts w:ascii="Times New Roman" w:hAnsi="Times New Roman" w:cs="Times New Roman"/>
                <w:b/>
              </w:rPr>
              <w:t>77 600.00</w:t>
            </w:r>
          </w:p>
        </w:tc>
        <w:tc>
          <w:tcPr>
            <w:tcW w:w="1154" w:type="dxa"/>
          </w:tcPr>
          <w:p w14:paraId="5620B6C2" w14:textId="148ADA76" w:rsidR="00270E45" w:rsidRPr="00CC0D18" w:rsidRDefault="002A06AE" w:rsidP="00CC0D18">
            <w:pPr>
              <w:spacing w:after="0"/>
              <w:rPr>
                <w:rFonts w:ascii="Times New Roman" w:hAnsi="Times New Roman" w:cs="Times New Roman"/>
                <w:b/>
              </w:rPr>
            </w:pPr>
            <w:r w:rsidRPr="00CC0D18">
              <w:rPr>
                <w:rFonts w:ascii="Times New Roman" w:hAnsi="Times New Roman" w:cs="Times New Roman"/>
                <w:b/>
              </w:rPr>
              <w:t xml:space="preserve">Jõhvi vald </w:t>
            </w:r>
          </w:p>
        </w:tc>
      </w:tr>
      <w:tr w:rsidR="003E484D" w:rsidRPr="00CC0D18" w14:paraId="02781490" w14:textId="77777777" w:rsidTr="6402890F">
        <w:trPr>
          <w:trHeight w:val="572"/>
        </w:trPr>
        <w:tc>
          <w:tcPr>
            <w:tcW w:w="3136" w:type="dxa"/>
          </w:tcPr>
          <w:p w14:paraId="4CDBFF57" w14:textId="0AB2AEB7" w:rsidR="003E484D" w:rsidRPr="00CC0D18" w:rsidRDefault="003E484D" w:rsidP="00CC0D18">
            <w:pPr>
              <w:spacing w:after="0"/>
              <w:rPr>
                <w:rFonts w:ascii="Times New Roman" w:hAnsi="Times New Roman" w:cs="Times New Roman"/>
                <w:bCs/>
              </w:rPr>
            </w:pPr>
            <w:r w:rsidRPr="003E484D">
              <w:rPr>
                <w:rFonts w:ascii="Times New Roman" w:hAnsi="Times New Roman" w:cs="Times New Roman"/>
                <w:bCs/>
              </w:rPr>
              <w:t>3.5.2.1.1.1 Teavitusüritused sihtrühmale koos motiveerivate tegevustega</w:t>
            </w:r>
          </w:p>
        </w:tc>
        <w:tc>
          <w:tcPr>
            <w:tcW w:w="1623" w:type="dxa"/>
          </w:tcPr>
          <w:p w14:paraId="2EDF87CB" w14:textId="48E1B7CF" w:rsidR="003E484D" w:rsidRPr="00CC0D18" w:rsidRDefault="00537949" w:rsidP="00CC0D18">
            <w:pPr>
              <w:spacing w:after="0"/>
              <w:rPr>
                <w:rFonts w:ascii="Times New Roman" w:hAnsi="Times New Roman" w:cs="Times New Roman"/>
                <w:bCs/>
              </w:rPr>
            </w:pPr>
            <w:r w:rsidRPr="00537949">
              <w:rPr>
                <w:rFonts w:ascii="Times New Roman" w:hAnsi="Times New Roman" w:cs="Times New Roman"/>
                <w:bCs/>
              </w:rPr>
              <w:t>01.01.2025-31.12.202</w:t>
            </w:r>
            <w:r>
              <w:rPr>
                <w:rFonts w:ascii="Times New Roman" w:hAnsi="Times New Roman" w:cs="Times New Roman"/>
                <w:bCs/>
              </w:rPr>
              <w:t>6</w:t>
            </w:r>
          </w:p>
        </w:tc>
        <w:tc>
          <w:tcPr>
            <w:tcW w:w="1592" w:type="dxa"/>
          </w:tcPr>
          <w:p w14:paraId="506952C2" w14:textId="081D9A67" w:rsidR="003E484D" w:rsidRPr="00CC0D18" w:rsidRDefault="003E484D" w:rsidP="00CC0D18">
            <w:pPr>
              <w:spacing w:after="0"/>
              <w:rPr>
                <w:rFonts w:ascii="Times New Roman" w:hAnsi="Times New Roman" w:cs="Times New Roman"/>
                <w:bCs/>
              </w:rPr>
            </w:pPr>
            <w:r w:rsidRPr="00CC0D18">
              <w:rPr>
                <w:rFonts w:ascii="Times New Roman" w:hAnsi="Times New Roman" w:cs="Times New Roman"/>
                <w:bCs/>
              </w:rPr>
              <w:t>01.01.2026-31.12.2026</w:t>
            </w:r>
          </w:p>
        </w:tc>
        <w:tc>
          <w:tcPr>
            <w:tcW w:w="1556" w:type="dxa"/>
          </w:tcPr>
          <w:p w14:paraId="204CF1B0" w14:textId="2F48032E" w:rsidR="005A74DD" w:rsidRPr="005A74DD" w:rsidRDefault="005A74DD" w:rsidP="005A74DD">
            <w:pPr>
              <w:spacing w:after="0"/>
              <w:jc w:val="center"/>
              <w:rPr>
                <w:rFonts w:ascii="Times New Roman" w:hAnsi="Times New Roman" w:cs="Times New Roman"/>
                <w:bCs/>
              </w:rPr>
            </w:pPr>
            <w:r w:rsidRPr="005A74DD">
              <w:rPr>
                <w:rFonts w:ascii="Times New Roman" w:hAnsi="Times New Roman" w:cs="Times New Roman"/>
                <w:bCs/>
              </w:rPr>
              <w:t>5</w:t>
            </w:r>
            <w:r>
              <w:rPr>
                <w:rFonts w:ascii="Times New Roman" w:hAnsi="Times New Roman" w:cs="Times New Roman"/>
                <w:bCs/>
              </w:rPr>
              <w:t xml:space="preserve"> </w:t>
            </w:r>
            <w:r w:rsidRPr="005A74DD">
              <w:rPr>
                <w:rFonts w:ascii="Times New Roman" w:hAnsi="Times New Roman" w:cs="Times New Roman"/>
                <w:bCs/>
              </w:rPr>
              <w:t>000,00</w:t>
            </w:r>
          </w:p>
          <w:p w14:paraId="7398B869" w14:textId="6F059316" w:rsidR="003E484D" w:rsidRPr="00CC0D18" w:rsidRDefault="003E484D" w:rsidP="005A74DD">
            <w:pPr>
              <w:spacing w:after="0"/>
              <w:jc w:val="center"/>
              <w:rPr>
                <w:rFonts w:ascii="Times New Roman" w:hAnsi="Times New Roman" w:cs="Times New Roman"/>
                <w:bCs/>
              </w:rPr>
            </w:pPr>
          </w:p>
        </w:tc>
        <w:tc>
          <w:tcPr>
            <w:tcW w:w="1154" w:type="dxa"/>
          </w:tcPr>
          <w:p w14:paraId="44E78F7A" w14:textId="06815A44" w:rsidR="003E484D" w:rsidRPr="00CC0D18" w:rsidRDefault="005A74DD" w:rsidP="00CC0D18">
            <w:pPr>
              <w:spacing w:after="0"/>
              <w:rPr>
                <w:rFonts w:ascii="Times New Roman" w:hAnsi="Times New Roman" w:cs="Times New Roman"/>
                <w:bCs/>
              </w:rPr>
            </w:pPr>
            <w:r w:rsidRPr="00CC0D18">
              <w:rPr>
                <w:rFonts w:ascii="Times New Roman" w:hAnsi="Times New Roman" w:cs="Times New Roman"/>
                <w:bCs/>
              </w:rPr>
              <w:t>Jõhvi vald</w:t>
            </w:r>
          </w:p>
        </w:tc>
      </w:tr>
      <w:tr w:rsidR="003B7D2B" w:rsidRPr="00CC0D18" w14:paraId="3E5FAE36" w14:textId="77777777" w:rsidTr="6402890F">
        <w:trPr>
          <w:trHeight w:val="572"/>
        </w:trPr>
        <w:tc>
          <w:tcPr>
            <w:tcW w:w="3136" w:type="dxa"/>
          </w:tcPr>
          <w:p w14:paraId="5ECB7D02" w14:textId="1072C5EE" w:rsidR="003B7D2B" w:rsidRPr="00CC0D18" w:rsidRDefault="003E484D" w:rsidP="003E484D">
            <w:pPr>
              <w:spacing w:after="0"/>
              <w:rPr>
                <w:rFonts w:ascii="Times New Roman" w:hAnsi="Times New Roman" w:cs="Times New Roman"/>
                <w:bCs/>
              </w:rPr>
            </w:pPr>
            <w:r w:rsidRPr="003E484D">
              <w:rPr>
                <w:rFonts w:ascii="Times New Roman" w:hAnsi="Times New Roman" w:cs="Times New Roman"/>
                <w:bCs/>
              </w:rPr>
              <w:t>3.5.2.1.1.2 Eesti kultuuri, tavade ja ühiskonnaeluga tutvumisreisid</w:t>
            </w:r>
          </w:p>
        </w:tc>
        <w:tc>
          <w:tcPr>
            <w:tcW w:w="1623" w:type="dxa"/>
          </w:tcPr>
          <w:p w14:paraId="3F878C58" w14:textId="3CD11362" w:rsidR="003B7D2B" w:rsidRPr="00CC0D18" w:rsidRDefault="00537949" w:rsidP="00CC0D18">
            <w:pPr>
              <w:spacing w:after="0"/>
              <w:rPr>
                <w:rFonts w:ascii="Times New Roman" w:hAnsi="Times New Roman" w:cs="Times New Roman"/>
                <w:bCs/>
              </w:rPr>
            </w:pPr>
            <w:r w:rsidRPr="00537949">
              <w:rPr>
                <w:rFonts w:ascii="Times New Roman" w:hAnsi="Times New Roman" w:cs="Times New Roman"/>
                <w:bCs/>
              </w:rPr>
              <w:t>01.01.2025-31.12.2026</w:t>
            </w:r>
          </w:p>
        </w:tc>
        <w:tc>
          <w:tcPr>
            <w:tcW w:w="1592" w:type="dxa"/>
          </w:tcPr>
          <w:p w14:paraId="4E1FE4E8" w14:textId="72B92094" w:rsidR="003B7D2B" w:rsidRPr="00CC0D18" w:rsidRDefault="003E484D" w:rsidP="00CC0D18">
            <w:pPr>
              <w:spacing w:after="0"/>
              <w:rPr>
                <w:rFonts w:ascii="Times New Roman" w:hAnsi="Times New Roman" w:cs="Times New Roman"/>
                <w:bCs/>
              </w:rPr>
            </w:pPr>
            <w:r w:rsidRPr="00CC0D18">
              <w:rPr>
                <w:rFonts w:ascii="Times New Roman" w:hAnsi="Times New Roman" w:cs="Times New Roman"/>
                <w:bCs/>
              </w:rPr>
              <w:t>01.01.2026-31.12.2026</w:t>
            </w:r>
          </w:p>
        </w:tc>
        <w:tc>
          <w:tcPr>
            <w:tcW w:w="1556" w:type="dxa"/>
          </w:tcPr>
          <w:p w14:paraId="64435AEC" w14:textId="022DBA12" w:rsidR="005A74DD" w:rsidRPr="005A74DD" w:rsidRDefault="005A74DD" w:rsidP="005A74DD">
            <w:pPr>
              <w:spacing w:after="0"/>
              <w:jc w:val="center"/>
              <w:rPr>
                <w:rFonts w:ascii="Times New Roman" w:hAnsi="Times New Roman" w:cs="Times New Roman"/>
                <w:bCs/>
              </w:rPr>
            </w:pPr>
            <w:r w:rsidRPr="005A74DD">
              <w:rPr>
                <w:rFonts w:ascii="Times New Roman" w:hAnsi="Times New Roman" w:cs="Times New Roman"/>
                <w:bCs/>
              </w:rPr>
              <w:t>32</w:t>
            </w:r>
            <w:r>
              <w:rPr>
                <w:rFonts w:ascii="Times New Roman" w:hAnsi="Times New Roman" w:cs="Times New Roman"/>
                <w:bCs/>
              </w:rPr>
              <w:t xml:space="preserve"> </w:t>
            </w:r>
            <w:r w:rsidRPr="005A74DD">
              <w:rPr>
                <w:rFonts w:ascii="Times New Roman" w:hAnsi="Times New Roman" w:cs="Times New Roman"/>
                <w:bCs/>
              </w:rPr>
              <w:t>000,00</w:t>
            </w:r>
          </w:p>
          <w:p w14:paraId="389D896C" w14:textId="77777777" w:rsidR="003B7D2B" w:rsidRPr="00CC0D18" w:rsidRDefault="003B7D2B" w:rsidP="00CC0D18">
            <w:pPr>
              <w:spacing w:after="0"/>
              <w:jc w:val="center"/>
              <w:rPr>
                <w:rFonts w:ascii="Times New Roman" w:hAnsi="Times New Roman" w:cs="Times New Roman"/>
                <w:bCs/>
              </w:rPr>
            </w:pPr>
          </w:p>
        </w:tc>
        <w:tc>
          <w:tcPr>
            <w:tcW w:w="1154" w:type="dxa"/>
          </w:tcPr>
          <w:p w14:paraId="0EADD8B7" w14:textId="2B709C40" w:rsidR="003B7D2B" w:rsidRPr="00CC0D18" w:rsidRDefault="005A74DD" w:rsidP="00CC0D18">
            <w:pPr>
              <w:spacing w:after="0"/>
              <w:rPr>
                <w:rFonts w:ascii="Times New Roman" w:hAnsi="Times New Roman" w:cs="Times New Roman"/>
                <w:bCs/>
              </w:rPr>
            </w:pPr>
            <w:r w:rsidRPr="00CC0D18">
              <w:rPr>
                <w:rFonts w:ascii="Times New Roman" w:hAnsi="Times New Roman" w:cs="Times New Roman"/>
                <w:bCs/>
              </w:rPr>
              <w:t>Jõhvi vald</w:t>
            </w:r>
          </w:p>
        </w:tc>
      </w:tr>
      <w:tr w:rsidR="003E484D" w:rsidRPr="00CC0D18" w14:paraId="5650B434" w14:textId="77777777" w:rsidTr="6402890F">
        <w:trPr>
          <w:trHeight w:val="572"/>
        </w:trPr>
        <w:tc>
          <w:tcPr>
            <w:tcW w:w="3136" w:type="dxa"/>
          </w:tcPr>
          <w:p w14:paraId="36AC2259" w14:textId="07778BD8" w:rsidR="003E484D" w:rsidRPr="00CC0D18" w:rsidRDefault="003E484D" w:rsidP="00CC0D18">
            <w:pPr>
              <w:spacing w:after="0"/>
              <w:rPr>
                <w:rFonts w:ascii="Times New Roman" w:hAnsi="Times New Roman" w:cs="Times New Roman"/>
                <w:bCs/>
              </w:rPr>
            </w:pPr>
            <w:r w:rsidRPr="003E484D">
              <w:rPr>
                <w:rFonts w:ascii="Times New Roman" w:hAnsi="Times New Roman" w:cs="Times New Roman"/>
                <w:bCs/>
              </w:rPr>
              <w:t>3.5.2.1.1.3 Lõimumist toetav suhtlusklubi</w:t>
            </w:r>
          </w:p>
        </w:tc>
        <w:tc>
          <w:tcPr>
            <w:tcW w:w="1623" w:type="dxa"/>
          </w:tcPr>
          <w:p w14:paraId="04AE8AB3" w14:textId="073F4E6C" w:rsidR="003E484D" w:rsidRPr="00CC0D18" w:rsidRDefault="00537949" w:rsidP="00CC0D18">
            <w:pPr>
              <w:spacing w:after="0"/>
              <w:rPr>
                <w:rFonts w:ascii="Times New Roman" w:hAnsi="Times New Roman" w:cs="Times New Roman"/>
                <w:bCs/>
              </w:rPr>
            </w:pPr>
            <w:r w:rsidRPr="00537949">
              <w:rPr>
                <w:rFonts w:ascii="Times New Roman" w:hAnsi="Times New Roman" w:cs="Times New Roman"/>
                <w:bCs/>
              </w:rPr>
              <w:t>01.01.2025-31.12.2026</w:t>
            </w:r>
          </w:p>
        </w:tc>
        <w:tc>
          <w:tcPr>
            <w:tcW w:w="1592" w:type="dxa"/>
          </w:tcPr>
          <w:p w14:paraId="370BAAC0" w14:textId="4323D2B0" w:rsidR="003E484D" w:rsidRPr="00CC0D18" w:rsidRDefault="003E484D" w:rsidP="00CC0D18">
            <w:pPr>
              <w:spacing w:after="0"/>
              <w:rPr>
                <w:rFonts w:ascii="Times New Roman" w:hAnsi="Times New Roman" w:cs="Times New Roman"/>
                <w:bCs/>
              </w:rPr>
            </w:pPr>
            <w:r w:rsidRPr="00CC0D18">
              <w:rPr>
                <w:rFonts w:ascii="Times New Roman" w:hAnsi="Times New Roman" w:cs="Times New Roman"/>
                <w:bCs/>
              </w:rPr>
              <w:t>01.01.2026-31.12.2026</w:t>
            </w:r>
          </w:p>
        </w:tc>
        <w:tc>
          <w:tcPr>
            <w:tcW w:w="1556" w:type="dxa"/>
          </w:tcPr>
          <w:p w14:paraId="4E645193" w14:textId="65477A5A" w:rsidR="005A74DD" w:rsidRPr="005A74DD" w:rsidRDefault="005A74DD" w:rsidP="005A74DD">
            <w:pPr>
              <w:spacing w:after="0"/>
              <w:jc w:val="center"/>
              <w:rPr>
                <w:rFonts w:ascii="Times New Roman" w:hAnsi="Times New Roman" w:cs="Times New Roman"/>
                <w:bCs/>
              </w:rPr>
            </w:pPr>
            <w:r w:rsidRPr="005A74DD">
              <w:rPr>
                <w:rFonts w:ascii="Times New Roman" w:hAnsi="Times New Roman" w:cs="Times New Roman"/>
                <w:bCs/>
              </w:rPr>
              <w:t>25</w:t>
            </w:r>
            <w:r>
              <w:rPr>
                <w:rFonts w:ascii="Times New Roman" w:hAnsi="Times New Roman" w:cs="Times New Roman"/>
                <w:bCs/>
              </w:rPr>
              <w:t xml:space="preserve"> </w:t>
            </w:r>
            <w:r w:rsidRPr="005A74DD">
              <w:rPr>
                <w:rFonts w:ascii="Times New Roman" w:hAnsi="Times New Roman" w:cs="Times New Roman"/>
                <w:bCs/>
              </w:rPr>
              <w:t>500,00</w:t>
            </w:r>
          </w:p>
          <w:p w14:paraId="55A26AA8" w14:textId="77777777" w:rsidR="003E484D" w:rsidRPr="00CC0D18" w:rsidRDefault="003E484D" w:rsidP="00CC0D18">
            <w:pPr>
              <w:spacing w:after="0"/>
              <w:jc w:val="center"/>
              <w:rPr>
                <w:rFonts w:ascii="Times New Roman" w:hAnsi="Times New Roman" w:cs="Times New Roman"/>
                <w:bCs/>
              </w:rPr>
            </w:pPr>
          </w:p>
        </w:tc>
        <w:tc>
          <w:tcPr>
            <w:tcW w:w="1154" w:type="dxa"/>
          </w:tcPr>
          <w:p w14:paraId="52E27FE1" w14:textId="1A2709E9" w:rsidR="003E484D" w:rsidRPr="00CC0D18" w:rsidRDefault="005A74DD" w:rsidP="00CC0D18">
            <w:pPr>
              <w:spacing w:after="0"/>
              <w:rPr>
                <w:rFonts w:ascii="Times New Roman" w:hAnsi="Times New Roman" w:cs="Times New Roman"/>
                <w:bCs/>
              </w:rPr>
            </w:pPr>
            <w:r w:rsidRPr="00CC0D18">
              <w:rPr>
                <w:rFonts w:ascii="Times New Roman" w:hAnsi="Times New Roman" w:cs="Times New Roman"/>
                <w:bCs/>
              </w:rPr>
              <w:t>Jõhvi vald</w:t>
            </w:r>
          </w:p>
        </w:tc>
      </w:tr>
      <w:tr w:rsidR="003E484D" w:rsidRPr="00CC0D18" w14:paraId="235DDD21" w14:textId="77777777" w:rsidTr="6402890F">
        <w:trPr>
          <w:trHeight w:val="572"/>
        </w:trPr>
        <w:tc>
          <w:tcPr>
            <w:tcW w:w="3136" w:type="dxa"/>
          </w:tcPr>
          <w:p w14:paraId="0C20724E" w14:textId="00910E92" w:rsidR="003E484D" w:rsidRPr="003E484D" w:rsidRDefault="003E484D" w:rsidP="003E484D">
            <w:pPr>
              <w:spacing w:after="0"/>
              <w:rPr>
                <w:rFonts w:ascii="Times New Roman" w:hAnsi="Times New Roman" w:cs="Times New Roman"/>
                <w:bCs/>
              </w:rPr>
            </w:pPr>
            <w:r w:rsidRPr="003E484D">
              <w:rPr>
                <w:rFonts w:ascii="Times New Roman" w:hAnsi="Times New Roman" w:cs="Times New Roman"/>
                <w:bCs/>
              </w:rPr>
              <w:t>3.5.2.1.1.4 Kohanemislaagrid sihtrühmale</w:t>
            </w:r>
          </w:p>
        </w:tc>
        <w:tc>
          <w:tcPr>
            <w:tcW w:w="1623" w:type="dxa"/>
          </w:tcPr>
          <w:p w14:paraId="53CDD29B" w14:textId="7D647BF7" w:rsidR="003E484D" w:rsidRPr="00CC0D18" w:rsidRDefault="00537949" w:rsidP="00CC0D18">
            <w:pPr>
              <w:spacing w:after="0"/>
              <w:rPr>
                <w:rFonts w:ascii="Times New Roman" w:hAnsi="Times New Roman" w:cs="Times New Roman"/>
                <w:bCs/>
              </w:rPr>
            </w:pPr>
            <w:r w:rsidRPr="00537949">
              <w:rPr>
                <w:rFonts w:ascii="Times New Roman" w:hAnsi="Times New Roman" w:cs="Times New Roman"/>
                <w:bCs/>
              </w:rPr>
              <w:t>01.01.2025-31.12.2026</w:t>
            </w:r>
          </w:p>
        </w:tc>
        <w:tc>
          <w:tcPr>
            <w:tcW w:w="1592" w:type="dxa"/>
          </w:tcPr>
          <w:p w14:paraId="1A156DF6" w14:textId="574F1747" w:rsidR="003E484D" w:rsidRPr="00CC0D18" w:rsidRDefault="11BC2469" w:rsidP="6402890F">
            <w:pPr>
              <w:spacing w:after="0"/>
              <w:rPr>
                <w:rFonts w:ascii="Times New Roman" w:hAnsi="Times New Roman" w:cs="Times New Roman"/>
              </w:rPr>
            </w:pPr>
            <w:r w:rsidRPr="6402890F">
              <w:rPr>
                <w:rFonts w:ascii="Times New Roman" w:hAnsi="Times New Roman" w:cs="Times New Roman"/>
              </w:rPr>
              <w:t>01.01.202</w:t>
            </w:r>
            <w:r w:rsidR="005D3079">
              <w:rPr>
                <w:rFonts w:ascii="Times New Roman" w:hAnsi="Times New Roman" w:cs="Times New Roman"/>
              </w:rPr>
              <w:t>6</w:t>
            </w:r>
            <w:r w:rsidRPr="6402890F">
              <w:rPr>
                <w:rFonts w:ascii="Times New Roman" w:hAnsi="Times New Roman" w:cs="Times New Roman"/>
              </w:rPr>
              <w:t>-01.</w:t>
            </w:r>
            <w:r w:rsidR="005D3079">
              <w:rPr>
                <w:rFonts w:ascii="Times New Roman" w:hAnsi="Times New Roman" w:cs="Times New Roman"/>
              </w:rPr>
              <w:t>12</w:t>
            </w:r>
            <w:r w:rsidRPr="6402890F">
              <w:rPr>
                <w:rFonts w:ascii="Times New Roman" w:hAnsi="Times New Roman" w:cs="Times New Roman"/>
              </w:rPr>
              <w:t>.202</w:t>
            </w:r>
            <w:r w:rsidR="005D3079">
              <w:rPr>
                <w:rFonts w:ascii="Times New Roman" w:hAnsi="Times New Roman" w:cs="Times New Roman"/>
              </w:rPr>
              <w:t>6</w:t>
            </w:r>
          </w:p>
        </w:tc>
        <w:tc>
          <w:tcPr>
            <w:tcW w:w="1556" w:type="dxa"/>
          </w:tcPr>
          <w:p w14:paraId="43282E30" w14:textId="50018490" w:rsidR="003E484D" w:rsidRPr="00CC0D18" w:rsidRDefault="005A74DD" w:rsidP="00CC0D18">
            <w:pPr>
              <w:spacing w:after="0"/>
              <w:jc w:val="center"/>
              <w:rPr>
                <w:rFonts w:ascii="Times New Roman" w:hAnsi="Times New Roman" w:cs="Times New Roman"/>
                <w:bCs/>
              </w:rPr>
            </w:pPr>
            <w:r w:rsidRPr="005A74DD">
              <w:rPr>
                <w:rFonts w:ascii="Times New Roman" w:hAnsi="Times New Roman" w:cs="Times New Roman"/>
                <w:bCs/>
              </w:rPr>
              <w:t>14</w:t>
            </w:r>
            <w:r>
              <w:rPr>
                <w:rFonts w:ascii="Times New Roman" w:hAnsi="Times New Roman" w:cs="Times New Roman"/>
                <w:bCs/>
              </w:rPr>
              <w:t xml:space="preserve"> </w:t>
            </w:r>
            <w:r w:rsidRPr="005A74DD">
              <w:rPr>
                <w:rFonts w:ascii="Times New Roman" w:hAnsi="Times New Roman" w:cs="Times New Roman"/>
                <w:bCs/>
              </w:rPr>
              <w:t>000,00</w:t>
            </w:r>
          </w:p>
        </w:tc>
        <w:tc>
          <w:tcPr>
            <w:tcW w:w="1154" w:type="dxa"/>
          </w:tcPr>
          <w:p w14:paraId="7780CDA3" w14:textId="66B3EE22" w:rsidR="003E484D" w:rsidRPr="00CC0D18" w:rsidRDefault="005A74DD" w:rsidP="00CC0D18">
            <w:pPr>
              <w:spacing w:after="0"/>
              <w:rPr>
                <w:rFonts w:ascii="Times New Roman" w:hAnsi="Times New Roman" w:cs="Times New Roman"/>
                <w:bCs/>
              </w:rPr>
            </w:pPr>
            <w:r w:rsidRPr="00CC0D18">
              <w:rPr>
                <w:rFonts w:ascii="Times New Roman" w:hAnsi="Times New Roman" w:cs="Times New Roman"/>
                <w:bCs/>
              </w:rPr>
              <w:t>Jõhvi vald</w:t>
            </w:r>
          </w:p>
        </w:tc>
      </w:tr>
      <w:tr w:rsidR="008A6509" w:rsidRPr="00CC0D18" w14:paraId="1A8B07DA" w14:textId="77777777" w:rsidTr="6402890F">
        <w:trPr>
          <w:trHeight w:val="572"/>
        </w:trPr>
        <w:tc>
          <w:tcPr>
            <w:tcW w:w="3136" w:type="dxa"/>
          </w:tcPr>
          <w:p w14:paraId="3FEA7C46" w14:textId="2F2E2E9B" w:rsidR="008A6509" w:rsidRPr="003E484D" w:rsidRDefault="008A6509" w:rsidP="003E484D">
            <w:pPr>
              <w:spacing w:after="0"/>
              <w:rPr>
                <w:rFonts w:ascii="Times New Roman" w:hAnsi="Times New Roman" w:cs="Times New Roman"/>
                <w:bCs/>
              </w:rPr>
            </w:pPr>
            <w:r w:rsidRPr="008A6509">
              <w:rPr>
                <w:rFonts w:ascii="Times New Roman" w:hAnsi="Times New Roman" w:cs="Times New Roman"/>
                <w:bCs/>
              </w:rPr>
              <w:t>3.5.2.1</w:t>
            </w:r>
            <w:r w:rsidR="00471EAF" w:rsidRPr="00471EAF">
              <w:rPr>
                <w:rFonts w:ascii="Times New Roman" w:hAnsi="Times New Roman" w:cs="Times New Roman"/>
                <w:bCs/>
              </w:rPr>
              <w:t>.1.</w:t>
            </w:r>
            <w:r w:rsidR="00471EAF">
              <w:rPr>
                <w:rFonts w:ascii="Times New Roman" w:hAnsi="Times New Roman" w:cs="Times New Roman"/>
                <w:bCs/>
              </w:rPr>
              <w:t>5</w:t>
            </w:r>
            <w:r w:rsidRPr="008A6509">
              <w:rPr>
                <w:rFonts w:ascii="Times New Roman" w:hAnsi="Times New Roman" w:cs="Times New Roman"/>
                <w:bCs/>
              </w:rPr>
              <w:t>"Rahvuskultuuride loomepada" üritusel osalemine.</w:t>
            </w:r>
            <w:r w:rsidRPr="008A6509">
              <w:rPr>
                <w:rFonts w:ascii="Times New Roman" w:hAnsi="Times New Roman" w:cs="Times New Roman"/>
                <w:bCs/>
              </w:rPr>
              <w:tab/>
            </w:r>
          </w:p>
        </w:tc>
        <w:tc>
          <w:tcPr>
            <w:tcW w:w="1623" w:type="dxa"/>
          </w:tcPr>
          <w:p w14:paraId="21AE52C9" w14:textId="6B200017" w:rsidR="008A6509" w:rsidRPr="00CC0D18" w:rsidRDefault="00537949" w:rsidP="00CC0D18">
            <w:pPr>
              <w:spacing w:after="0"/>
              <w:rPr>
                <w:rFonts w:ascii="Times New Roman" w:hAnsi="Times New Roman" w:cs="Times New Roman"/>
                <w:bCs/>
              </w:rPr>
            </w:pPr>
            <w:r w:rsidRPr="00537949">
              <w:rPr>
                <w:rFonts w:ascii="Times New Roman" w:hAnsi="Times New Roman" w:cs="Times New Roman"/>
                <w:bCs/>
              </w:rPr>
              <w:t>01.01.2025-31.12.2026</w:t>
            </w:r>
          </w:p>
        </w:tc>
        <w:tc>
          <w:tcPr>
            <w:tcW w:w="1592" w:type="dxa"/>
          </w:tcPr>
          <w:p w14:paraId="37AABC31" w14:textId="519546BF" w:rsidR="008A6509" w:rsidRPr="00CC0D18" w:rsidRDefault="008A6509" w:rsidP="00CC0D18">
            <w:pPr>
              <w:spacing w:after="0"/>
              <w:rPr>
                <w:rFonts w:ascii="Times New Roman" w:hAnsi="Times New Roman" w:cs="Times New Roman"/>
                <w:bCs/>
              </w:rPr>
            </w:pPr>
            <w:r w:rsidRPr="008A6509">
              <w:rPr>
                <w:rFonts w:ascii="Times New Roman" w:hAnsi="Times New Roman" w:cs="Times New Roman"/>
                <w:bCs/>
              </w:rPr>
              <w:t>01.01.202</w:t>
            </w:r>
            <w:r w:rsidR="005D3079">
              <w:rPr>
                <w:rFonts w:ascii="Times New Roman" w:hAnsi="Times New Roman" w:cs="Times New Roman"/>
                <w:bCs/>
              </w:rPr>
              <w:t>6</w:t>
            </w:r>
            <w:r w:rsidRPr="008A6509">
              <w:rPr>
                <w:rFonts w:ascii="Times New Roman" w:hAnsi="Times New Roman" w:cs="Times New Roman"/>
                <w:bCs/>
              </w:rPr>
              <w:t>-01.</w:t>
            </w:r>
            <w:r w:rsidR="005D3079">
              <w:rPr>
                <w:rFonts w:ascii="Times New Roman" w:hAnsi="Times New Roman" w:cs="Times New Roman"/>
                <w:bCs/>
              </w:rPr>
              <w:t>12</w:t>
            </w:r>
            <w:r w:rsidRPr="008A6509">
              <w:rPr>
                <w:rFonts w:ascii="Times New Roman" w:hAnsi="Times New Roman" w:cs="Times New Roman"/>
                <w:bCs/>
              </w:rPr>
              <w:t>.202</w:t>
            </w:r>
            <w:r w:rsidR="005D3079">
              <w:rPr>
                <w:rFonts w:ascii="Times New Roman" w:hAnsi="Times New Roman" w:cs="Times New Roman"/>
                <w:bCs/>
              </w:rPr>
              <w:t>6</w:t>
            </w:r>
          </w:p>
        </w:tc>
        <w:tc>
          <w:tcPr>
            <w:tcW w:w="1556" w:type="dxa"/>
          </w:tcPr>
          <w:p w14:paraId="2C026F1B" w14:textId="728575CD" w:rsidR="008A6509" w:rsidRPr="005A74DD" w:rsidRDefault="00537949" w:rsidP="00CC0D18">
            <w:pPr>
              <w:spacing w:after="0"/>
              <w:jc w:val="center"/>
              <w:rPr>
                <w:rFonts w:ascii="Times New Roman" w:hAnsi="Times New Roman" w:cs="Times New Roman"/>
                <w:bCs/>
              </w:rPr>
            </w:pPr>
            <w:r>
              <w:rPr>
                <w:rFonts w:ascii="Times New Roman" w:hAnsi="Times New Roman" w:cs="Times New Roman"/>
                <w:bCs/>
              </w:rPr>
              <w:t>1</w:t>
            </w:r>
            <w:r w:rsidR="00492CAF">
              <w:rPr>
                <w:rFonts w:ascii="Times New Roman" w:hAnsi="Times New Roman" w:cs="Times New Roman"/>
                <w:bCs/>
              </w:rPr>
              <w:t xml:space="preserve"> </w:t>
            </w:r>
            <w:r>
              <w:rPr>
                <w:rFonts w:ascii="Times New Roman" w:hAnsi="Times New Roman" w:cs="Times New Roman"/>
                <w:bCs/>
              </w:rPr>
              <w:t>100,00</w:t>
            </w:r>
          </w:p>
        </w:tc>
        <w:tc>
          <w:tcPr>
            <w:tcW w:w="1154" w:type="dxa"/>
          </w:tcPr>
          <w:p w14:paraId="746D2756" w14:textId="55BACAB5" w:rsidR="008A6509" w:rsidRPr="00CC0D18" w:rsidRDefault="00537949" w:rsidP="00CC0D18">
            <w:pPr>
              <w:spacing w:after="0"/>
              <w:rPr>
                <w:rFonts w:ascii="Times New Roman" w:hAnsi="Times New Roman" w:cs="Times New Roman"/>
                <w:bCs/>
              </w:rPr>
            </w:pPr>
            <w:r w:rsidRPr="00537949">
              <w:rPr>
                <w:rFonts w:ascii="Times New Roman" w:hAnsi="Times New Roman" w:cs="Times New Roman"/>
                <w:bCs/>
              </w:rPr>
              <w:t>Jõhvi vald</w:t>
            </w:r>
          </w:p>
        </w:tc>
      </w:tr>
      <w:tr w:rsidR="00270E45" w:rsidRPr="00CC0D18" w14:paraId="05A53066" w14:textId="77777777" w:rsidTr="6402890F">
        <w:trPr>
          <w:trHeight w:val="1014"/>
        </w:trPr>
        <w:tc>
          <w:tcPr>
            <w:tcW w:w="3136" w:type="dxa"/>
          </w:tcPr>
          <w:p w14:paraId="17855A19" w14:textId="77777777" w:rsidR="00270E45" w:rsidRPr="00CC0D18" w:rsidRDefault="00270E45" w:rsidP="00CC0D18">
            <w:pPr>
              <w:pStyle w:val="pf0"/>
              <w:spacing w:after="0" w:afterAutospacing="0"/>
              <w:rPr>
                <w:rStyle w:val="cf01"/>
                <w:rFonts w:ascii="Times New Roman" w:hAnsi="Times New Roman" w:cs="Times New Roman"/>
                <w:b/>
                <w:sz w:val="22"/>
                <w:szCs w:val="22"/>
              </w:rPr>
            </w:pPr>
            <w:r w:rsidRPr="00CC0D18">
              <w:rPr>
                <w:rStyle w:val="cf01"/>
                <w:rFonts w:ascii="Times New Roman" w:hAnsi="Times New Roman" w:cs="Times New Roman"/>
                <w:b/>
                <w:sz w:val="22"/>
                <w:szCs w:val="22"/>
              </w:rPr>
              <w:t>3.5.2.1.2.</w:t>
            </w:r>
          </w:p>
          <w:p w14:paraId="71DE3E41" w14:textId="77777777" w:rsidR="00270E45" w:rsidRPr="00CC0D18" w:rsidRDefault="00270E45" w:rsidP="00CC0D18">
            <w:pPr>
              <w:pStyle w:val="pf0"/>
              <w:spacing w:before="0" w:beforeAutospacing="0"/>
              <w:rPr>
                <w:rFonts w:ascii="Times New Roman" w:hAnsi="Times New Roman" w:cs="Times New Roman"/>
                <w:b/>
                <w:sz w:val="22"/>
                <w:szCs w:val="22"/>
              </w:rPr>
            </w:pPr>
            <w:r w:rsidRPr="00CC0D18">
              <w:rPr>
                <w:rStyle w:val="cf01"/>
                <w:rFonts w:ascii="Times New Roman" w:hAnsi="Times New Roman" w:cs="Times New Roman"/>
                <w:b/>
                <w:sz w:val="22"/>
                <w:szCs w:val="22"/>
              </w:rPr>
              <w:t>Vajaduspõhise tugiteenuse pakkumine sihtrühmale.</w:t>
            </w:r>
          </w:p>
        </w:tc>
        <w:tc>
          <w:tcPr>
            <w:tcW w:w="1623" w:type="dxa"/>
          </w:tcPr>
          <w:p w14:paraId="76074742" w14:textId="39FED1CE" w:rsidR="00270E45" w:rsidRPr="00A2552B" w:rsidRDefault="00537949" w:rsidP="00CC0D18">
            <w:pPr>
              <w:spacing w:after="0"/>
              <w:rPr>
                <w:rFonts w:ascii="Times New Roman" w:hAnsi="Times New Roman" w:cs="Times New Roman"/>
                <w:b/>
              </w:rPr>
            </w:pPr>
            <w:r w:rsidRPr="00A2552B">
              <w:rPr>
                <w:rFonts w:ascii="Times New Roman" w:hAnsi="Times New Roman" w:cs="Times New Roman"/>
                <w:b/>
              </w:rPr>
              <w:t>01.01.2025-31.12.2026</w:t>
            </w:r>
          </w:p>
        </w:tc>
        <w:tc>
          <w:tcPr>
            <w:tcW w:w="1592" w:type="dxa"/>
          </w:tcPr>
          <w:p w14:paraId="1045B4BA" w14:textId="77777777" w:rsidR="00270E45" w:rsidRPr="00CC0D18" w:rsidRDefault="00270E45" w:rsidP="00CC0D18">
            <w:pPr>
              <w:spacing w:after="0"/>
              <w:rPr>
                <w:rFonts w:ascii="Times New Roman" w:hAnsi="Times New Roman" w:cs="Times New Roman"/>
                <w:b/>
              </w:rPr>
            </w:pPr>
            <w:r w:rsidRPr="00CC0D18">
              <w:rPr>
                <w:rFonts w:ascii="Times New Roman" w:hAnsi="Times New Roman" w:cs="Times New Roman"/>
                <w:b/>
              </w:rPr>
              <w:t>01.01.2026-31.12.2026</w:t>
            </w:r>
          </w:p>
        </w:tc>
        <w:tc>
          <w:tcPr>
            <w:tcW w:w="1556" w:type="dxa"/>
          </w:tcPr>
          <w:p w14:paraId="5D32FFE3" w14:textId="77777777" w:rsidR="00270E45" w:rsidRPr="00CC0D18" w:rsidRDefault="00270E45" w:rsidP="00CC0D18">
            <w:pPr>
              <w:spacing w:after="0"/>
              <w:jc w:val="center"/>
              <w:rPr>
                <w:rFonts w:ascii="Times New Roman" w:hAnsi="Times New Roman" w:cs="Times New Roman"/>
                <w:b/>
              </w:rPr>
            </w:pPr>
            <w:r w:rsidRPr="00CC0D18">
              <w:rPr>
                <w:rFonts w:ascii="Times New Roman" w:hAnsi="Times New Roman" w:cs="Times New Roman"/>
                <w:b/>
              </w:rPr>
              <w:t>0.-</w:t>
            </w:r>
          </w:p>
        </w:tc>
        <w:tc>
          <w:tcPr>
            <w:tcW w:w="1154" w:type="dxa"/>
          </w:tcPr>
          <w:p w14:paraId="088F89C6" w14:textId="445E6658" w:rsidR="00270E45" w:rsidRPr="00CC0D18" w:rsidRDefault="002A06AE" w:rsidP="00CC0D18">
            <w:pPr>
              <w:spacing w:after="0"/>
              <w:rPr>
                <w:rFonts w:ascii="Times New Roman" w:hAnsi="Times New Roman" w:cs="Times New Roman"/>
                <w:b/>
              </w:rPr>
            </w:pPr>
            <w:r w:rsidRPr="00CC0D18">
              <w:rPr>
                <w:rFonts w:ascii="Times New Roman" w:hAnsi="Times New Roman" w:cs="Times New Roman"/>
                <w:b/>
              </w:rPr>
              <w:t>Jõhvi vald</w:t>
            </w:r>
          </w:p>
        </w:tc>
      </w:tr>
      <w:tr w:rsidR="00537949" w:rsidRPr="00CC0D18" w14:paraId="4BD6097C" w14:textId="77777777" w:rsidTr="6402890F">
        <w:trPr>
          <w:trHeight w:val="826"/>
        </w:trPr>
        <w:tc>
          <w:tcPr>
            <w:tcW w:w="3136" w:type="dxa"/>
          </w:tcPr>
          <w:p w14:paraId="2D3E66C3" w14:textId="77777777" w:rsidR="00537949" w:rsidRPr="00CC0D18" w:rsidRDefault="00537949" w:rsidP="00537949">
            <w:pPr>
              <w:pStyle w:val="pf0"/>
              <w:spacing w:before="0" w:beforeAutospacing="0" w:after="0" w:afterAutospacing="0"/>
              <w:rPr>
                <w:rStyle w:val="cf01"/>
                <w:rFonts w:ascii="Times New Roman" w:hAnsi="Times New Roman" w:cs="Times New Roman"/>
                <w:b/>
                <w:sz w:val="22"/>
                <w:szCs w:val="22"/>
              </w:rPr>
            </w:pPr>
            <w:r w:rsidRPr="00CC0D18">
              <w:rPr>
                <w:rStyle w:val="cf01"/>
                <w:rFonts w:ascii="Times New Roman" w:hAnsi="Times New Roman" w:cs="Times New Roman"/>
                <w:b/>
                <w:sz w:val="22"/>
                <w:szCs w:val="22"/>
              </w:rPr>
              <w:t>3.5.2.1.3.</w:t>
            </w:r>
          </w:p>
          <w:p w14:paraId="4DF91909" w14:textId="77777777" w:rsidR="00537949" w:rsidRPr="00CC0D18" w:rsidRDefault="00537949" w:rsidP="00537949">
            <w:pPr>
              <w:pStyle w:val="pf0"/>
              <w:spacing w:before="0" w:beforeAutospacing="0"/>
              <w:rPr>
                <w:rFonts w:ascii="Times New Roman" w:hAnsi="Times New Roman" w:cs="Times New Roman"/>
                <w:b/>
                <w:sz w:val="22"/>
                <w:szCs w:val="22"/>
              </w:rPr>
            </w:pPr>
            <w:r w:rsidRPr="00CC0D18">
              <w:rPr>
                <w:rStyle w:val="cf01"/>
                <w:rFonts w:ascii="Times New Roman" w:hAnsi="Times New Roman" w:cs="Times New Roman"/>
                <w:b/>
                <w:sz w:val="22"/>
                <w:szCs w:val="22"/>
              </w:rPr>
              <w:t>Tõhusa kommunikatsiooni tagamine sihtrühmale.</w:t>
            </w:r>
          </w:p>
        </w:tc>
        <w:tc>
          <w:tcPr>
            <w:tcW w:w="1623" w:type="dxa"/>
          </w:tcPr>
          <w:p w14:paraId="68425212" w14:textId="53C79167" w:rsidR="00537949" w:rsidRPr="00A2552B" w:rsidRDefault="00537949" w:rsidP="00537949">
            <w:pPr>
              <w:spacing w:after="0"/>
              <w:rPr>
                <w:rFonts w:ascii="Times New Roman" w:hAnsi="Times New Roman" w:cs="Times New Roman"/>
                <w:b/>
              </w:rPr>
            </w:pPr>
            <w:r w:rsidRPr="00A2552B">
              <w:rPr>
                <w:rFonts w:ascii="Times New Roman" w:hAnsi="Times New Roman" w:cs="Times New Roman"/>
                <w:b/>
              </w:rPr>
              <w:t>01.01.2025-31.12.2026</w:t>
            </w:r>
          </w:p>
        </w:tc>
        <w:tc>
          <w:tcPr>
            <w:tcW w:w="1592" w:type="dxa"/>
          </w:tcPr>
          <w:p w14:paraId="53537AA4" w14:textId="77777777" w:rsidR="00537949" w:rsidRPr="00CC0D18" w:rsidRDefault="00537949" w:rsidP="00537949">
            <w:pPr>
              <w:spacing w:after="0"/>
              <w:rPr>
                <w:rFonts w:ascii="Times New Roman" w:hAnsi="Times New Roman" w:cs="Times New Roman"/>
                <w:b/>
              </w:rPr>
            </w:pPr>
            <w:r w:rsidRPr="00CC0D18">
              <w:rPr>
                <w:rFonts w:ascii="Times New Roman" w:hAnsi="Times New Roman" w:cs="Times New Roman"/>
                <w:b/>
              </w:rPr>
              <w:t>01.01.2026-31.12.2026</w:t>
            </w:r>
          </w:p>
        </w:tc>
        <w:tc>
          <w:tcPr>
            <w:tcW w:w="1556" w:type="dxa"/>
          </w:tcPr>
          <w:p w14:paraId="4494DA51" w14:textId="77777777" w:rsidR="00537949" w:rsidRPr="00CC0D18" w:rsidRDefault="00537949" w:rsidP="00537949">
            <w:pPr>
              <w:spacing w:after="0"/>
              <w:jc w:val="center"/>
              <w:rPr>
                <w:rFonts w:ascii="Times New Roman" w:hAnsi="Times New Roman" w:cs="Times New Roman"/>
                <w:b/>
              </w:rPr>
            </w:pPr>
            <w:r w:rsidRPr="00CC0D18">
              <w:rPr>
                <w:rFonts w:ascii="Times New Roman" w:hAnsi="Times New Roman" w:cs="Times New Roman"/>
                <w:b/>
              </w:rPr>
              <w:t>4 100.00</w:t>
            </w:r>
          </w:p>
        </w:tc>
        <w:tc>
          <w:tcPr>
            <w:tcW w:w="1154" w:type="dxa"/>
          </w:tcPr>
          <w:p w14:paraId="0C8455A3" w14:textId="7DE5E992" w:rsidR="00537949" w:rsidRPr="00CC0D18" w:rsidRDefault="00537949" w:rsidP="00537949">
            <w:pPr>
              <w:spacing w:after="0"/>
              <w:rPr>
                <w:rFonts w:ascii="Times New Roman" w:hAnsi="Times New Roman" w:cs="Times New Roman"/>
                <w:b/>
              </w:rPr>
            </w:pPr>
            <w:r w:rsidRPr="00CC0D18">
              <w:rPr>
                <w:rFonts w:ascii="Times New Roman" w:hAnsi="Times New Roman" w:cs="Times New Roman"/>
                <w:b/>
              </w:rPr>
              <w:t xml:space="preserve">Jõhvi vald </w:t>
            </w:r>
          </w:p>
        </w:tc>
      </w:tr>
      <w:tr w:rsidR="00537949" w:rsidRPr="00CC0D18" w14:paraId="65C862DF" w14:textId="77777777" w:rsidTr="6402890F">
        <w:trPr>
          <w:trHeight w:val="1689"/>
        </w:trPr>
        <w:tc>
          <w:tcPr>
            <w:tcW w:w="3136" w:type="dxa"/>
          </w:tcPr>
          <w:p w14:paraId="6D36A785" w14:textId="77777777" w:rsidR="00537949" w:rsidRPr="00CC0D18" w:rsidRDefault="00537949" w:rsidP="00537949">
            <w:pPr>
              <w:pStyle w:val="pf0"/>
              <w:rPr>
                <w:rStyle w:val="cf01"/>
                <w:rFonts w:ascii="Times New Roman" w:hAnsi="Times New Roman" w:cs="Times New Roman"/>
                <w:bCs/>
                <w:sz w:val="22"/>
                <w:szCs w:val="22"/>
              </w:rPr>
            </w:pPr>
            <w:r w:rsidRPr="00CC0D18">
              <w:rPr>
                <w:rStyle w:val="cf01"/>
                <w:rFonts w:ascii="Times New Roman" w:hAnsi="Times New Roman" w:cs="Times New Roman"/>
                <w:bCs/>
                <w:sz w:val="22"/>
                <w:szCs w:val="22"/>
              </w:rPr>
              <w:t>3.5.2.1.3.1. Meedias (vallaleht, kohalik ajaleht, raadio) info jagamine projektist ja korraldatavatest üritustest (infopäevad, projekti tutvustav info, teavitused üritustest).</w:t>
            </w:r>
          </w:p>
        </w:tc>
        <w:tc>
          <w:tcPr>
            <w:tcW w:w="1623" w:type="dxa"/>
          </w:tcPr>
          <w:p w14:paraId="64C59279" w14:textId="7601FBD9" w:rsidR="00537949" w:rsidRPr="00537949" w:rsidRDefault="00537949" w:rsidP="00537949">
            <w:pPr>
              <w:spacing w:after="0"/>
              <w:rPr>
                <w:rFonts w:ascii="Times New Roman" w:hAnsi="Times New Roman" w:cs="Times New Roman"/>
                <w:bCs/>
              </w:rPr>
            </w:pPr>
            <w:r w:rsidRPr="00537949">
              <w:rPr>
                <w:rFonts w:ascii="Times New Roman" w:hAnsi="Times New Roman" w:cs="Times New Roman"/>
              </w:rPr>
              <w:t>01.01.2025-31.12.2026</w:t>
            </w:r>
          </w:p>
        </w:tc>
        <w:tc>
          <w:tcPr>
            <w:tcW w:w="1592" w:type="dxa"/>
          </w:tcPr>
          <w:p w14:paraId="0A912139" w14:textId="77777777"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Cs/>
              </w:rPr>
              <w:t>01.01.2026-31.12.2026</w:t>
            </w:r>
          </w:p>
        </w:tc>
        <w:tc>
          <w:tcPr>
            <w:tcW w:w="1556" w:type="dxa"/>
          </w:tcPr>
          <w:p w14:paraId="7CB44572" w14:textId="77777777" w:rsidR="00537949" w:rsidRPr="00CC0D18" w:rsidRDefault="00537949" w:rsidP="00537949">
            <w:pPr>
              <w:spacing w:after="0"/>
              <w:jc w:val="center"/>
              <w:rPr>
                <w:rFonts w:ascii="Times New Roman" w:hAnsi="Times New Roman" w:cs="Times New Roman"/>
                <w:bCs/>
              </w:rPr>
            </w:pPr>
            <w:r w:rsidRPr="00CC0D18">
              <w:rPr>
                <w:rFonts w:ascii="Times New Roman" w:hAnsi="Times New Roman" w:cs="Times New Roman"/>
                <w:bCs/>
              </w:rPr>
              <w:t>2 1</w:t>
            </w:r>
            <w:r w:rsidRPr="00CC0D18">
              <w:rPr>
                <w:rFonts w:ascii="Times New Roman" w:hAnsi="Times New Roman" w:cs="Times New Roman"/>
              </w:rPr>
              <w:t>00.00</w:t>
            </w:r>
          </w:p>
        </w:tc>
        <w:tc>
          <w:tcPr>
            <w:tcW w:w="1154" w:type="dxa"/>
          </w:tcPr>
          <w:p w14:paraId="2AD91A08" w14:textId="3249BC21"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Cs/>
              </w:rPr>
              <w:t>Jõhvi vald</w:t>
            </w:r>
          </w:p>
        </w:tc>
      </w:tr>
      <w:tr w:rsidR="00270E45" w:rsidRPr="00CC0D18" w14:paraId="36765F71" w14:textId="77777777" w:rsidTr="6402890F">
        <w:trPr>
          <w:trHeight w:val="1415"/>
        </w:trPr>
        <w:tc>
          <w:tcPr>
            <w:tcW w:w="3136" w:type="dxa"/>
          </w:tcPr>
          <w:p w14:paraId="5385E72B" w14:textId="77777777" w:rsidR="00270E45" w:rsidRPr="00CC0D18" w:rsidRDefault="00270E45" w:rsidP="00CC0D18">
            <w:pPr>
              <w:pStyle w:val="pf0"/>
              <w:rPr>
                <w:rStyle w:val="cf01"/>
                <w:rFonts w:ascii="Times New Roman" w:hAnsi="Times New Roman" w:cs="Times New Roman"/>
                <w:bCs/>
                <w:sz w:val="22"/>
                <w:szCs w:val="22"/>
              </w:rPr>
            </w:pPr>
            <w:r w:rsidRPr="00CC0D18">
              <w:rPr>
                <w:rStyle w:val="cf01"/>
                <w:rFonts w:ascii="Times New Roman" w:hAnsi="Times New Roman" w:cs="Times New Roman"/>
                <w:bCs/>
                <w:sz w:val="22"/>
                <w:szCs w:val="22"/>
              </w:rPr>
              <w:t>3.5.2.1.3.2. Sihtrühmale suunatud vajalike dokumentide (teavitus- ja juhendmaterjalid, koduleht jm materjalid) tõlkimine ja trükkimine.</w:t>
            </w:r>
          </w:p>
        </w:tc>
        <w:tc>
          <w:tcPr>
            <w:tcW w:w="1623" w:type="dxa"/>
          </w:tcPr>
          <w:p w14:paraId="53023483" w14:textId="6BF8DABC" w:rsidR="00270E45" w:rsidRPr="00CC0D18" w:rsidRDefault="00537949" w:rsidP="00CC0D18">
            <w:pPr>
              <w:spacing w:after="0"/>
              <w:rPr>
                <w:rFonts w:ascii="Times New Roman" w:hAnsi="Times New Roman" w:cs="Times New Roman"/>
                <w:bCs/>
              </w:rPr>
            </w:pPr>
            <w:r w:rsidRPr="00537949">
              <w:rPr>
                <w:rFonts w:ascii="Times New Roman" w:hAnsi="Times New Roman" w:cs="Times New Roman"/>
                <w:bCs/>
              </w:rPr>
              <w:t>01.01.2025-31.12.2026</w:t>
            </w:r>
          </w:p>
        </w:tc>
        <w:tc>
          <w:tcPr>
            <w:tcW w:w="1592" w:type="dxa"/>
          </w:tcPr>
          <w:p w14:paraId="16A561E8" w14:textId="77777777" w:rsidR="00270E45" w:rsidRPr="00CC0D18" w:rsidRDefault="00270E45" w:rsidP="00CC0D18">
            <w:pPr>
              <w:spacing w:after="0"/>
              <w:rPr>
                <w:rFonts w:ascii="Times New Roman" w:hAnsi="Times New Roman" w:cs="Times New Roman"/>
                <w:bCs/>
              </w:rPr>
            </w:pPr>
            <w:r w:rsidRPr="00CC0D18">
              <w:rPr>
                <w:rFonts w:ascii="Times New Roman" w:hAnsi="Times New Roman" w:cs="Times New Roman"/>
                <w:bCs/>
              </w:rPr>
              <w:t>01.01.2026-31.12.2026</w:t>
            </w:r>
          </w:p>
        </w:tc>
        <w:tc>
          <w:tcPr>
            <w:tcW w:w="1556" w:type="dxa"/>
          </w:tcPr>
          <w:p w14:paraId="61A9AC5D" w14:textId="77777777" w:rsidR="00270E45" w:rsidRPr="00CC0D18" w:rsidRDefault="00270E45" w:rsidP="00CC0D18">
            <w:pPr>
              <w:spacing w:after="0"/>
              <w:jc w:val="center"/>
              <w:rPr>
                <w:rFonts w:ascii="Times New Roman" w:hAnsi="Times New Roman" w:cs="Times New Roman"/>
                <w:bCs/>
              </w:rPr>
            </w:pPr>
            <w:r w:rsidRPr="00CC0D18">
              <w:rPr>
                <w:rFonts w:ascii="Times New Roman" w:hAnsi="Times New Roman" w:cs="Times New Roman"/>
                <w:bCs/>
              </w:rPr>
              <w:t>2 0</w:t>
            </w:r>
            <w:r w:rsidRPr="00CC0D18">
              <w:rPr>
                <w:rFonts w:ascii="Times New Roman" w:hAnsi="Times New Roman" w:cs="Times New Roman"/>
              </w:rPr>
              <w:t>00.00</w:t>
            </w:r>
          </w:p>
        </w:tc>
        <w:tc>
          <w:tcPr>
            <w:tcW w:w="1154" w:type="dxa"/>
          </w:tcPr>
          <w:p w14:paraId="454656A2" w14:textId="452549CC" w:rsidR="00270E45" w:rsidRPr="00CC0D18" w:rsidRDefault="002A06AE" w:rsidP="00CC0D18">
            <w:pPr>
              <w:spacing w:after="0"/>
              <w:rPr>
                <w:rFonts w:ascii="Times New Roman" w:hAnsi="Times New Roman" w:cs="Times New Roman"/>
                <w:bCs/>
              </w:rPr>
            </w:pPr>
            <w:r w:rsidRPr="00CC0D18">
              <w:rPr>
                <w:rFonts w:ascii="Times New Roman" w:hAnsi="Times New Roman" w:cs="Times New Roman"/>
                <w:bCs/>
              </w:rPr>
              <w:t>Jõhvi vald</w:t>
            </w:r>
          </w:p>
        </w:tc>
      </w:tr>
      <w:tr w:rsidR="00537949" w:rsidRPr="00CC0D18" w14:paraId="7F9C2986" w14:textId="77777777" w:rsidTr="6402890F">
        <w:trPr>
          <w:trHeight w:val="267"/>
        </w:trPr>
        <w:tc>
          <w:tcPr>
            <w:tcW w:w="3136" w:type="dxa"/>
          </w:tcPr>
          <w:p w14:paraId="76383CAD" w14:textId="77777777" w:rsidR="00537949" w:rsidRPr="00CC0D18" w:rsidRDefault="00537949" w:rsidP="00537949">
            <w:pPr>
              <w:spacing w:after="0"/>
              <w:rPr>
                <w:rStyle w:val="cf01"/>
                <w:rFonts w:ascii="Times New Roman" w:hAnsi="Times New Roman" w:cs="Times New Roman"/>
                <w:b/>
                <w:sz w:val="22"/>
                <w:szCs w:val="22"/>
              </w:rPr>
            </w:pPr>
            <w:r w:rsidRPr="00CC0D18">
              <w:rPr>
                <w:rStyle w:val="cf01"/>
                <w:rFonts w:ascii="Times New Roman" w:hAnsi="Times New Roman" w:cs="Times New Roman"/>
                <w:b/>
                <w:sz w:val="22"/>
                <w:szCs w:val="22"/>
              </w:rPr>
              <w:lastRenderedPageBreak/>
              <w:t>3.5.2.1.4.</w:t>
            </w:r>
          </w:p>
          <w:p w14:paraId="667CB5C0" w14:textId="77777777" w:rsidR="00537949" w:rsidRPr="00CC0D18" w:rsidRDefault="00537949" w:rsidP="00537949">
            <w:pPr>
              <w:spacing w:after="0"/>
              <w:rPr>
                <w:rFonts w:ascii="Times New Roman" w:hAnsi="Times New Roman" w:cs="Times New Roman"/>
                <w:b/>
              </w:rPr>
            </w:pPr>
            <w:r w:rsidRPr="00CC0D18">
              <w:rPr>
                <w:rStyle w:val="cf01"/>
                <w:rFonts w:ascii="Times New Roman" w:hAnsi="Times New Roman" w:cs="Times New Roman"/>
                <w:b/>
                <w:sz w:val="22"/>
                <w:szCs w:val="22"/>
              </w:rPr>
              <w:t>Kohalike koostöövõrgustike arendamine ja koostöö koordineerimine KOV-i ja sidusrühmade vahel.</w:t>
            </w:r>
          </w:p>
        </w:tc>
        <w:tc>
          <w:tcPr>
            <w:tcW w:w="1623" w:type="dxa"/>
          </w:tcPr>
          <w:p w14:paraId="59557F29" w14:textId="3243035B" w:rsidR="00537949" w:rsidRPr="00A2552B" w:rsidRDefault="00537949" w:rsidP="00537949">
            <w:pPr>
              <w:spacing w:after="0"/>
              <w:rPr>
                <w:rFonts w:ascii="Times New Roman" w:hAnsi="Times New Roman" w:cs="Times New Roman"/>
                <w:b/>
                <w:bCs/>
              </w:rPr>
            </w:pPr>
            <w:r w:rsidRPr="00A2552B">
              <w:rPr>
                <w:rFonts w:ascii="Times New Roman" w:hAnsi="Times New Roman" w:cs="Times New Roman"/>
                <w:b/>
                <w:bCs/>
              </w:rPr>
              <w:t>01.01.2025-31.12.2026</w:t>
            </w:r>
          </w:p>
        </w:tc>
        <w:tc>
          <w:tcPr>
            <w:tcW w:w="1592" w:type="dxa"/>
          </w:tcPr>
          <w:p w14:paraId="3FFC1DC3" w14:textId="77777777" w:rsidR="00537949" w:rsidRPr="00CC0D18" w:rsidRDefault="00537949" w:rsidP="00537949">
            <w:pPr>
              <w:spacing w:after="0"/>
              <w:rPr>
                <w:rFonts w:ascii="Times New Roman" w:hAnsi="Times New Roman" w:cs="Times New Roman"/>
                <w:b/>
              </w:rPr>
            </w:pPr>
            <w:r w:rsidRPr="00CC0D18">
              <w:rPr>
                <w:rFonts w:ascii="Times New Roman" w:hAnsi="Times New Roman" w:cs="Times New Roman"/>
                <w:b/>
              </w:rPr>
              <w:t>01.01.2026-31.12.2026</w:t>
            </w:r>
          </w:p>
        </w:tc>
        <w:tc>
          <w:tcPr>
            <w:tcW w:w="1556" w:type="dxa"/>
          </w:tcPr>
          <w:p w14:paraId="460EA1D3" w14:textId="2F298B22" w:rsidR="00537949" w:rsidRPr="00CC0D18" w:rsidRDefault="00591836" w:rsidP="00537949">
            <w:pPr>
              <w:spacing w:after="0"/>
              <w:jc w:val="center"/>
              <w:rPr>
                <w:rFonts w:ascii="Times New Roman" w:hAnsi="Times New Roman" w:cs="Times New Roman"/>
                <w:b/>
              </w:rPr>
            </w:pPr>
            <w:r>
              <w:rPr>
                <w:rFonts w:ascii="Times New Roman" w:hAnsi="Times New Roman" w:cs="Times New Roman"/>
                <w:b/>
              </w:rPr>
              <w:t>4</w:t>
            </w:r>
            <w:r w:rsidR="00537949" w:rsidRPr="00CC0D18">
              <w:rPr>
                <w:rFonts w:ascii="Times New Roman" w:hAnsi="Times New Roman" w:cs="Times New Roman"/>
                <w:b/>
              </w:rPr>
              <w:t xml:space="preserve"> </w:t>
            </w:r>
            <w:r>
              <w:rPr>
                <w:rFonts w:ascii="Times New Roman" w:hAnsi="Times New Roman" w:cs="Times New Roman"/>
                <w:b/>
              </w:rPr>
              <w:t>8</w:t>
            </w:r>
            <w:r w:rsidR="00537949" w:rsidRPr="00CC0D18">
              <w:rPr>
                <w:rFonts w:ascii="Times New Roman" w:hAnsi="Times New Roman" w:cs="Times New Roman"/>
                <w:b/>
              </w:rPr>
              <w:t>00.00</w:t>
            </w:r>
          </w:p>
        </w:tc>
        <w:tc>
          <w:tcPr>
            <w:tcW w:w="1154" w:type="dxa"/>
          </w:tcPr>
          <w:p w14:paraId="3A62E947" w14:textId="10749880" w:rsidR="00537949" w:rsidRPr="00CC0D18" w:rsidRDefault="00537949" w:rsidP="00537949">
            <w:pPr>
              <w:spacing w:after="0"/>
              <w:rPr>
                <w:rFonts w:ascii="Times New Roman" w:hAnsi="Times New Roman" w:cs="Times New Roman"/>
                <w:b/>
              </w:rPr>
            </w:pPr>
            <w:r w:rsidRPr="00CC0D18">
              <w:rPr>
                <w:rFonts w:ascii="Times New Roman" w:hAnsi="Times New Roman" w:cs="Times New Roman"/>
                <w:b/>
              </w:rPr>
              <w:t>Jõhvi vald</w:t>
            </w:r>
          </w:p>
        </w:tc>
      </w:tr>
      <w:tr w:rsidR="00537949" w:rsidRPr="00CC0D18" w14:paraId="3C373216" w14:textId="77777777" w:rsidTr="6402890F">
        <w:trPr>
          <w:trHeight w:val="267"/>
        </w:trPr>
        <w:tc>
          <w:tcPr>
            <w:tcW w:w="3136" w:type="dxa"/>
          </w:tcPr>
          <w:p w14:paraId="54764DD7" w14:textId="4C2BAEB1" w:rsidR="00537949" w:rsidRPr="00CC0D18" w:rsidRDefault="00537949" w:rsidP="00537949">
            <w:pPr>
              <w:spacing w:after="0"/>
              <w:rPr>
                <w:rStyle w:val="cf01"/>
                <w:rFonts w:ascii="Times New Roman" w:hAnsi="Times New Roman" w:cs="Times New Roman"/>
                <w:b/>
                <w:sz w:val="22"/>
                <w:szCs w:val="22"/>
              </w:rPr>
            </w:pPr>
            <w:r w:rsidRPr="00CC0D18">
              <w:rPr>
                <w:rStyle w:val="cf01"/>
                <w:rFonts w:ascii="Times New Roman" w:hAnsi="Times New Roman" w:cs="Times New Roman"/>
                <w:bCs/>
                <w:sz w:val="22"/>
                <w:szCs w:val="22"/>
              </w:rPr>
              <w:t>3.5.2.1.4.</w:t>
            </w:r>
            <w:r w:rsidR="00591836">
              <w:rPr>
                <w:rStyle w:val="cf01"/>
                <w:rFonts w:ascii="Times New Roman" w:hAnsi="Times New Roman" w:cs="Times New Roman"/>
                <w:bCs/>
                <w:sz w:val="22"/>
                <w:szCs w:val="22"/>
              </w:rPr>
              <w:t>1</w:t>
            </w:r>
            <w:r w:rsidRPr="00CC0D18">
              <w:rPr>
                <w:rStyle w:val="cf01"/>
                <w:rFonts w:ascii="Times New Roman" w:hAnsi="Times New Roman" w:cs="Times New Roman"/>
                <w:bCs/>
                <w:sz w:val="22"/>
                <w:szCs w:val="22"/>
              </w:rPr>
              <w:t>. Ümarlauad koostööpartneritega.</w:t>
            </w:r>
          </w:p>
        </w:tc>
        <w:tc>
          <w:tcPr>
            <w:tcW w:w="1623" w:type="dxa"/>
          </w:tcPr>
          <w:p w14:paraId="599500C1" w14:textId="053FDFC8" w:rsidR="00537949" w:rsidRPr="00537949" w:rsidRDefault="00537949" w:rsidP="00537949">
            <w:pPr>
              <w:spacing w:after="0"/>
              <w:rPr>
                <w:rFonts w:ascii="Times New Roman" w:hAnsi="Times New Roman" w:cs="Times New Roman"/>
                <w:bCs/>
              </w:rPr>
            </w:pPr>
            <w:r w:rsidRPr="00537949">
              <w:rPr>
                <w:rFonts w:ascii="Times New Roman" w:hAnsi="Times New Roman" w:cs="Times New Roman"/>
              </w:rPr>
              <w:t>01.01.2025-31.12.2026</w:t>
            </w:r>
          </w:p>
        </w:tc>
        <w:tc>
          <w:tcPr>
            <w:tcW w:w="1592" w:type="dxa"/>
          </w:tcPr>
          <w:p w14:paraId="444AC92D" w14:textId="77777777"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Cs/>
              </w:rPr>
              <w:t>01.01.2026-31.12.2026</w:t>
            </w:r>
          </w:p>
        </w:tc>
        <w:tc>
          <w:tcPr>
            <w:tcW w:w="1556" w:type="dxa"/>
          </w:tcPr>
          <w:p w14:paraId="04148DC1" w14:textId="77777777" w:rsidR="00537949" w:rsidRPr="00CC0D18" w:rsidRDefault="00537949" w:rsidP="00537949">
            <w:pPr>
              <w:spacing w:after="0"/>
              <w:jc w:val="center"/>
              <w:rPr>
                <w:rFonts w:ascii="Times New Roman" w:hAnsi="Times New Roman" w:cs="Times New Roman"/>
                <w:bCs/>
              </w:rPr>
            </w:pPr>
            <w:r w:rsidRPr="00CC0D18">
              <w:rPr>
                <w:rFonts w:ascii="Times New Roman" w:hAnsi="Times New Roman" w:cs="Times New Roman"/>
                <w:bCs/>
              </w:rPr>
              <w:t>800</w:t>
            </w:r>
            <w:r w:rsidRPr="00CC0D18">
              <w:rPr>
                <w:rFonts w:ascii="Times New Roman" w:hAnsi="Times New Roman" w:cs="Times New Roman"/>
              </w:rPr>
              <w:t>.00</w:t>
            </w:r>
          </w:p>
        </w:tc>
        <w:tc>
          <w:tcPr>
            <w:tcW w:w="1154" w:type="dxa"/>
          </w:tcPr>
          <w:p w14:paraId="238EE6C1" w14:textId="1AEEA591"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Cs/>
              </w:rPr>
              <w:t>Jõhvi vald</w:t>
            </w:r>
          </w:p>
        </w:tc>
      </w:tr>
      <w:tr w:rsidR="00537949" w:rsidRPr="00CC0D18" w14:paraId="3E913542" w14:textId="77777777" w:rsidTr="6402890F">
        <w:trPr>
          <w:trHeight w:val="1001"/>
        </w:trPr>
        <w:tc>
          <w:tcPr>
            <w:tcW w:w="3136" w:type="dxa"/>
          </w:tcPr>
          <w:p w14:paraId="2C8943C5" w14:textId="33CB8D70" w:rsidR="00537949" w:rsidRPr="00CC0D18" w:rsidRDefault="00537949" w:rsidP="00537949">
            <w:pPr>
              <w:spacing w:after="0"/>
              <w:rPr>
                <w:rStyle w:val="cf01"/>
                <w:rFonts w:ascii="Times New Roman" w:hAnsi="Times New Roman" w:cs="Times New Roman"/>
                <w:bCs/>
                <w:sz w:val="22"/>
                <w:szCs w:val="22"/>
              </w:rPr>
            </w:pPr>
            <w:r w:rsidRPr="00CC0D18">
              <w:rPr>
                <w:rStyle w:val="cf01"/>
                <w:rFonts w:ascii="Times New Roman" w:hAnsi="Times New Roman" w:cs="Times New Roman"/>
                <w:bCs/>
                <w:sz w:val="22"/>
                <w:szCs w:val="22"/>
              </w:rPr>
              <w:t>3.5.2.1.4.</w:t>
            </w:r>
            <w:r w:rsidR="00591836">
              <w:rPr>
                <w:rStyle w:val="cf01"/>
                <w:rFonts w:ascii="Times New Roman" w:hAnsi="Times New Roman" w:cs="Times New Roman"/>
                <w:bCs/>
                <w:sz w:val="22"/>
                <w:szCs w:val="22"/>
              </w:rPr>
              <w:t>2</w:t>
            </w:r>
            <w:r w:rsidRPr="00CC0D18">
              <w:rPr>
                <w:rStyle w:val="cf01"/>
                <w:rFonts w:ascii="Times New Roman" w:hAnsi="Times New Roman" w:cs="Times New Roman"/>
                <w:bCs/>
                <w:sz w:val="22"/>
                <w:szCs w:val="22"/>
              </w:rPr>
              <w:t>. Ümarlauad rahvusvähemuste organisatsioonide esindajatega.</w:t>
            </w:r>
          </w:p>
        </w:tc>
        <w:tc>
          <w:tcPr>
            <w:tcW w:w="1623" w:type="dxa"/>
          </w:tcPr>
          <w:p w14:paraId="28F9A4E0" w14:textId="7442DB48" w:rsidR="00537949" w:rsidRPr="00537949" w:rsidRDefault="00537949" w:rsidP="00537949">
            <w:pPr>
              <w:spacing w:after="0"/>
              <w:rPr>
                <w:rFonts w:ascii="Times New Roman" w:hAnsi="Times New Roman" w:cs="Times New Roman"/>
                <w:bCs/>
              </w:rPr>
            </w:pPr>
            <w:r w:rsidRPr="00537949">
              <w:rPr>
                <w:rFonts w:ascii="Times New Roman" w:hAnsi="Times New Roman" w:cs="Times New Roman"/>
              </w:rPr>
              <w:t>01.01.2025-31.12.2026</w:t>
            </w:r>
          </w:p>
        </w:tc>
        <w:tc>
          <w:tcPr>
            <w:tcW w:w="1592" w:type="dxa"/>
          </w:tcPr>
          <w:p w14:paraId="0C36E3B8" w14:textId="77777777"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Cs/>
              </w:rPr>
              <w:t>01.01.2026-31.12.2026</w:t>
            </w:r>
          </w:p>
        </w:tc>
        <w:tc>
          <w:tcPr>
            <w:tcW w:w="1556" w:type="dxa"/>
          </w:tcPr>
          <w:p w14:paraId="30CAC21E" w14:textId="77777777" w:rsidR="00537949" w:rsidRPr="00CC0D18" w:rsidRDefault="00537949" w:rsidP="00537949">
            <w:pPr>
              <w:spacing w:after="0"/>
              <w:jc w:val="center"/>
              <w:rPr>
                <w:rFonts w:ascii="Times New Roman" w:hAnsi="Times New Roman" w:cs="Times New Roman"/>
                <w:bCs/>
              </w:rPr>
            </w:pPr>
            <w:r w:rsidRPr="00CC0D18">
              <w:rPr>
                <w:rFonts w:ascii="Times New Roman" w:hAnsi="Times New Roman" w:cs="Times New Roman"/>
                <w:bCs/>
              </w:rPr>
              <w:t>2 300.00</w:t>
            </w:r>
          </w:p>
        </w:tc>
        <w:tc>
          <w:tcPr>
            <w:tcW w:w="1154" w:type="dxa"/>
          </w:tcPr>
          <w:p w14:paraId="6D85BC2E" w14:textId="0407C21C"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Cs/>
              </w:rPr>
              <w:t>Jõhvi vald</w:t>
            </w:r>
          </w:p>
        </w:tc>
      </w:tr>
      <w:tr w:rsidR="00537949" w:rsidRPr="00CC0D18" w14:paraId="4C707AB4" w14:textId="77777777" w:rsidTr="6402890F">
        <w:trPr>
          <w:trHeight w:val="972"/>
        </w:trPr>
        <w:tc>
          <w:tcPr>
            <w:tcW w:w="3136" w:type="dxa"/>
          </w:tcPr>
          <w:p w14:paraId="63B50B40" w14:textId="7C0487F1" w:rsidR="00537949" w:rsidRPr="00CC0D18" w:rsidRDefault="00537949" w:rsidP="00537949">
            <w:pPr>
              <w:pStyle w:val="pf0"/>
              <w:rPr>
                <w:rStyle w:val="cf01"/>
                <w:rFonts w:ascii="Times New Roman" w:hAnsi="Times New Roman" w:cs="Times New Roman"/>
                <w:bCs/>
                <w:sz w:val="22"/>
                <w:szCs w:val="22"/>
              </w:rPr>
            </w:pPr>
            <w:r w:rsidRPr="00CC0D18">
              <w:rPr>
                <w:rStyle w:val="cf01"/>
                <w:rFonts w:ascii="Times New Roman" w:hAnsi="Times New Roman" w:cs="Times New Roman"/>
                <w:bCs/>
                <w:sz w:val="22"/>
                <w:szCs w:val="22"/>
              </w:rPr>
              <w:t>3.5.2.1.4.</w:t>
            </w:r>
            <w:r w:rsidR="00591836">
              <w:rPr>
                <w:rStyle w:val="cf01"/>
                <w:rFonts w:ascii="Times New Roman" w:hAnsi="Times New Roman" w:cs="Times New Roman"/>
                <w:bCs/>
                <w:sz w:val="22"/>
                <w:szCs w:val="22"/>
              </w:rPr>
              <w:t>3</w:t>
            </w:r>
            <w:r w:rsidRPr="00CC0D18">
              <w:rPr>
                <w:rStyle w:val="cf01"/>
                <w:rFonts w:ascii="Times New Roman" w:hAnsi="Times New Roman" w:cs="Times New Roman"/>
                <w:bCs/>
                <w:sz w:val="22"/>
                <w:szCs w:val="22"/>
              </w:rPr>
              <w:t>. Erinevatele rahvusvähemustele suunatud teabepäeva korraldamine.</w:t>
            </w:r>
          </w:p>
        </w:tc>
        <w:tc>
          <w:tcPr>
            <w:tcW w:w="1623" w:type="dxa"/>
          </w:tcPr>
          <w:p w14:paraId="337D9421" w14:textId="049FE7E5" w:rsidR="00537949" w:rsidRPr="00537949" w:rsidRDefault="00537949" w:rsidP="00537949">
            <w:pPr>
              <w:spacing w:after="0"/>
              <w:rPr>
                <w:rFonts w:ascii="Times New Roman" w:hAnsi="Times New Roman" w:cs="Times New Roman"/>
                <w:bCs/>
              </w:rPr>
            </w:pPr>
            <w:r w:rsidRPr="00537949">
              <w:rPr>
                <w:rFonts w:ascii="Times New Roman" w:hAnsi="Times New Roman" w:cs="Times New Roman"/>
              </w:rPr>
              <w:t>01.01.2025-31.12.2026</w:t>
            </w:r>
          </w:p>
        </w:tc>
        <w:tc>
          <w:tcPr>
            <w:tcW w:w="1592" w:type="dxa"/>
          </w:tcPr>
          <w:p w14:paraId="73A895D2" w14:textId="77777777"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Cs/>
              </w:rPr>
              <w:t>01.01.2026-31.12.2026</w:t>
            </w:r>
          </w:p>
        </w:tc>
        <w:tc>
          <w:tcPr>
            <w:tcW w:w="1556" w:type="dxa"/>
          </w:tcPr>
          <w:p w14:paraId="25887F58" w14:textId="77777777" w:rsidR="00537949" w:rsidRPr="00CC0D18" w:rsidRDefault="00537949" w:rsidP="00537949">
            <w:pPr>
              <w:spacing w:after="0"/>
              <w:jc w:val="center"/>
              <w:rPr>
                <w:rFonts w:ascii="Times New Roman" w:hAnsi="Times New Roman" w:cs="Times New Roman"/>
                <w:bCs/>
              </w:rPr>
            </w:pPr>
            <w:r w:rsidRPr="00CC0D18">
              <w:rPr>
                <w:rFonts w:ascii="Times New Roman" w:hAnsi="Times New Roman" w:cs="Times New Roman"/>
              </w:rPr>
              <w:t>1 700.00</w:t>
            </w:r>
          </w:p>
        </w:tc>
        <w:tc>
          <w:tcPr>
            <w:tcW w:w="1154" w:type="dxa"/>
          </w:tcPr>
          <w:p w14:paraId="008A15BC" w14:textId="15029032"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Cs/>
              </w:rPr>
              <w:t>Jõhvi vald</w:t>
            </w:r>
          </w:p>
        </w:tc>
      </w:tr>
      <w:tr w:rsidR="00537949" w:rsidRPr="00CC0D18" w14:paraId="064AF2F6" w14:textId="77777777" w:rsidTr="6402890F">
        <w:trPr>
          <w:trHeight w:val="267"/>
        </w:trPr>
        <w:tc>
          <w:tcPr>
            <w:tcW w:w="3136" w:type="dxa"/>
          </w:tcPr>
          <w:p w14:paraId="12202815" w14:textId="77777777" w:rsidR="00537949" w:rsidRPr="00CC0D18" w:rsidRDefault="00537949" w:rsidP="00537949">
            <w:pPr>
              <w:pStyle w:val="pf0"/>
              <w:spacing w:after="0" w:afterAutospacing="0"/>
              <w:rPr>
                <w:rStyle w:val="cf01"/>
                <w:rFonts w:ascii="Times New Roman" w:hAnsi="Times New Roman" w:cs="Times New Roman"/>
                <w:b/>
                <w:sz w:val="22"/>
                <w:szCs w:val="22"/>
              </w:rPr>
            </w:pPr>
            <w:r w:rsidRPr="00CC0D18">
              <w:rPr>
                <w:rStyle w:val="cf01"/>
                <w:rFonts w:ascii="Times New Roman" w:hAnsi="Times New Roman" w:cs="Times New Roman"/>
                <w:b/>
                <w:sz w:val="22"/>
                <w:szCs w:val="22"/>
              </w:rPr>
              <w:t>3.5.2.1.5</w:t>
            </w:r>
          </w:p>
          <w:p w14:paraId="76AE60A7" w14:textId="77777777" w:rsidR="00537949" w:rsidRPr="00CC0D18" w:rsidRDefault="00537949" w:rsidP="00537949">
            <w:pPr>
              <w:pStyle w:val="pf0"/>
              <w:spacing w:before="0" w:beforeAutospacing="0"/>
              <w:rPr>
                <w:rFonts w:ascii="Times New Roman" w:hAnsi="Times New Roman" w:cs="Times New Roman"/>
                <w:b/>
                <w:sz w:val="22"/>
                <w:szCs w:val="22"/>
              </w:rPr>
            </w:pPr>
            <w:r w:rsidRPr="00CC0D18">
              <w:rPr>
                <w:rStyle w:val="cf01"/>
                <w:rFonts w:ascii="Times New Roman" w:hAnsi="Times New Roman" w:cs="Times New Roman"/>
                <w:b/>
                <w:sz w:val="22"/>
                <w:szCs w:val="22"/>
              </w:rPr>
              <w:t>Koostöös elluviijaga lõimumis-, sealhulgas kohanemisteekondade väljatöötamine ja rakendamine.</w:t>
            </w:r>
          </w:p>
        </w:tc>
        <w:tc>
          <w:tcPr>
            <w:tcW w:w="1623" w:type="dxa"/>
          </w:tcPr>
          <w:p w14:paraId="1ABEDB42" w14:textId="7F9C5143" w:rsidR="00537949" w:rsidRPr="00374978" w:rsidRDefault="00537949" w:rsidP="00537949">
            <w:pPr>
              <w:spacing w:after="0"/>
              <w:rPr>
                <w:rFonts w:ascii="Times New Roman" w:hAnsi="Times New Roman" w:cs="Times New Roman"/>
                <w:b/>
                <w:bCs/>
              </w:rPr>
            </w:pPr>
            <w:r w:rsidRPr="00374978">
              <w:rPr>
                <w:rFonts w:ascii="Times New Roman" w:hAnsi="Times New Roman" w:cs="Times New Roman"/>
                <w:b/>
                <w:bCs/>
              </w:rPr>
              <w:t>01.01.2025-31.12.2026</w:t>
            </w:r>
          </w:p>
        </w:tc>
        <w:tc>
          <w:tcPr>
            <w:tcW w:w="1592" w:type="dxa"/>
          </w:tcPr>
          <w:p w14:paraId="26EE3EBB" w14:textId="77777777" w:rsidR="00537949" w:rsidRPr="00374978" w:rsidRDefault="00537949" w:rsidP="00537949">
            <w:pPr>
              <w:spacing w:after="0"/>
              <w:rPr>
                <w:rFonts w:ascii="Times New Roman" w:hAnsi="Times New Roman" w:cs="Times New Roman"/>
                <w:b/>
                <w:bCs/>
              </w:rPr>
            </w:pPr>
            <w:r w:rsidRPr="00374978">
              <w:rPr>
                <w:rFonts w:ascii="Times New Roman" w:hAnsi="Times New Roman" w:cs="Times New Roman"/>
                <w:b/>
                <w:bCs/>
              </w:rPr>
              <w:t>01.01.2026-31.12.2026</w:t>
            </w:r>
          </w:p>
        </w:tc>
        <w:tc>
          <w:tcPr>
            <w:tcW w:w="1556" w:type="dxa"/>
          </w:tcPr>
          <w:p w14:paraId="1CE957EA" w14:textId="77777777" w:rsidR="00537949" w:rsidRPr="00CC0D18" w:rsidRDefault="00537949" w:rsidP="00537949">
            <w:pPr>
              <w:spacing w:after="0"/>
              <w:jc w:val="center"/>
              <w:rPr>
                <w:rFonts w:ascii="Times New Roman" w:hAnsi="Times New Roman" w:cs="Times New Roman"/>
                <w:b/>
              </w:rPr>
            </w:pPr>
            <w:r w:rsidRPr="00CC0D18">
              <w:rPr>
                <w:rFonts w:ascii="Times New Roman" w:hAnsi="Times New Roman" w:cs="Times New Roman"/>
                <w:b/>
              </w:rPr>
              <w:t>0.-</w:t>
            </w:r>
          </w:p>
        </w:tc>
        <w:tc>
          <w:tcPr>
            <w:tcW w:w="1154" w:type="dxa"/>
          </w:tcPr>
          <w:p w14:paraId="75101D8F" w14:textId="1579233D" w:rsidR="00537949" w:rsidRPr="00CC0D18" w:rsidRDefault="00537949" w:rsidP="00537949">
            <w:pPr>
              <w:spacing w:after="0"/>
              <w:rPr>
                <w:rFonts w:ascii="Times New Roman" w:hAnsi="Times New Roman" w:cs="Times New Roman"/>
                <w:b/>
              </w:rPr>
            </w:pPr>
            <w:r w:rsidRPr="00CC0D18">
              <w:rPr>
                <w:rFonts w:ascii="Times New Roman" w:hAnsi="Times New Roman" w:cs="Times New Roman"/>
                <w:b/>
              </w:rPr>
              <w:t xml:space="preserve">ELVL ja Jõhvi vald </w:t>
            </w:r>
          </w:p>
        </w:tc>
      </w:tr>
      <w:tr w:rsidR="00537949" w:rsidRPr="00CC0D18" w14:paraId="4BE18402" w14:textId="77777777" w:rsidTr="6402890F">
        <w:trPr>
          <w:trHeight w:val="267"/>
        </w:trPr>
        <w:tc>
          <w:tcPr>
            <w:tcW w:w="3136" w:type="dxa"/>
            <w:tcBorders>
              <w:top w:val="single" w:sz="4" w:space="0" w:color="auto"/>
              <w:left w:val="single" w:sz="4" w:space="0" w:color="auto"/>
              <w:bottom w:val="single" w:sz="4" w:space="0" w:color="auto"/>
              <w:right w:val="single" w:sz="4" w:space="0" w:color="auto"/>
            </w:tcBorders>
          </w:tcPr>
          <w:p w14:paraId="6780C066" w14:textId="4EE74A67" w:rsidR="00537949" w:rsidRPr="00CC0D18" w:rsidRDefault="00537949" w:rsidP="00537949">
            <w:pPr>
              <w:pStyle w:val="pf0"/>
              <w:spacing w:after="0" w:afterAutospacing="0"/>
              <w:rPr>
                <w:rStyle w:val="cf01"/>
                <w:rFonts w:ascii="Times New Roman" w:hAnsi="Times New Roman" w:cs="Times New Roman"/>
                <w:b/>
                <w:sz w:val="22"/>
                <w:szCs w:val="22"/>
              </w:rPr>
            </w:pPr>
            <w:r w:rsidRPr="00CC0D18">
              <w:rPr>
                <w:rFonts w:ascii="Times New Roman" w:hAnsi="Times New Roman" w:cs="Times New Roman"/>
                <w:b/>
                <w:sz w:val="22"/>
                <w:szCs w:val="22"/>
              </w:rPr>
              <w:t>Otsesed personalikulud</w:t>
            </w:r>
          </w:p>
        </w:tc>
        <w:tc>
          <w:tcPr>
            <w:tcW w:w="1623" w:type="dxa"/>
          </w:tcPr>
          <w:p w14:paraId="51620A28" w14:textId="652ED08E" w:rsidR="00537949" w:rsidRPr="00A2552B" w:rsidRDefault="00537949" w:rsidP="00537949">
            <w:pPr>
              <w:spacing w:after="0"/>
              <w:rPr>
                <w:rFonts w:ascii="Times New Roman" w:hAnsi="Times New Roman" w:cs="Times New Roman"/>
                <w:b/>
                <w:bCs/>
              </w:rPr>
            </w:pPr>
            <w:r w:rsidRPr="00A2552B">
              <w:rPr>
                <w:rFonts w:ascii="Times New Roman" w:hAnsi="Times New Roman" w:cs="Times New Roman"/>
                <w:b/>
                <w:bCs/>
              </w:rPr>
              <w:t>01.01.2025-31.12.2026</w:t>
            </w:r>
          </w:p>
        </w:tc>
        <w:tc>
          <w:tcPr>
            <w:tcW w:w="1592" w:type="dxa"/>
          </w:tcPr>
          <w:p w14:paraId="392C7919" w14:textId="15653282" w:rsidR="00537949" w:rsidRPr="00CC0D18" w:rsidRDefault="00537949" w:rsidP="00537949">
            <w:pPr>
              <w:spacing w:after="0"/>
              <w:rPr>
                <w:rFonts w:ascii="Times New Roman" w:hAnsi="Times New Roman" w:cs="Times New Roman"/>
                <w:bCs/>
              </w:rPr>
            </w:pPr>
            <w:r w:rsidRPr="00CC0D18">
              <w:rPr>
                <w:rFonts w:ascii="Times New Roman" w:hAnsi="Times New Roman" w:cs="Times New Roman"/>
                <w:b/>
              </w:rPr>
              <w:t>01.01.2026-31.12.2026</w:t>
            </w:r>
          </w:p>
        </w:tc>
        <w:tc>
          <w:tcPr>
            <w:tcW w:w="1556" w:type="dxa"/>
          </w:tcPr>
          <w:p w14:paraId="7A2E8261" w14:textId="664F70D4" w:rsidR="00537949" w:rsidRPr="00CC0D18" w:rsidRDefault="00537949" w:rsidP="00537949">
            <w:pPr>
              <w:spacing w:after="0"/>
              <w:jc w:val="center"/>
              <w:rPr>
                <w:rFonts w:ascii="Times New Roman" w:hAnsi="Times New Roman" w:cs="Times New Roman"/>
                <w:b/>
              </w:rPr>
            </w:pPr>
            <w:r w:rsidRPr="00CC0D18">
              <w:rPr>
                <w:rFonts w:ascii="Times New Roman" w:hAnsi="Times New Roman" w:cs="Times New Roman"/>
                <w:b/>
                <w:color w:val="000000" w:themeColor="text1"/>
              </w:rPr>
              <w:t>55 283.20</w:t>
            </w:r>
          </w:p>
        </w:tc>
        <w:tc>
          <w:tcPr>
            <w:tcW w:w="1154" w:type="dxa"/>
          </w:tcPr>
          <w:p w14:paraId="654CBC52" w14:textId="10A8596C" w:rsidR="00537949" w:rsidRPr="00CC0D18" w:rsidRDefault="00537949" w:rsidP="00537949">
            <w:pPr>
              <w:spacing w:after="0"/>
              <w:rPr>
                <w:rFonts w:ascii="Times New Roman" w:hAnsi="Times New Roman" w:cs="Times New Roman"/>
                <w:b/>
              </w:rPr>
            </w:pPr>
            <w:r w:rsidRPr="00CC0D18">
              <w:rPr>
                <w:rFonts w:ascii="Times New Roman" w:hAnsi="Times New Roman" w:cs="Times New Roman"/>
                <w:b/>
              </w:rPr>
              <w:t>Jõhvi vald</w:t>
            </w:r>
          </w:p>
        </w:tc>
      </w:tr>
    </w:tbl>
    <w:p w14:paraId="249EC81C" w14:textId="77777777" w:rsidR="00270E45" w:rsidRDefault="00270E45" w:rsidP="00AB662A">
      <w:pPr>
        <w:pStyle w:val="Loendilik"/>
        <w:ind w:left="928"/>
        <w:rPr>
          <w:rFonts w:cs="Times New Roman"/>
          <w:b/>
          <w:bCs/>
          <w:szCs w:val="24"/>
        </w:rPr>
      </w:pPr>
    </w:p>
    <w:p w14:paraId="38ECA031" w14:textId="719CBA2A" w:rsidR="007F351B" w:rsidRPr="00B03DC0" w:rsidRDefault="00AB662A" w:rsidP="00AB662A">
      <w:pPr>
        <w:pStyle w:val="Loendilik"/>
        <w:ind w:left="928"/>
        <w:rPr>
          <w:rFonts w:cs="Times New Roman"/>
          <w:b/>
          <w:sz w:val="22"/>
          <w:szCs w:val="22"/>
          <w:u w:val="single"/>
        </w:rPr>
      </w:pPr>
      <w:r w:rsidRPr="00B03DC0">
        <w:rPr>
          <w:rFonts w:cs="Times New Roman"/>
          <w:b/>
          <w:bCs/>
          <w:sz w:val="22"/>
          <w:szCs w:val="22"/>
        </w:rPr>
        <w:t>3.5.2.</w:t>
      </w:r>
      <w:r w:rsidR="00C16313" w:rsidRPr="00B03DC0">
        <w:rPr>
          <w:rFonts w:cs="Times New Roman"/>
          <w:b/>
          <w:bCs/>
          <w:sz w:val="22"/>
          <w:szCs w:val="22"/>
        </w:rPr>
        <w:t>1</w:t>
      </w:r>
      <w:r w:rsidRPr="00B03DC0">
        <w:rPr>
          <w:rFonts w:cs="Times New Roman"/>
          <w:b/>
          <w:bCs/>
          <w:sz w:val="22"/>
          <w:szCs w:val="22"/>
        </w:rPr>
        <w:t xml:space="preserve"> </w:t>
      </w:r>
      <w:r w:rsidRPr="00B03DC0">
        <w:rPr>
          <w:rFonts w:cs="Times New Roman"/>
          <w:b/>
          <w:bCs/>
          <w:sz w:val="22"/>
          <w:szCs w:val="22"/>
          <w:u w:val="single"/>
        </w:rPr>
        <w:t xml:space="preserve">Sihtrühmale teenuste arendamine ja pakkumine </w:t>
      </w:r>
      <w:r w:rsidR="007F351B" w:rsidRPr="00B03DC0">
        <w:rPr>
          <w:rFonts w:cs="Times New Roman"/>
          <w:b/>
          <w:sz w:val="22"/>
          <w:szCs w:val="22"/>
          <w:u w:val="single"/>
        </w:rPr>
        <w:t>Haapsalu linnas</w:t>
      </w:r>
      <w:r w:rsidR="00C168B4" w:rsidRPr="00B03DC0">
        <w:rPr>
          <w:rFonts w:cs="Times New Roman"/>
          <w:b/>
          <w:sz w:val="22"/>
          <w:szCs w:val="22"/>
          <w:u w:val="single"/>
        </w:rPr>
        <w:t xml:space="preserve"> </w:t>
      </w:r>
    </w:p>
    <w:p w14:paraId="605BAFC0" w14:textId="77777777" w:rsidR="003C7740" w:rsidRPr="009C3188" w:rsidRDefault="003C7740" w:rsidP="003C7740">
      <w:pPr>
        <w:spacing w:after="0" w:line="240" w:lineRule="auto"/>
        <w:rPr>
          <w:rFonts w:ascii="Times New Roman" w:hAnsi="Times New Roman" w:cs="Times New Roman"/>
          <w:b/>
          <w:bCs/>
        </w:rPr>
      </w:pPr>
    </w:p>
    <w:p w14:paraId="38725030" w14:textId="77777777" w:rsidR="003C7740" w:rsidRPr="003C7740" w:rsidRDefault="003C7740" w:rsidP="003C7740">
      <w:pPr>
        <w:spacing w:after="0" w:line="240" w:lineRule="auto"/>
        <w:jc w:val="both"/>
        <w:rPr>
          <w:rFonts w:ascii="Times New Roman" w:hAnsi="Times New Roman" w:cs="Times New Roman"/>
          <w:b/>
          <w:bCs/>
        </w:rPr>
      </w:pPr>
      <w:r w:rsidRPr="003C7740">
        <w:rPr>
          <w:rFonts w:ascii="Times New Roman" w:hAnsi="Times New Roman" w:cs="Times New Roman"/>
          <w:b/>
          <w:bCs/>
        </w:rPr>
        <w:t xml:space="preserve">Haapsalu linnas 2026. aastal: </w:t>
      </w:r>
    </w:p>
    <w:p w14:paraId="147B0972" w14:textId="77777777" w:rsidR="003C7740" w:rsidRPr="003C7740" w:rsidRDefault="003C7740" w:rsidP="003C7740">
      <w:pPr>
        <w:spacing w:after="0" w:line="240" w:lineRule="auto"/>
        <w:jc w:val="both"/>
        <w:rPr>
          <w:rFonts w:ascii="Times New Roman" w:hAnsi="Times New Roman" w:cs="Times New Roman"/>
          <w:b/>
          <w:bCs/>
        </w:rPr>
      </w:pPr>
    </w:p>
    <w:p w14:paraId="4F26233E" w14:textId="77777777" w:rsidR="003C7740" w:rsidRPr="003C7740" w:rsidRDefault="003C7740" w:rsidP="003C7740">
      <w:pPr>
        <w:spacing w:line="240" w:lineRule="auto"/>
        <w:contextualSpacing/>
        <w:jc w:val="both"/>
        <w:rPr>
          <w:rFonts w:ascii="Times New Roman" w:hAnsi="Times New Roman" w:cs="Times New Roman"/>
        </w:rPr>
      </w:pPr>
      <w:r w:rsidRPr="003C7740">
        <w:rPr>
          <w:rFonts w:ascii="Times New Roman" w:hAnsi="Times New Roman" w:cs="Times New Roman"/>
        </w:rPr>
        <w:t xml:space="preserve">Alates 01.12.2024 on tööl täiskohaga TAT tegevuste koordinaator, kelle ülesandeks on sihtrühma leidmine ja kaasamine tegevuskavas planeeritud tegevustesse, sihtrühma tegevuste koordineerimine, vajalike infomaterjalide koostamine ja levitamine ning aitab kaasa kohaliku koostöövõrgustiku loomisele ning selle arendamisele. </w:t>
      </w:r>
    </w:p>
    <w:p w14:paraId="0522F0A5" w14:textId="77777777" w:rsidR="003C7740" w:rsidRPr="003C7740" w:rsidRDefault="003C7740" w:rsidP="003C7740">
      <w:pPr>
        <w:spacing w:line="240" w:lineRule="auto"/>
        <w:contextualSpacing/>
        <w:jc w:val="both"/>
        <w:rPr>
          <w:rFonts w:ascii="Times New Roman" w:hAnsi="Times New Roman" w:cs="Times New Roman"/>
        </w:rPr>
      </w:pPr>
    </w:p>
    <w:p w14:paraId="02D3B01E" w14:textId="77777777" w:rsidR="001B597E" w:rsidRDefault="003C7740" w:rsidP="6402890F">
      <w:pPr>
        <w:spacing w:line="240" w:lineRule="auto"/>
        <w:contextualSpacing/>
        <w:jc w:val="both"/>
        <w:rPr>
          <w:rFonts w:ascii="Times New Roman" w:hAnsi="Times New Roman" w:cs="Times New Roman"/>
        </w:rPr>
      </w:pPr>
      <w:r w:rsidRPr="003C7740">
        <w:rPr>
          <w:rFonts w:ascii="Times New Roman" w:hAnsi="Times New Roman" w:cs="Times New Roman"/>
        </w:rPr>
        <w:t>Haapsalu linnavalitsuse ametniku (kogukonnatöö spetsialist, 0,25 kohta) ülesanne on</w:t>
      </w:r>
      <w:r w:rsidRPr="003C7740">
        <w:rPr>
          <w:rFonts w:ascii="Times New Roman" w:hAnsi="Times New Roman" w:cs="Times New Roman"/>
          <w:kern w:val="0"/>
        </w:rPr>
        <w:t xml:space="preserve"> tegevuste planeerimine ning finantstegevus, k</w:t>
      </w:r>
      <w:r w:rsidRPr="003C7740">
        <w:rPr>
          <w:rFonts w:ascii="Times New Roman" w:hAnsi="Times New Roman" w:cs="Times New Roman"/>
        </w:rPr>
        <w:t xml:space="preserve">oostöös elluviijaga sihtrühma (uussisserändajatele, erineva keele- ja kultuuritaustaga inimestele ja tagasipöördujate) vajadustest lähtuva lõimumis, sh kohanemisteekondade kaardistamine Haapsalu linnas, olemasolevate teenuste protsessidele parandusettepanekute tegemine, arendusprotsessides osalemine, eesmärgiga pakkuda neile tulemuslikult lõimumise, sealhulgas kohanemise teenuseid; </w:t>
      </w:r>
      <w:r w:rsidRPr="003C7740">
        <w:rPr>
          <w:rFonts w:ascii="Times New Roman" w:hAnsi="Times New Roman" w:cs="Times New Roman"/>
          <w:kern w:val="0"/>
        </w:rPr>
        <w:t xml:space="preserve">linnavalitsuse kodulehel sihtrühmale suunatud info jagamiseks alamlehe loomine, valdkondliku info kajastamine ning selle ajakohasena hoidmine; linnavalitsuse esindajana kohaliku tasandi integratsioonipoliitika kujundamisel ettepanekute tegemine ning meediaga suhtlus. </w:t>
      </w:r>
      <w:r w:rsidRPr="003C7740">
        <w:rPr>
          <w:rFonts w:ascii="Times New Roman" w:hAnsi="Times New Roman" w:cs="Times New Roman"/>
        </w:rPr>
        <w:t xml:space="preserve">Sujuva koostöö loomiseks ja arendamiseks sihtrühma kaasamisel on käsunduslepingu alusel tähtajaliselt </w:t>
      </w:r>
    </w:p>
    <w:p w14:paraId="2876ABBB" w14:textId="303568B7" w:rsidR="003C7740" w:rsidRPr="003C7740" w:rsidRDefault="003C7740" w:rsidP="6402890F">
      <w:pPr>
        <w:spacing w:line="240" w:lineRule="auto"/>
        <w:contextualSpacing/>
        <w:jc w:val="both"/>
        <w:rPr>
          <w:rFonts w:ascii="Times New Roman" w:hAnsi="Times New Roman" w:cs="Times New Roman"/>
        </w:rPr>
      </w:pPr>
      <w:r w:rsidRPr="003C7740">
        <w:rPr>
          <w:rFonts w:ascii="Times New Roman" w:hAnsi="Times New Roman" w:cs="Times New Roman"/>
        </w:rPr>
        <w:t>sihtrühma koordinaator (0,25 kohta), kes on Ukraina  kogukonna esindaja ning kes aitab kaardistada sihtrühma soove ja vajadusi; aitab korraldada  etnilist identiteeti tugevdavaid sündmusi ja tegevusi ning olla oluline tugi projektimeeskonnale.</w:t>
      </w:r>
      <w:r w:rsidR="00440DA9">
        <w:rPr>
          <w:rFonts w:ascii="Times New Roman" w:hAnsi="Times New Roman" w:cs="Times New Roman"/>
        </w:rPr>
        <w:t xml:space="preserve"> </w:t>
      </w:r>
      <w:r w:rsidR="009C36EA" w:rsidRPr="009C36EA">
        <w:rPr>
          <w:rFonts w:ascii="Times New Roman" w:hAnsi="Times New Roman" w:cs="Times New Roman"/>
        </w:rPr>
        <w:t>Vajaduspõhise tugiteenuse pakkumise raames</w:t>
      </w:r>
      <w:r w:rsidR="00440DA9" w:rsidRPr="009C36EA">
        <w:rPr>
          <w:rFonts w:ascii="Times New Roman" w:hAnsi="Times New Roman" w:cs="Times New Roman"/>
        </w:rPr>
        <w:t xml:space="preserve"> on</w:t>
      </w:r>
      <w:r w:rsidR="00FD5AD7" w:rsidRPr="009C36EA">
        <w:rPr>
          <w:rFonts w:ascii="Times New Roman" w:hAnsi="Times New Roman" w:cs="Times New Roman"/>
        </w:rPr>
        <w:t xml:space="preserve"> Haapsalus</w:t>
      </w:r>
      <w:r w:rsidR="00440DA9" w:rsidRPr="009C36EA">
        <w:rPr>
          <w:rFonts w:ascii="Times New Roman" w:hAnsi="Times New Roman" w:cs="Times New Roman"/>
        </w:rPr>
        <w:t xml:space="preserve"> tööl täiskohaga </w:t>
      </w:r>
      <w:r w:rsidR="000630B7" w:rsidRPr="009C36EA">
        <w:rPr>
          <w:rFonts w:ascii="Times New Roman" w:hAnsi="Times New Roman" w:cs="Times New Roman"/>
        </w:rPr>
        <w:t xml:space="preserve">psühholoog, kelle ülesandeks on </w:t>
      </w:r>
      <w:r w:rsidR="009C36EA" w:rsidRPr="009C36EA">
        <w:rPr>
          <w:rFonts w:ascii="Times New Roman" w:hAnsi="Times New Roman" w:cs="Times New Roman"/>
        </w:rPr>
        <w:t xml:space="preserve">TAT-i </w:t>
      </w:r>
      <w:r w:rsidR="000630B7" w:rsidRPr="009C36EA">
        <w:rPr>
          <w:rFonts w:ascii="Times New Roman" w:hAnsi="Times New Roman" w:cs="Times New Roman"/>
        </w:rPr>
        <w:t xml:space="preserve">sihtrühma kuuluvate isikute psühholoogiline nõustamine, mis on suunatud </w:t>
      </w:r>
      <w:r w:rsidR="00FD5AD7" w:rsidRPr="009C36EA">
        <w:rPr>
          <w:rFonts w:ascii="Times New Roman" w:hAnsi="Times New Roman" w:cs="Times New Roman"/>
        </w:rPr>
        <w:t>heaolu parandamiseks ja iseseisva toimetuleku toetamiseks.</w:t>
      </w:r>
    </w:p>
    <w:p w14:paraId="6BA6EAD7" w14:textId="77777777" w:rsidR="003C7740" w:rsidRPr="00064C7C" w:rsidRDefault="003C7740" w:rsidP="003C7740">
      <w:pPr>
        <w:pStyle w:val="Pealkiri2"/>
        <w:tabs>
          <w:tab w:val="left" w:pos="426"/>
        </w:tabs>
        <w:jc w:val="both"/>
        <w:rPr>
          <w:rFonts w:ascii="Times New Roman" w:hAnsi="Times New Roman" w:cs="Times New Roman"/>
          <w:b w:val="0"/>
          <w:bCs w:val="0"/>
          <w:i w:val="0"/>
          <w:iCs w:val="0"/>
          <w:sz w:val="22"/>
          <w:szCs w:val="22"/>
          <w:u w:val="single"/>
        </w:rPr>
      </w:pPr>
      <w:r w:rsidRPr="00064C7C">
        <w:rPr>
          <w:rFonts w:ascii="Times New Roman" w:hAnsi="Times New Roman" w:cs="Times New Roman"/>
          <w:b w:val="0"/>
          <w:bCs w:val="0"/>
          <w:i w:val="0"/>
          <w:iCs w:val="0"/>
          <w:sz w:val="22"/>
          <w:szCs w:val="22"/>
          <w:u w:val="single"/>
        </w:rPr>
        <w:t>3.5.2.1.1 KOV-s elava sihtrühma kaasamine punktis 1.4 nimetatud eesmärki toetavasse tegevusse.</w:t>
      </w:r>
    </w:p>
    <w:p w14:paraId="7D8C2600" w14:textId="77777777" w:rsidR="003C7740" w:rsidRPr="003C7740" w:rsidRDefault="003C7740" w:rsidP="003C7740">
      <w:pPr>
        <w:pStyle w:val="Default"/>
        <w:jc w:val="both"/>
        <w:rPr>
          <w:color w:val="auto"/>
          <w:sz w:val="22"/>
          <w:szCs w:val="22"/>
          <w:shd w:val="clear" w:color="auto" w:fill="FFFFFF"/>
        </w:rPr>
      </w:pPr>
      <w:r w:rsidRPr="003C7740">
        <w:rPr>
          <w:color w:val="auto"/>
          <w:sz w:val="22"/>
          <w:szCs w:val="22"/>
          <w:shd w:val="clear" w:color="auto" w:fill="FFFFFF"/>
        </w:rPr>
        <w:t xml:space="preserve">Parima koostöö saavutamiseks ja sihtrühma kaardistamiseks ning rohkemaks kaasamiseks laiendatakse sihtrühma esindajatest osaluskogu, kes toetab kohalikku koostöövõrgustikku nende töös.  </w:t>
      </w:r>
    </w:p>
    <w:p w14:paraId="049ABD6C" w14:textId="77777777" w:rsidR="003C7740" w:rsidRPr="003C7740" w:rsidRDefault="003C7740" w:rsidP="003C7740">
      <w:pPr>
        <w:pStyle w:val="Default"/>
        <w:jc w:val="both"/>
        <w:rPr>
          <w:color w:val="auto"/>
          <w:sz w:val="22"/>
          <w:szCs w:val="22"/>
          <w:shd w:val="clear" w:color="auto" w:fill="FFFFFF"/>
        </w:rPr>
      </w:pPr>
    </w:p>
    <w:p w14:paraId="3F618F9B" w14:textId="77777777" w:rsidR="003C7740" w:rsidRPr="003C7740" w:rsidRDefault="003C7740" w:rsidP="003C7740">
      <w:pPr>
        <w:pStyle w:val="Default"/>
        <w:jc w:val="both"/>
        <w:rPr>
          <w:color w:val="auto"/>
          <w:sz w:val="22"/>
          <w:szCs w:val="22"/>
          <w:shd w:val="clear" w:color="auto" w:fill="FFFFFF"/>
        </w:rPr>
      </w:pPr>
      <w:r w:rsidRPr="003C7740">
        <w:rPr>
          <w:color w:val="auto"/>
          <w:sz w:val="22"/>
          <w:szCs w:val="22"/>
          <w:shd w:val="clear" w:color="auto" w:fill="FFFFFF"/>
        </w:rPr>
        <w:t>Laialdasemateks aruteludeks omavahelisteks tutvumisteks ning kogemuste vahetamiseks jätkatakse üritustesarja „Kohtumiste kohvik“ korraldamist. Koostöövõrgustikku kaasatakse erinevaid sihtgrupile suunatud teenuseid ja tegevusi pakkuvaid vabaühendusi, asutusi, spetsialiste ning erinevate rahvuste esindajaid eesmärgiga luua ühine inforuum.</w:t>
      </w:r>
    </w:p>
    <w:p w14:paraId="1CCF1011" w14:textId="77777777" w:rsidR="003C7740" w:rsidRPr="003C7740" w:rsidRDefault="003C7740" w:rsidP="003C7740">
      <w:pPr>
        <w:pStyle w:val="Default"/>
        <w:jc w:val="both"/>
        <w:rPr>
          <w:color w:val="auto"/>
          <w:sz w:val="22"/>
          <w:szCs w:val="22"/>
          <w:shd w:val="clear" w:color="auto" w:fill="FFFFFF"/>
        </w:rPr>
      </w:pPr>
    </w:p>
    <w:p w14:paraId="4EA81F16" w14:textId="77777777" w:rsidR="003C7740" w:rsidRPr="003C7740" w:rsidRDefault="003C7740" w:rsidP="003C7740">
      <w:pPr>
        <w:pStyle w:val="Normaallaadveeb"/>
        <w:shd w:val="clear" w:color="auto" w:fill="FFFFFF"/>
        <w:spacing w:before="0" w:beforeAutospacing="0" w:after="0" w:afterAutospacing="0"/>
        <w:jc w:val="both"/>
        <w:textAlignment w:val="baseline"/>
        <w:rPr>
          <w:sz w:val="22"/>
          <w:szCs w:val="22"/>
        </w:rPr>
      </w:pPr>
      <w:r w:rsidRPr="0032553B">
        <w:rPr>
          <w:rStyle w:val="Tugev"/>
          <w:rFonts w:eastAsiaTheme="majorEastAsia"/>
          <w:b w:val="0"/>
          <w:bCs w:val="0"/>
          <w:sz w:val="22"/>
          <w:szCs w:val="22"/>
        </w:rPr>
        <w:t xml:space="preserve">Jätkatakse teekonna „Kogukonna tugi kohanemisel ja lõimumisel“ </w:t>
      </w:r>
      <w:r w:rsidRPr="0032553B">
        <w:rPr>
          <w:b/>
          <w:bCs/>
          <w:sz w:val="22"/>
          <w:szCs w:val="22"/>
        </w:rPr>
        <w:t> </w:t>
      </w:r>
      <w:r w:rsidRPr="0032553B">
        <w:rPr>
          <w:sz w:val="22"/>
          <w:szCs w:val="22"/>
        </w:rPr>
        <w:t>arendamisega, kaasates</w:t>
      </w:r>
      <w:r w:rsidRPr="003C7740">
        <w:rPr>
          <w:sz w:val="22"/>
          <w:szCs w:val="22"/>
        </w:rPr>
        <w:t xml:space="preserve">  tegevustesse rohkem Haapsalus elavaid eri rahvustest inimesi ja kohalike kogukondade liikmeid.</w:t>
      </w:r>
    </w:p>
    <w:p w14:paraId="22BD70B3" w14:textId="77777777" w:rsidR="003C7740" w:rsidRPr="003C7740" w:rsidRDefault="003C7740" w:rsidP="003C7740">
      <w:pPr>
        <w:pStyle w:val="Normaallaadveeb"/>
        <w:shd w:val="clear" w:color="auto" w:fill="FFFFFF"/>
        <w:spacing w:before="0" w:beforeAutospacing="0" w:after="0" w:afterAutospacing="0"/>
        <w:jc w:val="both"/>
        <w:textAlignment w:val="baseline"/>
        <w:rPr>
          <w:sz w:val="22"/>
          <w:szCs w:val="22"/>
        </w:rPr>
      </w:pPr>
    </w:p>
    <w:p w14:paraId="58995778" w14:textId="77777777" w:rsidR="003C7740" w:rsidRPr="003C7740" w:rsidRDefault="003C7740" w:rsidP="003C7740">
      <w:pPr>
        <w:pStyle w:val="Normaallaadveeb"/>
        <w:shd w:val="clear" w:color="auto" w:fill="FFFFFF"/>
        <w:spacing w:before="0" w:beforeAutospacing="0" w:after="0" w:afterAutospacing="0"/>
        <w:jc w:val="both"/>
        <w:textAlignment w:val="baseline"/>
        <w:rPr>
          <w:sz w:val="22"/>
          <w:szCs w:val="22"/>
          <w:shd w:val="clear" w:color="auto" w:fill="FFFFFF"/>
        </w:rPr>
      </w:pPr>
      <w:r w:rsidRPr="0032553B">
        <w:rPr>
          <w:rStyle w:val="Tugev"/>
          <w:rFonts w:eastAsiaTheme="majorEastAsia"/>
          <w:b w:val="0"/>
          <w:bCs w:val="0"/>
          <w:sz w:val="22"/>
          <w:szCs w:val="22"/>
        </w:rPr>
        <w:t>Arendatakse edasi „Identiteedi toetamise teekonda“.</w:t>
      </w:r>
      <w:r w:rsidRPr="003C7740">
        <w:rPr>
          <w:rStyle w:val="Tugev"/>
          <w:rFonts w:eastAsiaTheme="majorEastAsia"/>
          <w:sz w:val="22"/>
          <w:szCs w:val="22"/>
        </w:rPr>
        <w:t xml:space="preserve"> </w:t>
      </w:r>
      <w:r w:rsidRPr="003C7740">
        <w:rPr>
          <w:sz w:val="22"/>
          <w:szCs w:val="22"/>
        </w:rPr>
        <w:t>Selleks, et teises riigis elades ei unustaks oma kombeid, traditsioone ega keelt, korraldatakse  erinevate rahvaste kultuuri ja traditsioone tutvustavaid sündmusi.  Need aitavad vähemrahvuste esindajatel säilitada oma kultuuri ja rahvuslikku eripära ning</w:t>
      </w:r>
      <w:r w:rsidRPr="003C7740">
        <w:rPr>
          <w:sz w:val="22"/>
          <w:szCs w:val="22"/>
          <w:shd w:val="clear" w:color="auto" w:fill="FFFFFF"/>
        </w:rPr>
        <w:t xml:space="preserve"> tutvustada oma kultuuripärandit teistele.</w:t>
      </w:r>
    </w:p>
    <w:p w14:paraId="0DBD8BA3" w14:textId="77777777" w:rsidR="003C7740" w:rsidRPr="003C7740" w:rsidRDefault="003C7740" w:rsidP="003C7740">
      <w:pPr>
        <w:pStyle w:val="Normaallaadveeb"/>
        <w:shd w:val="clear" w:color="auto" w:fill="FFFFFF"/>
        <w:spacing w:before="0" w:beforeAutospacing="0" w:after="0" w:afterAutospacing="0"/>
        <w:jc w:val="both"/>
        <w:textAlignment w:val="baseline"/>
        <w:rPr>
          <w:sz w:val="22"/>
          <w:szCs w:val="22"/>
        </w:rPr>
      </w:pPr>
    </w:p>
    <w:p w14:paraId="3BA2950D" w14:textId="77777777" w:rsidR="003C7740" w:rsidRPr="003C7740" w:rsidRDefault="003C7740" w:rsidP="003C7740">
      <w:pPr>
        <w:pStyle w:val="Normaallaadveeb"/>
        <w:shd w:val="clear" w:color="auto" w:fill="FFFFFF"/>
        <w:spacing w:before="0" w:beforeAutospacing="0" w:after="0" w:afterAutospacing="0"/>
        <w:jc w:val="both"/>
        <w:textAlignment w:val="baseline"/>
        <w:rPr>
          <w:sz w:val="22"/>
          <w:szCs w:val="22"/>
        </w:rPr>
      </w:pPr>
      <w:r w:rsidRPr="003C7740">
        <w:rPr>
          <w:sz w:val="22"/>
          <w:szCs w:val="22"/>
        </w:rPr>
        <w:t xml:space="preserve">Lisaks avaldatakse projekti kodulehel </w:t>
      </w:r>
      <w:hyperlink r:id="rId14" w:history="1">
        <w:r w:rsidRPr="003C7740">
          <w:rPr>
            <w:rStyle w:val="Hperlink"/>
            <w:rFonts w:eastAsia="SimSun"/>
            <w:color w:val="auto"/>
            <w:sz w:val="22"/>
            <w:szCs w:val="22"/>
          </w:rPr>
          <w:t>https://loim.haapsalu.ee/</w:t>
        </w:r>
      </w:hyperlink>
      <w:r w:rsidRPr="003C7740">
        <w:rPr>
          <w:sz w:val="22"/>
          <w:szCs w:val="22"/>
        </w:rPr>
        <w:t xml:space="preserve"> ajakirjanduslikus stiilis persooni- ja kultuurilugusid. Persoonilood avavad ukse inimeste ellu, kes on pärit maailma eri paigust ja kelle elurännak on nad toonud Haapsallu. Nende lood tutvustavad nende lõimumise ja kohanemise protsesse ning eduelamusi.</w:t>
      </w:r>
    </w:p>
    <w:p w14:paraId="673CED56" w14:textId="77777777" w:rsidR="003C7740" w:rsidRPr="003C7740" w:rsidRDefault="003C7740" w:rsidP="003C7740">
      <w:pPr>
        <w:shd w:val="clear" w:color="auto" w:fill="FFFFFF"/>
        <w:spacing w:after="0" w:line="240" w:lineRule="auto"/>
        <w:jc w:val="both"/>
        <w:textAlignment w:val="baseline"/>
        <w:outlineLvl w:val="1"/>
        <w:rPr>
          <w:rFonts w:ascii="Times New Roman" w:eastAsia="Times New Roman" w:hAnsi="Times New Roman" w:cs="Times New Roman"/>
          <w:kern w:val="0"/>
          <w:lang w:eastAsia="et-EE"/>
          <w14:ligatures w14:val="none"/>
        </w:rPr>
      </w:pPr>
    </w:p>
    <w:p w14:paraId="2769DF60" w14:textId="77777777" w:rsidR="003C7740" w:rsidRPr="003C7740" w:rsidRDefault="003C7740" w:rsidP="003C7740">
      <w:pPr>
        <w:shd w:val="clear" w:color="auto" w:fill="FFFFFF"/>
        <w:spacing w:after="0" w:line="240" w:lineRule="auto"/>
        <w:jc w:val="both"/>
        <w:textAlignment w:val="baseline"/>
        <w:outlineLvl w:val="1"/>
        <w:rPr>
          <w:rFonts w:ascii="Times New Roman" w:eastAsia="Times New Roman" w:hAnsi="Times New Roman" w:cs="Times New Roman"/>
          <w:kern w:val="0"/>
          <w:lang w:eastAsia="et-EE"/>
          <w14:ligatures w14:val="none"/>
        </w:rPr>
      </w:pPr>
      <w:r w:rsidRPr="003C7740">
        <w:rPr>
          <w:rFonts w:ascii="Times New Roman" w:eastAsia="Times New Roman" w:hAnsi="Times New Roman" w:cs="Times New Roman"/>
          <w:kern w:val="0"/>
          <w:lang w:eastAsia="et-EE"/>
          <w14:ligatures w14:val="none"/>
        </w:rPr>
        <w:t>Kasutatakse inglise ja vene keelset suulist tõlketeenust koostöövõrgustikus, osaluskogus, kohtumiste kohvikus ning sündmuste korraldamisel. Kirjalikku tõlget kasutatakse persooniligude avaldamisel.</w:t>
      </w:r>
    </w:p>
    <w:p w14:paraId="23AB2544" w14:textId="77777777" w:rsidR="003C7740" w:rsidRPr="003C7740" w:rsidRDefault="003C7740" w:rsidP="003C7740">
      <w:pPr>
        <w:pStyle w:val="Default"/>
        <w:jc w:val="both"/>
        <w:rPr>
          <w:bCs/>
          <w:color w:val="auto"/>
          <w:sz w:val="22"/>
          <w:szCs w:val="22"/>
          <w:u w:val="single"/>
        </w:rPr>
      </w:pPr>
    </w:p>
    <w:p w14:paraId="77C16ECD" w14:textId="77777777" w:rsidR="003C7740" w:rsidRPr="003C7740" w:rsidRDefault="003C7740" w:rsidP="003C7740">
      <w:pPr>
        <w:pStyle w:val="Default"/>
        <w:jc w:val="both"/>
        <w:rPr>
          <w:rStyle w:val="cf01"/>
          <w:rFonts w:ascii="Times New Roman" w:hAnsi="Times New Roman" w:cs="Times New Roman"/>
          <w:bCs/>
          <w:color w:val="auto"/>
          <w:sz w:val="22"/>
          <w:szCs w:val="22"/>
          <w:u w:val="single"/>
        </w:rPr>
      </w:pPr>
      <w:r w:rsidRPr="003C7740">
        <w:rPr>
          <w:rStyle w:val="cf01"/>
          <w:rFonts w:ascii="Times New Roman" w:hAnsi="Times New Roman" w:cs="Times New Roman"/>
          <w:bCs/>
          <w:color w:val="auto"/>
          <w:sz w:val="22"/>
          <w:szCs w:val="22"/>
          <w:u w:val="single"/>
        </w:rPr>
        <w:t>3.5.2.1.2  Vajaduspõhise tugiteenuse pakkumine sihtrühmale.</w:t>
      </w:r>
    </w:p>
    <w:p w14:paraId="5DE6DA99" w14:textId="65C394DB" w:rsidR="003C7740" w:rsidRPr="003C7740" w:rsidRDefault="003C7740" w:rsidP="003C7740">
      <w:pPr>
        <w:pStyle w:val="Default"/>
        <w:jc w:val="both"/>
        <w:rPr>
          <w:color w:val="auto"/>
          <w:sz w:val="22"/>
          <w:szCs w:val="22"/>
          <w:shd w:val="clear" w:color="auto" w:fill="FFFFFF"/>
        </w:rPr>
      </w:pPr>
      <w:r w:rsidRPr="003C7740">
        <w:rPr>
          <w:color w:val="auto"/>
          <w:sz w:val="22"/>
          <w:szCs w:val="22"/>
          <w:shd w:val="clear" w:color="auto" w:fill="FFFFFF"/>
        </w:rPr>
        <w:t>Soovijatele pakutakse psühholoogilise grupitöö ja psühholoogi individuaalse nõustamise teenuseid.</w:t>
      </w:r>
      <w:r w:rsidRPr="003C7740">
        <w:rPr>
          <w:color w:val="auto"/>
          <w:sz w:val="22"/>
          <w:szCs w:val="22"/>
        </w:rPr>
        <w:br/>
      </w:r>
      <w:r w:rsidRPr="003C7740">
        <w:rPr>
          <w:color w:val="auto"/>
          <w:sz w:val="22"/>
          <w:szCs w:val="22"/>
          <w:shd w:val="clear" w:color="auto" w:fill="FFFFFF"/>
        </w:rPr>
        <w:t xml:space="preserve">Koostöös sihtrühma esindajatega arendatakse vajaduspõhiseid tugiteenuseid. Psühholoog nõustab individuaalselt vastuvõtul või telefoni teel. Soovijatele viiakse läbi grupinõustamisi. Loodud on tugigrupp Ukrainast pärit sõjapõgenikele, kes on pidanud lahkuma oma kodust, kogenud sõjatraumat või kaotanud harjumuspärase keskkonna. Grupis vahetatakse kogemusi ja toetatakse üksteist vastastikku. </w:t>
      </w:r>
    </w:p>
    <w:p w14:paraId="7C5CFAD7" w14:textId="77777777" w:rsidR="003C7740" w:rsidRPr="003C7740" w:rsidRDefault="003C7740" w:rsidP="00C078BD">
      <w:pPr>
        <w:pStyle w:val="Default"/>
        <w:jc w:val="both"/>
        <w:rPr>
          <w:color w:val="auto"/>
          <w:sz w:val="22"/>
          <w:szCs w:val="22"/>
          <w:shd w:val="clear" w:color="auto" w:fill="FFFFFF"/>
        </w:rPr>
      </w:pPr>
    </w:p>
    <w:p w14:paraId="7CE4DFD0" w14:textId="77777777" w:rsidR="003924F1" w:rsidRDefault="003C7740" w:rsidP="00C078BD">
      <w:pPr>
        <w:pStyle w:val="Default"/>
        <w:jc w:val="both"/>
        <w:rPr>
          <w:rStyle w:val="cf01"/>
          <w:rFonts w:ascii="Times New Roman" w:hAnsi="Times New Roman" w:cs="Times New Roman"/>
          <w:bCs/>
          <w:color w:val="auto"/>
          <w:sz w:val="22"/>
          <w:szCs w:val="22"/>
        </w:rPr>
      </w:pPr>
      <w:r w:rsidRPr="003C7740">
        <w:rPr>
          <w:rStyle w:val="cf01"/>
          <w:rFonts w:ascii="Times New Roman" w:hAnsi="Times New Roman" w:cs="Times New Roman"/>
          <w:bCs/>
          <w:color w:val="auto"/>
          <w:sz w:val="22"/>
          <w:szCs w:val="22"/>
        </w:rPr>
        <w:t xml:space="preserve">Mittetöötavatele sihtgrupi liikmetele võimaldatakse tugiteenuste kättesaadavus </w:t>
      </w:r>
      <w:proofErr w:type="spellStart"/>
      <w:r w:rsidRPr="003C7740">
        <w:rPr>
          <w:rStyle w:val="cf01"/>
          <w:rFonts w:ascii="Times New Roman" w:hAnsi="Times New Roman" w:cs="Times New Roman"/>
          <w:bCs/>
          <w:color w:val="auto"/>
          <w:sz w:val="22"/>
          <w:szCs w:val="22"/>
        </w:rPr>
        <w:t>Vaiter</w:t>
      </w:r>
      <w:proofErr w:type="spellEnd"/>
      <w:r w:rsidRPr="003C7740">
        <w:rPr>
          <w:rStyle w:val="cf01"/>
          <w:rFonts w:ascii="Times New Roman" w:hAnsi="Times New Roman" w:cs="Times New Roman"/>
          <w:bCs/>
          <w:color w:val="auto"/>
          <w:sz w:val="22"/>
          <w:szCs w:val="22"/>
        </w:rPr>
        <w:t xml:space="preserve"> MTÜ poolt ellu </w:t>
      </w:r>
    </w:p>
    <w:p w14:paraId="16101374" w14:textId="28E44987" w:rsidR="003C7740" w:rsidRDefault="003C7740" w:rsidP="00C078BD">
      <w:pPr>
        <w:pStyle w:val="Default"/>
        <w:jc w:val="both"/>
        <w:rPr>
          <w:rStyle w:val="cf01"/>
          <w:rFonts w:ascii="Times New Roman" w:hAnsi="Times New Roman" w:cs="Times New Roman"/>
          <w:bCs/>
          <w:color w:val="auto"/>
          <w:sz w:val="22"/>
          <w:szCs w:val="22"/>
        </w:rPr>
      </w:pPr>
      <w:r w:rsidRPr="003C7740">
        <w:rPr>
          <w:rStyle w:val="cf01"/>
          <w:rFonts w:ascii="Times New Roman" w:hAnsi="Times New Roman" w:cs="Times New Roman"/>
          <w:bCs/>
          <w:color w:val="auto"/>
          <w:sz w:val="22"/>
          <w:szCs w:val="22"/>
        </w:rPr>
        <w:t>viidavas projektis „</w:t>
      </w:r>
      <w:proofErr w:type="spellStart"/>
      <w:r w:rsidRPr="003C7740">
        <w:rPr>
          <w:rStyle w:val="cf01"/>
          <w:rFonts w:ascii="Times New Roman" w:hAnsi="Times New Roman" w:cs="Times New Roman"/>
          <w:bCs/>
          <w:color w:val="auto"/>
          <w:sz w:val="22"/>
          <w:szCs w:val="22"/>
        </w:rPr>
        <w:t>Lõimujate</w:t>
      </w:r>
      <w:proofErr w:type="spellEnd"/>
      <w:r w:rsidRPr="003C7740">
        <w:rPr>
          <w:rStyle w:val="cf01"/>
          <w:rFonts w:ascii="Times New Roman" w:hAnsi="Times New Roman" w:cs="Times New Roman"/>
          <w:bCs/>
          <w:color w:val="auto"/>
          <w:sz w:val="22"/>
          <w:szCs w:val="22"/>
        </w:rPr>
        <w:t xml:space="preserve"> tugitee“. Teraapiakohtumiste läbiviimiseks Haapsalus renditakse sihtgrupile selleks sobilik ruum, mida toetatakse TAT tegevustest.</w:t>
      </w:r>
    </w:p>
    <w:p w14:paraId="01C6FAAC" w14:textId="77777777" w:rsidR="003C7740" w:rsidRPr="003C7740" w:rsidRDefault="003C7740" w:rsidP="003C7740">
      <w:pPr>
        <w:pStyle w:val="Default"/>
        <w:jc w:val="both"/>
        <w:rPr>
          <w:rStyle w:val="cf01"/>
          <w:rFonts w:ascii="Times New Roman" w:hAnsi="Times New Roman" w:cs="Times New Roman"/>
          <w:bCs/>
          <w:color w:val="auto"/>
          <w:sz w:val="22"/>
          <w:szCs w:val="22"/>
        </w:rPr>
      </w:pPr>
    </w:p>
    <w:p w14:paraId="498B4E6F" w14:textId="702CEC88" w:rsidR="003C7740" w:rsidRPr="003C7740" w:rsidRDefault="003C7740" w:rsidP="003924F1">
      <w:pPr>
        <w:pStyle w:val="Default"/>
        <w:jc w:val="both"/>
        <w:rPr>
          <w:rStyle w:val="cf01"/>
          <w:rFonts w:ascii="Times New Roman" w:hAnsi="Times New Roman" w:cs="Times New Roman"/>
          <w:bCs/>
          <w:color w:val="auto"/>
          <w:sz w:val="22"/>
          <w:szCs w:val="22"/>
        </w:rPr>
      </w:pPr>
      <w:r w:rsidRPr="003C7740">
        <w:rPr>
          <w:rStyle w:val="cf01"/>
          <w:rFonts w:ascii="Times New Roman" w:hAnsi="Times New Roman" w:cs="Times New Roman"/>
          <w:bCs/>
          <w:color w:val="auto"/>
          <w:sz w:val="22"/>
          <w:szCs w:val="22"/>
        </w:rPr>
        <w:t>Korraldatakse aruteluõhtud, kus arutletakse kohanemisel ettetulevatel olulistel teemadel (tööseadusandlus, tervisekaitse, maksud, töökius jms). Kohtutakse 1- 4 korda kuus vastavalt osalejate soovidele ja esile kerkinud teemade hulgale.</w:t>
      </w:r>
    </w:p>
    <w:p w14:paraId="004CC9C7" w14:textId="77777777" w:rsidR="003C7740" w:rsidRPr="003C7740" w:rsidRDefault="003C7740" w:rsidP="003C7740">
      <w:pPr>
        <w:pStyle w:val="Default"/>
        <w:jc w:val="both"/>
        <w:rPr>
          <w:rStyle w:val="cf01"/>
          <w:rFonts w:ascii="Times New Roman" w:hAnsi="Times New Roman" w:cs="Times New Roman"/>
          <w:bCs/>
          <w:color w:val="auto"/>
          <w:sz w:val="22"/>
          <w:szCs w:val="22"/>
        </w:rPr>
      </w:pPr>
    </w:p>
    <w:p w14:paraId="1CE58C6B" w14:textId="77777777" w:rsidR="003C7740" w:rsidRPr="003C7740" w:rsidRDefault="003C7740" w:rsidP="003C7740">
      <w:pPr>
        <w:pStyle w:val="Default"/>
        <w:jc w:val="both"/>
        <w:rPr>
          <w:rStyle w:val="cf01"/>
          <w:rFonts w:ascii="Times New Roman" w:hAnsi="Times New Roman" w:cs="Times New Roman"/>
          <w:bCs/>
          <w:color w:val="auto"/>
          <w:sz w:val="22"/>
          <w:szCs w:val="22"/>
        </w:rPr>
      </w:pPr>
      <w:r w:rsidRPr="003C7740">
        <w:rPr>
          <w:rStyle w:val="cf01"/>
          <w:rFonts w:ascii="Times New Roman" w:hAnsi="Times New Roman" w:cs="Times New Roman"/>
          <w:bCs/>
          <w:color w:val="auto"/>
          <w:sz w:val="22"/>
          <w:szCs w:val="22"/>
        </w:rPr>
        <w:t xml:space="preserve">Arendatakse edasi kohanemisteekonda „Heaolu ja tervis“. </w:t>
      </w:r>
      <w:r w:rsidRPr="003C7740">
        <w:rPr>
          <w:rFonts w:eastAsia="Times New Roman"/>
          <w:color w:val="auto"/>
          <w:sz w:val="22"/>
          <w:szCs w:val="22"/>
          <w:lang w:eastAsia="et-EE"/>
          <w14:ligatures w14:val="none"/>
        </w:rPr>
        <w:t xml:space="preserve">Kohanemisega uues riigis kaasnevad uued harjumused, uus elurütm ja uued väljakutsed. Tasakaalukas eluviis aitab leida rahu, jõudu ja rõõmu ka siis, kui kõik ümberringi tundub uus ja võõras.  Luuakse põnevaid hea tunde radasid selleks, et toetada sihtgrupi liikmeid uue eluga kohanemisel. Need pakuvad võimalusi liikumiseks, lõõgastumiseks ja kohaliku kogukonnaga tutvumiseks. Hea tunde rajad aitavad luua ühenduse iseenda ja uue kodulinnaga. Rajad kulgevad läbi Haapsalu tänavate, rohealade ja erinevate kultuuripunktide </w:t>
      </w:r>
      <w:hyperlink r:id="rId15" w:history="1">
        <w:r w:rsidRPr="003C7740">
          <w:rPr>
            <w:rStyle w:val="Hperlink"/>
            <w:bCs/>
            <w:color w:val="auto"/>
            <w:sz w:val="22"/>
            <w:szCs w:val="22"/>
          </w:rPr>
          <w:t>https://loim.haapsalu.ee/tervis/heatunderajad/</w:t>
        </w:r>
      </w:hyperlink>
      <w:r w:rsidRPr="003C7740">
        <w:rPr>
          <w:rStyle w:val="cf01"/>
          <w:rFonts w:ascii="Times New Roman" w:hAnsi="Times New Roman" w:cs="Times New Roman"/>
          <w:bCs/>
          <w:color w:val="auto"/>
          <w:sz w:val="22"/>
          <w:szCs w:val="22"/>
        </w:rPr>
        <w:t xml:space="preserve"> Radu on võimalik motivatsiooni saamiseks aeg-ajalt läbida koos liikumistreeneriga. Raja läbimise motiveerimiseks korraldatakse rajal liikumisüritusi ja esitatakse liikumist propageerivaid väljakutseid. Korraldatakse ka tervisliku toitumise õpitubasid „Tervis taldrikul“.</w:t>
      </w:r>
    </w:p>
    <w:p w14:paraId="2D48B665" w14:textId="77777777" w:rsidR="003C7740" w:rsidRPr="003C7740" w:rsidRDefault="003C7740" w:rsidP="003C7740">
      <w:pPr>
        <w:shd w:val="clear" w:color="auto" w:fill="FFFFFF"/>
        <w:spacing w:after="0" w:line="240" w:lineRule="auto"/>
        <w:jc w:val="both"/>
        <w:textAlignment w:val="baseline"/>
        <w:rPr>
          <w:rStyle w:val="cf01"/>
          <w:rFonts w:ascii="Times New Roman" w:hAnsi="Times New Roman" w:cs="Times New Roman"/>
          <w:bCs/>
          <w:sz w:val="22"/>
          <w:szCs w:val="22"/>
        </w:rPr>
      </w:pPr>
    </w:p>
    <w:p w14:paraId="598A1A87" w14:textId="77777777" w:rsidR="003C7740" w:rsidRPr="003C7740" w:rsidRDefault="003C7740" w:rsidP="003C7740">
      <w:pPr>
        <w:shd w:val="clear" w:color="auto" w:fill="FFFFFF"/>
        <w:spacing w:after="0" w:line="240" w:lineRule="auto"/>
        <w:textAlignment w:val="baseline"/>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Fookuses on kohanemisteekond „ Eesti keel ja kultuur“.</w:t>
      </w:r>
    </w:p>
    <w:p w14:paraId="2228A515" w14:textId="77777777" w:rsidR="003C7740" w:rsidRPr="003C7740" w:rsidRDefault="003C7740" w:rsidP="003C7740">
      <w:pPr>
        <w:shd w:val="clear" w:color="auto" w:fill="FFFFFF"/>
        <w:spacing w:after="0" w:line="240" w:lineRule="auto"/>
        <w:textAlignment w:val="baseline"/>
        <w:rPr>
          <w:rStyle w:val="cf01"/>
          <w:rFonts w:ascii="Times New Roman" w:hAnsi="Times New Roman" w:cs="Times New Roman"/>
          <w:bCs/>
          <w:sz w:val="22"/>
          <w:szCs w:val="22"/>
        </w:rPr>
      </w:pPr>
    </w:p>
    <w:p w14:paraId="0C51C9A9" w14:textId="77777777" w:rsidR="003C7740" w:rsidRPr="003C7740" w:rsidRDefault="003C7740" w:rsidP="003C7740">
      <w:pPr>
        <w:shd w:val="clear" w:color="auto" w:fill="FFFFFF"/>
        <w:spacing w:after="0" w:line="240" w:lineRule="auto"/>
        <w:jc w:val="both"/>
        <w:textAlignment w:val="baseline"/>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Uuel tegevusaastal asutame sihtrühmale eesti keele klubi ning tutvustame rollimängude kaudu lisaks eesti traditsioonidele ka tänapäevaseid kombeid ja käitumiskultuuri. Otsime sarnasusi ja erinevusi erinevates kultuurides.  </w:t>
      </w:r>
    </w:p>
    <w:p w14:paraId="38B20042" w14:textId="77777777" w:rsidR="003C7740" w:rsidRPr="003C7740" w:rsidRDefault="003C7740" w:rsidP="003C7740">
      <w:pPr>
        <w:shd w:val="clear" w:color="auto" w:fill="FFFFFF"/>
        <w:spacing w:after="0" w:line="240" w:lineRule="auto"/>
        <w:jc w:val="both"/>
        <w:textAlignment w:val="baseline"/>
        <w:rPr>
          <w:rStyle w:val="cf01"/>
          <w:rFonts w:ascii="Times New Roman" w:hAnsi="Times New Roman" w:cs="Times New Roman"/>
          <w:bCs/>
          <w:sz w:val="22"/>
          <w:szCs w:val="22"/>
        </w:rPr>
      </w:pPr>
    </w:p>
    <w:p w14:paraId="48861F87" w14:textId="77777777" w:rsidR="003C7740" w:rsidRPr="003C7740" w:rsidRDefault="003C7740" w:rsidP="003C7740">
      <w:pPr>
        <w:pStyle w:val="Default"/>
        <w:jc w:val="both"/>
        <w:rPr>
          <w:color w:val="auto"/>
          <w:sz w:val="22"/>
          <w:szCs w:val="22"/>
          <w:shd w:val="clear" w:color="auto" w:fill="F7F7F7"/>
        </w:rPr>
      </w:pPr>
      <w:r w:rsidRPr="6159E9A9">
        <w:rPr>
          <w:rStyle w:val="cf01"/>
          <w:rFonts w:ascii="Times New Roman" w:hAnsi="Times New Roman" w:cs="Times New Roman"/>
          <w:color w:val="auto"/>
          <w:sz w:val="22"/>
          <w:szCs w:val="22"/>
        </w:rPr>
        <w:t xml:space="preserve">Pakume jätkuvalt võimalusi eesti keelt praktiseerida suhtlustundides ja vestlusringides lõimumiskohvikus. </w:t>
      </w:r>
      <w:r w:rsidRPr="003C7740">
        <w:rPr>
          <w:color w:val="auto"/>
          <w:sz w:val="22"/>
          <w:szCs w:val="22"/>
          <w:shd w:val="clear" w:color="auto" w:fill="F7F7F7"/>
        </w:rPr>
        <w:t>Keelepraktikat võimaldatakse erinevatel oskustasemetel. Suhtlustunde ja vestlusringe juhendavad sihtgruppi kuuluvad inimesed, kes ise on eesti keele omandanud.</w:t>
      </w:r>
    </w:p>
    <w:p w14:paraId="5C745290" w14:textId="77777777" w:rsidR="003C7740" w:rsidRPr="003C7740" w:rsidRDefault="003C7740" w:rsidP="003C7740">
      <w:pPr>
        <w:pStyle w:val="Default"/>
        <w:jc w:val="both"/>
        <w:rPr>
          <w:bCs/>
          <w:color w:val="auto"/>
          <w:sz w:val="22"/>
          <w:szCs w:val="22"/>
        </w:rPr>
      </w:pPr>
    </w:p>
    <w:p w14:paraId="759033F4" w14:textId="77777777" w:rsidR="003C7740" w:rsidRPr="003C7740" w:rsidRDefault="003C7740" w:rsidP="003C7740">
      <w:pPr>
        <w:pStyle w:val="Default"/>
        <w:jc w:val="both"/>
        <w:rPr>
          <w:rStyle w:val="cf01"/>
          <w:rFonts w:ascii="Times New Roman" w:hAnsi="Times New Roman" w:cs="Times New Roman"/>
          <w:bCs/>
          <w:color w:val="auto"/>
          <w:sz w:val="22"/>
          <w:szCs w:val="22"/>
          <w:u w:val="single"/>
        </w:rPr>
      </w:pPr>
      <w:r w:rsidRPr="003C7740">
        <w:rPr>
          <w:rStyle w:val="cf01"/>
          <w:rFonts w:ascii="Times New Roman" w:hAnsi="Times New Roman" w:cs="Times New Roman"/>
          <w:bCs/>
          <w:color w:val="auto"/>
          <w:sz w:val="22"/>
          <w:szCs w:val="22"/>
          <w:u w:val="single"/>
        </w:rPr>
        <w:t>3.5.2.1.3  Tõhusa kommunikatsiooni tagamine sihtrühmale.</w:t>
      </w:r>
    </w:p>
    <w:p w14:paraId="1832E983" w14:textId="77777777" w:rsidR="00FA1171" w:rsidRDefault="00FA1171" w:rsidP="003C7740">
      <w:pPr>
        <w:pStyle w:val="Default"/>
        <w:jc w:val="both"/>
        <w:rPr>
          <w:rStyle w:val="cf01"/>
          <w:rFonts w:ascii="Times New Roman" w:hAnsi="Times New Roman" w:cs="Times New Roman"/>
          <w:bCs/>
          <w:color w:val="auto"/>
          <w:sz w:val="22"/>
          <w:szCs w:val="22"/>
        </w:rPr>
      </w:pPr>
    </w:p>
    <w:p w14:paraId="38260915" w14:textId="41E8B9F6" w:rsidR="003C7740" w:rsidRPr="003C7740" w:rsidRDefault="003C7740" w:rsidP="003C7740">
      <w:pPr>
        <w:pStyle w:val="Default"/>
        <w:jc w:val="both"/>
        <w:rPr>
          <w:rStyle w:val="cf01"/>
          <w:rFonts w:ascii="Times New Roman" w:hAnsi="Times New Roman" w:cs="Times New Roman"/>
          <w:bCs/>
          <w:color w:val="auto"/>
          <w:sz w:val="22"/>
          <w:szCs w:val="22"/>
        </w:rPr>
      </w:pPr>
      <w:r w:rsidRPr="003C7740">
        <w:rPr>
          <w:rStyle w:val="cf01"/>
          <w:rFonts w:ascii="Times New Roman" w:hAnsi="Times New Roman" w:cs="Times New Roman"/>
          <w:bCs/>
          <w:color w:val="auto"/>
          <w:sz w:val="22"/>
          <w:szCs w:val="22"/>
        </w:rPr>
        <w:lastRenderedPageBreak/>
        <w:t xml:space="preserve">Projekti kodulehe </w:t>
      </w:r>
      <w:hyperlink r:id="rId16" w:history="1">
        <w:r w:rsidRPr="003C7740">
          <w:rPr>
            <w:rStyle w:val="Hperlink"/>
            <w:bCs/>
            <w:color w:val="auto"/>
            <w:sz w:val="22"/>
            <w:szCs w:val="22"/>
          </w:rPr>
          <w:t>https://loim.haapsalu.ee/</w:t>
        </w:r>
      </w:hyperlink>
      <w:r w:rsidRPr="003C7740">
        <w:rPr>
          <w:rStyle w:val="cf01"/>
          <w:rFonts w:ascii="Times New Roman" w:hAnsi="Times New Roman" w:cs="Times New Roman"/>
          <w:bCs/>
          <w:color w:val="auto"/>
          <w:sz w:val="22"/>
          <w:szCs w:val="22"/>
        </w:rPr>
        <w:t xml:space="preserve">  arendamine ja pidev uuendamine. Projekti tegevuste ja info kajastamine eesti, vene ja inglise keeles.</w:t>
      </w:r>
    </w:p>
    <w:p w14:paraId="263744C5" w14:textId="77777777" w:rsidR="003C7740" w:rsidRPr="003C7740" w:rsidRDefault="003C7740" w:rsidP="003C7740">
      <w:pPr>
        <w:pStyle w:val="Default"/>
        <w:jc w:val="both"/>
        <w:rPr>
          <w:rStyle w:val="cf01"/>
          <w:rFonts w:ascii="Times New Roman" w:hAnsi="Times New Roman" w:cs="Times New Roman"/>
          <w:bCs/>
          <w:color w:val="auto"/>
          <w:sz w:val="22"/>
          <w:szCs w:val="22"/>
        </w:rPr>
      </w:pPr>
    </w:p>
    <w:p w14:paraId="315600C0" w14:textId="77777777" w:rsidR="003C7740" w:rsidRPr="003C7740" w:rsidRDefault="003C7740" w:rsidP="003C7740">
      <w:pPr>
        <w:pStyle w:val="Default"/>
        <w:jc w:val="both"/>
        <w:rPr>
          <w:rStyle w:val="cf01"/>
          <w:rFonts w:ascii="Times New Roman" w:hAnsi="Times New Roman" w:cs="Times New Roman"/>
          <w:bCs/>
          <w:color w:val="auto"/>
          <w:sz w:val="22"/>
          <w:szCs w:val="22"/>
        </w:rPr>
      </w:pPr>
      <w:r w:rsidRPr="003C7740">
        <w:rPr>
          <w:rStyle w:val="cf01"/>
          <w:rFonts w:ascii="Times New Roman" w:hAnsi="Times New Roman" w:cs="Times New Roman"/>
          <w:bCs/>
          <w:color w:val="auto"/>
          <w:sz w:val="22"/>
          <w:szCs w:val="22"/>
        </w:rPr>
        <w:t>Sihtrühmale suunatud vajaliku info (teavitus- ja juhendmaterjalid, dokumendid ja infokandjad) tõlkimine ja trükkimine.</w:t>
      </w:r>
    </w:p>
    <w:p w14:paraId="4B678EA8" w14:textId="77777777" w:rsidR="003C7740" w:rsidRPr="003C7740" w:rsidRDefault="003C7740" w:rsidP="003C7740">
      <w:pPr>
        <w:pStyle w:val="Default"/>
        <w:jc w:val="both"/>
        <w:rPr>
          <w:rStyle w:val="cf01"/>
          <w:rFonts w:ascii="Times New Roman" w:hAnsi="Times New Roman" w:cs="Times New Roman"/>
          <w:bCs/>
          <w:color w:val="auto"/>
          <w:sz w:val="22"/>
          <w:szCs w:val="22"/>
        </w:rPr>
      </w:pPr>
    </w:p>
    <w:p w14:paraId="051B99F0" w14:textId="77777777" w:rsidR="00FA1171" w:rsidRDefault="003C7740" w:rsidP="003C7740">
      <w:pPr>
        <w:pStyle w:val="Default"/>
        <w:jc w:val="both"/>
        <w:rPr>
          <w:rStyle w:val="cf01"/>
          <w:rFonts w:ascii="Times New Roman" w:hAnsi="Times New Roman" w:cs="Times New Roman"/>
          <w:bCs/>
          <w:color w:val="auto"/>
          <w:sz w:val="22"/>
          <w:szCs w:val="22"/>
          <w:u w:val="single"/>
        </w:rPr>
      </w:pPr>
      <w:r w:rsidRPr="003C7740">
        <w:rPr>
          <w:rStyle w:val="cf01"/>
          <w:rFonts w:ascii="Times New Roman" w:hAnsi="Times New Roman" w:cs="Times New Roman"/>
          <w:bCs/>
          <w:color w:val="auto"/>
          <w:sz w:val="22"/>
          <w:szCs w:val="22"/>
          <w:u w:val="single"/>
        </w:rPr>
        <w:t xml:space="preserve">3.5.2.1.4  Kohalike koostöövõrgustike arendamine ja koostöö koordineerimine KOV-i ja sidusrühmade </w:t>
      </w:r>
    </w:p>
    <w:p w14:paraId="5ED892C1" w14:textId="2EEAE9E4" w:rsidR="003C7740" w:rsidRPr="003C7740" w:rsidRDefault="003C7740" w:rsidP="003C7740">
      <w:pPr>
        <w:pStyle w:val="Default"/>
        <w:jc w:val="both"/>
        <w:rPr>
          <w:rStyle w:val="cf01"/>
          <w:rFonts w:ascii="Times New Roman" w:hAnsi="Times New Roman" w:cs="Times New Roman"/>
          <w:bCs/>
          <w:color w:val="auto"/>
          <w:sz w:val="22"/>
          <w:szCs w:val="22"/>
          <w:u w:val="single"/>
        </w:rPr>
      </w:pPr>
      <w:r w:rsidRPr="003C7740">
        <w:rPr>
          <w:rStyle w:val="cf01"/>
          <w:rFonts w:ascii="Times New Roman" w:hAnsi="Times New Roman" w:cs="Times New Roman"/>
          <w:bCs/>
          <w:color w:val="auto"/>
          <w:sz w:val="22"/>
          <w:szCs w:val="22"/>
          <w:u w:val="single"/>
        </w:rPr>
        <w:t>vahel.</w:t>
      </w:r>
    </w:p>
    <w:p w14:paraId="233C1A55" w14:textId="339C595C" w:rsidR="00D01AFC" w:rsidRDefault="00D01AFC" w:rsidP="00FF4044">
      <w:pPr>
        <w:pStyle w:val="Normaallaadveeb"/>
        <w:spacing w:before="0" w:beforeAutospacing="0" w:after="0" w:afterAutospacing="0"/>
        <w:jc w:val="both"/>
        <w:rPr>
          <w:sz w:val="22"/>
          <w:szCs w:val="22"/>
        </w:rPr>
      </w:pPr>
      <w:r w:rsidRPr="009C36EA">
        <w:rPr>
          <w:sz w:val="22"/>
          <w:szCs w:val="22"/>
        </w:rPr>
        <w:t>Tõhus koostöö kohaliku omavalitsuse, erinevate asutuste, organisatsioonide ja kogukonna liikmete vahel aitab paremini mõista kohalikke vajadusi, leida ühiseid lahendusi ning tagada teenuste ja arendustegevuste sihipärane elluviimine. Koostöö koordineerimine KOV-i ja sidusrühmade vahel loob selge raamistiku, kus osapoolte rollid, vastutus ja ootused on kokku lepitud ning koostöö põhineb vastastikusel usaldusel ja avatud suhtlusel.</w:t>
      </w:r>
    </w:p>
    <w:p w14:paraId="75DBD51F" w14:textId="77777777" w:rsidR="009C36EA" w:rsidRPr="009C36EA" w:rsidRDefault="009C36EA" w:rsidP="00FF4044">
      <w:pPr>
        <w:pStyle w:val="Normaallaadveeb"/>
        <w:spacing w:before="0" w:beforeAutospacing="0" w:after="0" w:afterAutospacing="0"/>
        <w:jc w:val="both"/>
        <w:rPr>
          <w:sz w:val="22"/>
          <w:szCs w:val="22"/>
        </w:rPr>
      </w:pPr>
    </w:p>
    <w:p w14:paraId="71375138" w14:textId="0745A8B9" w:rsidR="00D01AFC" w:rsidRDefault="00D01AFC" w:rsidP="00FF4044">
      <w:pPr>
        <w:pStyle w:val="Normaallaadveeb"/>
        <w:spacing w:before="0" w:beforeAutospacing="0" w:after="0" w:afterAutospacing="0"/>
        <w:jc w:val="both"/>
        <w:rPr>
          <w:sz w:val="22"/>
          <w:szCs w:val="22"/>
        </w:rPr>
      </w:pPr>
      <w:r w:rsidRPr="009C36EA">
        <w:rPr>
          <w:sz w:val="22"/>
          <w:szCs w:val="22"/>
        </w:rPr>
        <w:t>Õppepäevade peamine eesmärk on luua ja tugevdada kontakte võrgustiku liikmete vahel nii isiklikul kui ka professionaalsel tasandil. Isiklikud kontaktid aitavad kaasa usaldusliku koostöösuhte tekkimisele, mis omakorda lihtsustab info liikumist ja ühiste eesmärkide nimel tegutsemist. Professionaalsel tasandil toetavad õppepäevad teadmiste ja kogemuste vahetust, võimaldades osalejatel õppida üksteise praktikast ning arendada oma koostööoskusi.</w:t>
      </w:r>
      <w:r w:rsidR="009C36EA">
        <w:rPr>
          <w:sz w:val="22"/>
          <w:szCs w:val="22"/>
        </w:rPr>
        <w:t xml:space="preserve"> </w:t>
      </w:r>
      <w:r w:rsidRPr="009C36EA">
        <w:rPr>
          <w:sz w:val="22"/>
          <w:szCs w:val="22"/>
        </w:rPr>
        <w:t>Regulaarsete info- ja õppepäevade ning ümarlaudade kaudu kujuneb toimiv koostöövorm, mis toetab nii kohaliku arengu eesmärke kui ka kogukonna heaolu tervikuna.</w:t>
      </w:r>
    </w:p>
    <w:p w14:paraId="64408A1E" w14:textId="77777777" w:rsidR="00FF4044" w:rsidRPr="009906F1" w:rsidRDefault="00FF4044" w:rsidP="00FF4044">
      <w:pPr>
        <w:pStyle w:val="Normaallaadveeb"/>
        <w:spacing w:before="0" w:beforeAutospacing="0" w:after="0" w:afterAutospacing="0"/>
        <w:jc w:val="both"/>
        <w:rPr>
          <w:sz w:val="22"/>
          <w:szCs w:val="22"/>
        </w:rPr>
      </w:pPr>
    </w:p>
    <w:p w14:paraId="6D853894" w14:textId="77777777" w:rsidR="003C7740" w:rsidRPr="003C7740" w:rsidRDefault="003C7740" w:rsidP="003C7740">
      <w:pPr>
        <w:shd w:val="clear" w:color="auto" w:fill="FFFFFF"/>
        <w:spacing w:after="0" w:line="240" w:lineRule="auto"/>
        <w:jc w:val="both"/>
        <w:textAlignment w:val="baseline"/>
        <w:outlineLvl w:val="1"/>
        <w:rPr>
          <w:rStyle w:val="cf01"/>
          <w:rFonts w:ascii="Times New Roman" w:hAnsi="Times New Roman" w:cs="Times New Roman"/>
          <w:bCs/>
          <w:sz w:val="22"/>
          <w:szCs w:val="22"/>
          <w:u w:val="single"/>
        </w:rPr>
      </w:pPr>
      <w:r w:rsidRPr="003C7740">
        <w:rPr>
          <w:rStyle w:val="cf01"/>
          <w:rFonts w:ascii="Times New Roman" w:hAnsi="Times New Roman" w:cs="Times New Roman"/>
          <w:bCs/>
          <w:sz w:val="22"/>
          <w:szCs w:val="22"/>
          <w:u w:val="single"/>
        </w:rPr>
        <w:t>3.5.2.1.5  Koostöös elluviijaga lõimumis-, sealhulgas kohanemisteekondade väljatöötamine ja rakendamine.</w:t>
      </w:r>
    </w:p>
    <w:p w14:paraId="2AD88705" w14:textId="2A418729" w:rsidR="003C7740" w:rsidRPr="003C7740" w:rsidRDefault="003C7740" w:rsidP="00FA1171">
      <w:pPr>
        <w:shd w:val="clear" w:color="auto" w:fill="FFFFFF"/>
        <w:spacing w:after="0" w:line="240" w:lineRule="auto"/>
        <w:jc w:val="both"/>
        <w:textAlignment w:val="baseline"/>
        <w:outlineLvl w:val="1"/>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Haapsalu abilinnapea, kogukonnatöö spetsialist ning projekti koordinaator osalevad vastavalt </w:t>
      </w:r>
      <w:r w:rsidR="00FA1171">
        <w:rPr>
          <w:rStyle w:val="cf01"/>
          <w:rFonts w:ascii="Times New Roman" w:hAnsi="Times New Roman" w:cs="Times New Roman"/>
          <w:bCs/>
          <w:sz w:val="22"/>
          <w:szCs w:val="22"/>
        </w:rPr>
        <w:t>t</w:t>
      </w:r>
      <w:r w:rsidRPr="003C7740">
        <w:rPr>
          <w:rStyle w:val="cf01"/>
          <w:rFonts w:ascii="Times New Roman" w:hAnsi="Times New Roman" w:cs="Times New Roman"/>
          <w:bCs/>
          <w:sz w:val="22"/>
          <w:szCs w:val="22"/>
        </w:rPr>
        <w:t>emaatikale ja vajadustele elluviija poolt kokku kutsutud võrgustiku kohtumistel, seminaridel ja koolitustel.</w:t>
      </w:r>
    </w:p>
    <w:p w14:paraId="4FC08B08" w14:textId="77777777" w:rsidR="003C7740" w:rsidRPr="003C7740" w:rsidRDefault="003C7740" w:rsidP="003C7740">
      <w:pPr>
        <w:shd w:val="clear" w:color="auto" w:fill="FFFFFF"/>
        <w:spacing w:after="0" w:line="240" w:lineRule="auto"/>
        <w:jc w:val="both"/>
        <w:textAlignment w:val="baseline"/>
        <w:outlineLvl w:val="1"/>
        <w:rPr>
          <w:rStyle w:val="cf01"/>
          <w:rFonts w:ascii="Times New Roman" w:hAnsi="Times New Roman" w:cs="Times New Roman"/>
          <w:bCs/>
          <w:sz w:val="22"/>
          <w:szCs w:val="22"/>
        </w:rPr>
      </w:pPr>
    </w:p>
    <w:p w14:paraId="28A27EEF" w14:textId="45CA0FEE" w:rsidR="003C7740" w:rsidRDefault="003C7740" w:rsidP="003C7740">
      <w:pPr>
        <w:shd w:val="clear" w:color="auto" w:fill="FFFFFF"/>
        <w:spacing w:after="0" w:line="240" w:lineRule="auto"/>
        <w:jc w:val="both"/>
        <w:textAlignment w:val="baseline"/>
        <w:outlineLvl w:val="1"/>
        <w:rPr>
          <w:rFonts w:ascii="Times New Roman" w:hAnsi="Times New Roman" w:cs="Times New Roman"/>
        </w:rPr>
      </w:pPr>
      <w:r w:rsidRPr="003C7740">
        <w:rPr>
          <w:rFonts w:ascii="Times New Roman" w:hAnsi="Times New Roman" w:cs="Times New Roman"/>
        </w:rPr>
        <w:t>2026. aastal rakendatakse elluviija juhtimisel teenusdisaini protsessi raames sihtrühma (loodud</w:t>
      </w:r>
      <w:r w:rsidR="00CB5C1B">
        <w:rPr>
          <w:rFonts w:ascii="Times New Roman" w:hAnsi="Times New Roman" w:cs="Times New Roman"/>
        </w:rPr>
        <w:t xml:space="preserve"> </w:t>
      </w:r>
      <w:proofErr w:type="spellStart"/>
      <w:r w:rsidRPr="003C7740">
        <w:rPr>
          <w:rFonts w:ascii="Times New Roman" w:hAnsi="Times New Roman" w:cs="Times New Roman"/>
        </w:rPr>
        <w:t>persoona</w:t>
      </w:r>
      <w:proofErr w:type="spellEnd"/>
      <w:r w:rsidRPr="003C7740">
        <w:rPr>
          <w:rFonts w:ascii="Times New Roman" w:hAnsi="Times New Roman" w:cs="Times New Roman"/>
        </w:rPr>
        <w:t>) kohanemisteekonda Haapsalu linnas.</w:t>
      </w:r>
    </w:p>
    <w:p w14:paraId="72341801" w14:textId="77777777" w:rsidR="00963C80" w:rsidRDefault="00963C80" w:rsidP="003C7740">
      <w:pPr>
        <w:shd w:val="clear" w:color="auto" w:fill="FFFFFF"/>
        <w:spacing w:after="0" w:line="240" w:lineRule="auto"/>
        <w:jc w:val="both"/>
        <w:textAlignment w:val="baseline"/>
        <w:outlineLvl w:val="1"/>
        <w:rPr>
          <w:rFonts w:ascii="Times New Roman" w:hAnsi="Times New Roman" w:cs="Times New Roman"/>
        </w:rPr>
      </w:pPr>
    </w:p>
    <w:p w14:paraId="706F612E" w14:textId="6BF82B1F" w:rsidR="00963C80" w:rsidRPr="00000D1C" w:rsidRDefault="00963C80" w:rsidP="00963C80">
      <w:pPr>
        <w:spacing w:after="0" w:line="240" w:lineRule="auto"/>
        <w:jc w:val="both"/>
        <w:rPr>
          <w:rFonts w:ascii="Times New Roman" w:eastAsia="Aptos" w:hAnsi="Times New Roman" w:cs="Times New Roman"/>
        </w:rPr>
      </w:pPr>
      <w:r w:rsidRPr="009C36EA">
        <w:rPr>
          <w:rFonts w:ascii="Times New Roman" w:eastAsia="Aptos" w:hAnsi="Times New Roman" w:cs="Times New Roman"/>
        </w:rPr>
        <w:t>2026. aastal valminud persoonad ja lõimumisteekonnad esitletakse Haapsalu linna koostöövõrgustikule. Eesmärgiks on koostöövõrgustiku ühtne arusaam sihtrühmade erinevatest lõimumisteekondadest ning selle abil pakutavate teenuste ja informatsiooni jagamine. Oluline on välja selgitada, millist rolli kannab konkreetne koostööpartner sihtrühmade lõimumisteekondades.</w:t>
      </w:r>
    </w:p>
    <w:p w14:paraId="69FB8021" w14:textId="77777777" w:rsidR="00963C80" w:rsidRPr="003C7740" w:rsidRDefault="00963C80" w:rsidP="003C7740">
      <w:pPr>
        <w:shd w:val="clear" w:color="auto" w:fill="FFFFFF"/>
        <w:spacing w:after="0" w:line="240" w:lineRule="auto"/>
        <w:jc w:val="both"/>
        <w:textAlignment w:val="baseline"/>
        <w:outlineLvl w:val="1"/>
        <w:rPr>
          <w:rFonts w:ascii="Times New Roman" w:eastAsia="Times New Roman" w:hAnsi="Times New Roman" w:cs="Times New Roman"/>
          <w:bCs/>
          <w:kern w:val="0"/>
          <w:lang w:eastAsia="et-EE"/>
          <w14:ligatures w14:val="none"/>
        </w:rPr>
      </w:pPr>
    </w:p>
    <w:p w14:paraId="7CEC662B" w14:textId="77777777" w:rsidR="003C7740" w:rsidRPr="003C7740" w:rsidRDefault="003C7740" w:rsidP="003C7740">
      <w:pPr>
        <w:spacing w:after="0"/>
        <w:rPr>
          <w:rStyle w:val="cf01"/>
          <w:rFonts w:ascii="Times New Roman" w:hAnsi="Times New Roman" w:cs="Times New Roman"/>
          <w:bCs/>
          <w:sz w:val="22"/>
          <w:szCs w:val="22"/>
          <w:u w:val="single"/>
        </w:rPr>
      </w:pPr>
    </w:p>
    <w:p w14:paraId="14188D8A" w14:textId="77777777" w:rsidR="003C7740" w:rsidRPr="003C7740" w:rsidRDefault="003C7740" w:rsidP="003C7740">
      <w:pPr>
        <w:rPr>
          <w:rFonts w:ascii="Times New Roman" w:hAnsi="Times New Roman" w:cs="Times New Roman"/>
          <w:b/>
        </w:rPr>
      </w:pPr>
      <w:r w:rsidRPr="003C7740">
        <w:rPr>
          <w:rFonts w:ascii="Times New Roman" w:hAnsi="Times New Roman" w:cs="Times New Roman"/>
          <w:b/>
        </w:rPr>
        <w:t>Tabel 15. Tegevuste ajakava</w:t>
      </w:r>
    </w:p>
    <w:tbl>
      <w:tblPr>
        <w:tblpPr w:leftFromText="141" w:rightFromText="141" w:vertAnchor="text" w:tblpY="1"/>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1316"/>
        <w:gridCol w:w="1464"/>
        <w:gridCol w:w="1375"/>
        <w:gridCol w:w="1132"/>
      </w:tblGrid>
      <w:tr w:rsidR="003C7740" w:rsidRPr="003C7740" w14:paraId="3423FD4D" w14:textId="77777777" w:rsidTr="00D617B8">
        <w:trPr>
          <w:trHeight w:val="70"/>
        </w:trPr>
        <w:tc>
          <w:tcPr>
            <w:tcW w:w="3774" w:type="dxa"/>
          </w:tcPr>
          <w:p w14:paraId="0CFA9BD0" w14:textId="77777777" w:rsidR="003C7740" w:rsidRPr="003C7740" w:rsidRDefault="003C7740" w:rsidP="00D617B8">
            <w:pPr>
              <w:spacing w:after="0"/>
              <w:rPr>
                <w:rFonts w:ascii="Times New Roman" w:hAnsi="Times New Roman" w:cs="Times New Roman"/>
                <w:b/>
              </w:rPr>
            </w:pPr>
            <w:r w:rsidRPr="003C7740">
              <w:rPr>
                <w:rFonts w:ascii="Times New Roman" w:hAnsi="Times New Roman" w:cs="Times New Roman"/>
                <w:b/>
              </w:rPr>
              <w:t>Tegevus</w:t>
            </w:r>
          </w:p>
          <w:p w14:paraId="05382247" w14:textId="77777777" w:rsidR="003C7740" w:rsidRPr="003C7740" w:rsidRDefault="003C7740" w:rsidP="00D617B8">
            <w:pPr>
              <w:spacing w:after="0"/>
              <w:rPr>
                <w:rFonts w:ascii="Times New Roman" w:hAnsi="Times New Roman" w:cs="Times New Roman"/>
                <w:b/>
              </w:rPr>
            </w:pPr>
          </w:p>
        </w:tc>
        <w:tc>
          <w:tcPr>
            <w:tcW w:w="1316" w:type="dxa"/>
          </w:tcPr>
          <w:p w14:paraId="5587BB9C" w14:textId="77777777" w:rsidR="003C7740" w:rsidRPr="003C7740" w:rsidRDefault="003C7740" w:rsidP="00D617B8">
            <w:pPr>
              <w:spacing w:after="0"/>
              <w:rPr>
                <w:rFonts w:ascii="Times New Roman" w:hAnsi="Times New Roman" w:cs="Times New Roman"/>
                <w:b/>
              </w:rPr>
            </w:pPr>
            <w:r w:rsidRPr="003C7740">
              <w:rPr>
                <w:rFonts w:ascii="Times New Roman" w:hAnsi="Times New Roman" w:cs="Times New Roman"/>
                <w:b/>
              </w:rPr>
              <w:t>Tegevuse üldajaraam</w:t>
            </w:r>
          </w:p>
          <w:p w14:paraId="533523E4" w14:textId="77777777" w:rsidR="003C7740" w:rsidRPr="003C7740" w:rsidRDefault="003C7740" w:rsidP="00D617B8">
            <w:pPr>
              <w:spacing w:after="0"/>
              <w:rPr>
                <w:rFonts w:ascii="Times New Roman" w:hAnsi="Times New Roman" w:cs="Times New Roman"/>
                <w:bCs/>
              </w:rPr>
            </w:pPr>
          </w:p>
        </w:tc>
        <w:tc>
          <w:tcPr>
            <w:tcW w:w="1464" w:type="dxa"/>
          </w:tcPr>
          <w:p w14:paraId="38AEC1F6" w14:textId="77777777" w:rsidR="003C7740" w:rsidRPr="003C7740" w:rsidRDefault="003C7740" w:rsidP="00D617B8">
            <w:pPr>
              <w:spacing w:after="0"/>
              <w:rPr>
                <w:rFonts w:ascii="Times New Roman" w:hAnsi="Times New Roman" w:cs="Times New Roman"/>
                <w:b/>
              </w:rPr>
            </w:pPr>
            <w:r w:rsidRPr="003C7740">
              <w:rPr>
                <w:rFonts w:ascii="Times New Roman" w:hAnsi="Times New Roman" w:cs="Times New Roman"/>
                <w:b/>
              </w:rPr>
              <w:t xml:space="preserve">Tegevuse algus- ja lõppkuupäev tegevuskava perioodil </w:t>
            </w:r>
          </w:p>
        </w:tc>
        <w:tc>
          <w:tcPr>
            <w:tcW w:w="1375" w:type="dxa"/>
          </w:tcPr>
          <w:p w14:paraId="2353D5EE" w14:textId="77777777" w:rsidR="003C7740" w:rsidRPr="003C7740" w:rsidRDefault="003C7740" w:rsidP="00D617B8">
            <w:pPr>
              <w:spacing w:after="0"/>
              <w:rPr>
                <w:rFonts w:ascii="Times New Roman" w:hAnsi="Times New Roman" w:cs="Times New Roman"/>
                <w:b/>
              </w:rPr>
            </w:pPr>
            <w:r w:rsidRPr="003C7740">
              <w:rPr>
                <w:rFonts w:ascii="Times New Roman" w:hAnsi="Times New Roman" w:cs="Times New Roman"/>
                <w:b/>
              </w:rPr>
              <w:t xml:space="preserve">Planeeritav maksumus tegevuskava aastal </w:t>
            </w:r>
          </w:p>
          <w:p w14:paraId="6242E3F3" w14:textId="77777777" w:rsidR="003C7740" w:rsidRPr="003C7740" w:rsidRDefault="003C7740" w:rsidP="00D617B8">
            <w:pPr>
              <w:spacing w:after="0"/>
              <w:rPr>
                <w:rFonts w:ascii="Times New Roman" w:hAnsi="Times New Roman" w:cs="Times New Roman"/>
                <w:b/>
              </w:rPr>
            </w:pPr>
          </w:p>
        </w:tc>
        <w:tc>
          <w:tcPr>
            <w:tcW w:w="1132" w:type="dxa"/>
          </w:tcPr>
          <w:p w14:paraId="3B2FCEF9" w14:textId="77777777" w:rsidR="003C7740" w:rsidRPr="003C7740" w:rsidRDefault="003C7740" w:rsidP="00D617B8">
            <w:pPr>
              <w:spacing w:after="0"/>
              <w:rPr>
                <w:rFonts w:ascii="Times New Roman" w:hAnsi="Times New Roman" w:cs="Times New Roman"/>
                <w:b/>
              </w:rPr>
            </w:pPr>
            <w:r w:rsidRPr="003C7740">
              <w:rPr>
                <w:rFonts w:ascii="Times New Roman" w:hAnsi="Times New Roman" w:cs="Times New Roman"/>
                <w:b/>
              </w:rPr>
              <w:t>Tegevuse eest vastutaja</w:t>
            </w:r>
          </w:p>
        </w:tc>
      </w:tr>
      <w:tr w:rsidR="003C7740" w:rsidRPr="003C7740" w14:paraId="548E6275" w14:textId="77777777" w:rsidTr="00D617B8">
        <w:trPr>
          <w:trHeight w:val="70"/>
        </w:trPr>
        <w:tc>
          <w:tcPr>
            <w:tcW w:w="3774" w:type="dxa"/>
            <w:tcBorders>
              <w:top w:val="single" w:sz="4" w:space="0" w:color="auto"/>
              <w:left w:val="single" w:sz="4" w:space="0" w:color="auto"/>
              <w:bottom w:val="single" w:sz="4" w:space="0" w:color="auto"/>
              <w:right w:val="single" w:sz="4" w:space="0" w:color="auto"/>
            </w:tcBorders>
          </w:tcPr>
          <w:p w14:paraId="63B93A74" w14:textId="77777777" w:rsidR="003C7740" w:rsidRPr="003C7740" w:rsidRDefault="003C7740" w:rsidP="00D617B8">
            <w:pPr>
              <w:spacing w:after="0"/>
              <w:rPr>
                <w:rFonts w:ascii="Times New Roman" w:hAnsi="Times New Roman" w:cs="Times New Roman"/>
                <w:b/>
              </w:rPr>
            </w:pPr>
            <w:r w:rsidRPr="003C7740">
              <w:rPr>
                <w:rFonts w:ascii="Times New Roman" w:hAnsi="Times New Roman" w:cs="Times New Roman"/>
                <w:b/>
              </w:rPr>
              <w:t>3.5.2.1 Sihtrühmale teenuste arendamine ja pakkumine Haapsalu piirkonnas</w:t>
            </w:r>
          </w:p>
        </w:tc>
        <w:tc>
          <w:tcPr>
            <w:tcW w:w="1316" w:type="dxa"/>
          </w:tcPr>
          <w:p w14:paraId="540458EB"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01.12.2024-31.12.2026</w:t>
            </w:r>
          </w:p>
        </w:tc>
        <w:tc>
          <w:tcPr>
            <w:tcW w:w="1464" w:type="dxa"/>
          </w:tcPr>
          <w:p w14:paraId="45D414F9"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01.01.2026-31.12.2026</w:t>
            </w:r>
          </w:p>
        </w:tc>
        <w:tc>
          <w:tcPr>
            <w:tcW w:w="1375" w:type="dxa"/>
          </w:tcPr>
          <w:p w14:paraId="743579FB" w14:textId="2C4D4DEB" w:rsidR="003C7740" w:rsidRPr="00A2552B" w:rsidRDefault="00FD657F" w:rsidP="00D617B8">
            <w:pPr>
              <w:spacing w:after="0"/>
              <w:jc w:val="center"/>
              <w:rPr>
                <w:rFonts w:ascii="Times New Roman" w:hAnsi="Times New Roman" w:cs="Times New Roman"/>
                <w:b/>
              </w:rPr>
            </w:pPr>
            <w:r>
              <w:rPr>
                <w:rFonts w:ascii="Times New Roman" w:hAnsi="Times New Roman" w:cs="Times New Roman"/>
                <w:b/>
              </w:rPr>
              <w:t>100 776</w:t>
            </w:r>
          </w:p>
          <w:p w14:paraId="4295971B" w14:textId="77777777" w:rsidR="003C7740" w:rsidRPr="00A2552B" w:rsidRDefault="003C7740" w:rsidP="00D617B8">
            <w:pPr>
              <w:spacing w:after="0"/>
              <w:jc w:val="center"/>
              <w:rPr>
                <w:rFonts w:ascii="Times New Roman" w:hAnsi="Times New Roman" w:cs="Times New Roman"/>
                <w:b/>
              </w:rPr>
            </w:pPr>
          </w:p>
        </w:tc>
        <w:tc>
          <w:tcPr>
            <w:tcW w:w="1132" w:type="dxa"/>
          </w:tcPr>
          <w:p w14:paraId="7FD2C9A3"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26CEE39C" w14:textId="77777777" w:rsidTr="00D617B8">
        <w:trPr>
          <w:trHeight w:val="1049"/>
        </w:trPr>
        <w:tc>
          <w:tcPr>
            <w:tcW w:w="3774" w:type="dxa"/>
          </w:tcPr>
          <w:p w14:paraId="7564003C" w14:textId="77777777" w:rsidR="003C7740" w:rsidRPr="003C7740" w:rsidRDefault="003C7740" w:rsidP="00D617B8">
            <w:pPr>
              <w:rPr>
                <w:rFonts w:ascii="Times New Roman" w:hAnsi="Times New Roman" w:cs="Times New Roman"/>
                <w:b/>
              </w:rPr>
            </w:pPr>
            <w:r w:rsidRPr="003C7740">
              <w:rPr>
                <w:rFonts w:ascii="Times New Roman" w:hAnsi="Times New Roman" w:cs="Times New Roman"/>
                <w:b/>
              </w:rPr>
              <w:t>3.5.2.1.1             KOV-s elava sihtrühma kaasamine punktis 1.4 nimetatud eesmärki toetavasse tegevusse.</w:t>
            </w:r>
          </w:p>
        </w:tc>
        <w:tc>
          <w:tcPr>
            <w:tcW w:w="1316" w:type="dxa"/>
          </w:tcPr>
          <w:p w14:paraId="186A06EB"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01.12.2024-31.12.2026</w:t>
            </w:r>
          </w:p>
        </w:tc>
        <w:tc>
          <w:tcPr>
            <w:tcW w:w="1464" w:type="dxa"/>
          </w:tcPr>
          <w:p w14:paraId="3698286F"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01.01.2026-31.12.2026</w:t>
            </w:r>
          </w:p>
        </w:tc>
        <w:tc>
          <w:tcPr>
            <w:tcW w:w="1375" w:type="dxa"/>
          </w:tcPr>
          <w:p w14:paraId="0653F39C" w14:textId="77777777" w:rsidR="003C7740" w:rsidRPr="003C7740" w:rsidRDefault="003C7740" w:rsidP="00D617B8">
            <w:pPr>
              <w:spacing w:after="0"/>
              <w:jc w:val="center"/>
              <w:rPr>
                <w:rFonts w:ascii="Times New Roman" w:hAnsi="Times New Roman" w:cs="Times New Roman"/>
                <w:b/>
              </w:rPr>
            </w:pPr>
            <w:r w:rsidRPr="003C7740">
              <w:rPr>
                <w:rFonts w:ascii="Times New Roman" w:hAnsi="Times New Roman" w:cs="Times New Roman"/>
                <w:b/>
              </w:rPr>
              <w:t>22 026</w:t>
            </w:r>
          </w:p>
        </w:tc>
        <w:tc>
          <w:tcPr>
            <w:tcW w:w="1132" w:type="dxa"/>
          </w:tcPr>
          <w:p w14:paraId="5DB54D82"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p w14:paraId="0F6B6A04" w14:textId="77777777" w:rsidR="003C7740" w:rsidRPr="003C7740" w:rsidRDefault="003C7740" w:rsidP="00D617B8">
            <w:pPr>
              <w:spacing w:after="0"/>
              <w:rPr>
                <w:rFonts w:ascii="Times New Roman" w:hAnsi="Times New Roman" w:cs="Times New Roman"/>
                <w:b/>
              </w:rPr>
            </w:pPr>
          </w:p>
        </w:tc>
      </w:tr>
      <w:tr w:rsidR="003C7740" w:rsidRPr="003C7740" w14:paraId="4AEF7199" w14:textId="77777777" w:rsidTr="00D617B8">
        <w:trPr>
          <w:trHeight w:val="572"/>
        </w:trPr>
        <w:tc>
          <w:tcPr>
            <w:tcW w:w="3774" w:type="dxa"/>
          </w:tcPr>
          <w:p w14:paraId="69FEAE70"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3.5.2.1.1.1 Teenuste arendamiseks sihtrühmaga kontakti saavutamiseks erinevate sündmuste korraldamine</w:t>
            </w:r>
          </w:p>
        </w:tc>
        <w:tc>
          <w:tcPr>
            <w:tcW w:w="1316" w:type="dxa"/>
          </w:tcPr>
          <w:p w14:paraId="6A76E590"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6E51AE36"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4E9532D8"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12 526</w:t>
            </w:r>
          </w:p>
        </w:tc>
        <w:tc>
          <w:tcPr>
            <w:tcW w:w="1132" w:type="dxa"/>
          </w:tcPr>
          <w:p w14:paraId="4CCC7198"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p w14:paraId="5A2EA7FD" w14:textId="77777777" w:rsidR="003C7740" w:rsidRPr="003C7740" w:rsidRDefault="003C7740" w:rsidP="00D617B8">
            <w:pPr>
              <w:spacing w:after="0"/>
              <w:rPr>
                <w:rFonts w:ascii="Times New Roman" w:hAnsi="Times New Roman" w:cs="Times New Roman"/>
                <w:bCs/>
              </w:rPr>
            </w:pPr>
          </w:p>
        </w:tc>
      </w:tr>
      <w:tr w:rsidR="003C7740" w:rsidRPr="003C7740" w14:paraId="27152E3C" w14:textId="77777777" w:rsidTr="00D617B8">
        <w:trPr>
          <w:trHeight w:val="572"/>
        </w:trPr>
        <w:tc>
          <w:tcPr>
            <w:tcW w:w="3774" w:type="dxa"/>
          </w:tcPr>
          <w:p w14:paraId="5EE5C882"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lastRenderedPageBreak/>
              <w:t>3.5.2.1.1.2 Osaluskogu rahvusvähemuste organisatsioonide ja kogukondade esindajatega.</w:t>
            </w:r>
          </w:p>
        </w:tc>
        <w:tc>
          <w:tcPr>
            <w:tcW w:w="1316" w:type="dxa"/>
          </w:tcPr>
          <w:p w14:paraId="3049F978"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20F44D0F"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573CF178"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500</w:t>
            </w:r>
          </w:p>
        </w:tc>
        <w:tc>
          <w:tcPr>
            <w:tcW w:w="1132" w:type="dxa"/>
          </w:tcPr>
          <w:p w14:paraId="58086B33"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p w14:paraId="56055EDD" w14:textId="77777777" w:rsidR="003C7740" w:rsidRPr="003C7740" w:rsidRDefault="003C7740" w:rsidP="00D617B8">
            <w:pPr>
              <w:spacing w:after="0"/>
              <w:rPr>
                <w:rFonts w:ascii="Times New Roman" w:hAnsi="Times New Roman" w:cs="Times New Roman"/>
                <w:bCs/>
              </w:rPr>
            </w:pPr>
          </w:p>
        </w:tc>
      </w:tr>
      <w:tr w:rsidR="003C7740" w:rsidRPr="003C7740" w14:paraId="4D24A071" w14:textId="77777777" w:rsidTr="00D617B8">
        <w:trPr>
          <w:trHeight w:val="572"/>
        </w:trPr>
        <w:tc>
          <w:tcPr>
            <w:tcW w:w="3774" w:type="dxa"/>
          </w:tcPr>
          <w:p w14:paraId="729B877D"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 xml:space="preserve">3.5.2.1.1.3 </w:t>
            </w:r>
            <w:r w:rsidRPr="003C7740">
              <w:rPr>
                <w:rStyle w:val="cf01"/>
                <w:rFonts w:ascii="Times New Roman" w:hAnsi="Times New Roman" w:cs="Times New Roman"/>
                <w:bCs/>
                <w:sz w:val="22"/>
                <w:szCs w:val="22"/>
              </w:rPr>
              <w:t xml:space="preserve"> Kogemuskohtumised sihtrühma  arvukamaks kaasamiseks</w:t>
            </w:r>
            <w:r w:rsidRPr="003C7740">
              <w:rPr>
                <w:rStyle w:val="cf01"/>
                <w:rFonts w:ascii="Times New Roman" w:hAnsi="Times New Roman" w:cs="Times New Roman"/>
                <w:b/>
                <w:sz w:val="22"/>
                <w:szCs w:val="22"/>
              </w:rPr>
              <w:t>          </w:t>
            </w:r>
          </w:p>
        </w:tc>
        <w:tc>
          <w:tcPr>
            <w:tcW w:w="1316" w:type="dxa"/>
          </w:tcPr>
          <w:p w14:paraId="53A9C27E"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32972DD2"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6CC5A728"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9 000</w:t>
            </w:r>
          </w:p>
        </w:tc>
        <w:tc>
          <w:tcPr>
            <w:tcW w:w="1132" w:type="dxa"/>
          </w:tcPr>
          <w:p w14:paraId="75AA8983"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p w14:paraId="2A6A5AA8" w14:textId="77777777" w:rsidR="003C7740" w:rsidRPr="003C7740" w:rsidRDefault="003C7740" w:rsidP="00D617B8">
            <w:pPr>
              <w:spacing w:after="0"/>
              <w:rPr>
                <w:rFonts w:ascii="Times New Roman" w:hAnsi="Times New Roman" w:cs="Times New Roman"/>
                <w:bCs/>
              </w:rPr>
            </w:pPr>
          </w:p>
        </w:tc>
      </w:tr>
      <w:tr w:rsidR="003C7740" w:rsidRPr="003C7740" w14:paraId="0E0C93AC" w14:textId="77777777" w:rsidTr="00D617B8">
        <w:trPr>
          <w:trHeight w:val="699"/>
        </w:trPr>
        <w:tc>
          <w:tcPr>
            <w:tcW w:w="3774" w:type="dxa"/>
          </w:tcPr>
          <w:p w14:paraId="112BFED9" w14:textId="77777777" w:rsidR="003C7740" w:rsidRPr="003C7740" w:rsidRDefault="003C7740" w:rsidP="00D617B8">
            <w:pPr>
              <w:pStyle w:val="pf0"/>
              <w:rPr>
                <w:rFonts w:ascii="Times New Roman" w:hAnsi="Times New Roman" w:cs="Times New Roman"/>
                <w:b/>
                <w:sz w:val="22"/>
                <w:szCs w:val="22"/>
              </w:rPr>
            </w:pPr>
            <w:r w:rsidRPr="003C7740">
              <w:rPr>
                <w:rStyle w:val="cf01"/>
                <w:rFonts w:ascii="Times New Roman" w:hAnsi="Times New Roman" w:cs="Times New Roman"/>
                <w:b/>
                <w:sz w:val="22"/>
                <w:szCs w:val="22"/>
              </w:rPr>
              <w:t>3.5.2.1.2  Vajaduspõhise tugiteenuse pakkumine sihtrühmale.</w:t>
            </w:r>
          </w:p>
        </w:tc>
        <w:tc>
          <w:tcPr>
            <w:tcW w:w="1316" w:type="dxa"/>
          </w:tcPr>
          <w:p w14:paraId="5FDC7E9B"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01.12.2024-31.12.2026</w:t>
            </w:r>
          </w:p>
        </w:tc>
        <w:tc>
          <w:tcPr>
            <w:tcW w:w="1464" w:type="dxa"/>
          </w:tcPr>
          <w:p w14:paraId="28F1EDDB"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01.01.2026-31.12.2026</w:t>
            </w:r>
          </w:p>
        </w:tc>
        <w:tc>
          <w:tcPr>
            <w:tcW w:w="1375" w:type="dxa"/>
          </w:tcPr>
          <w:p w14:paraId="643EB376" w14:textId="77777777" w:rsidR="003C7740" w:rsidRPr="003C7740" w:rsidRDefault="003C7740" w:rsidP="00D617B8">
            <w:pPr>
              <w:spacing w:after="0"/>
              <w:jc w:val="center"/>
              <w:rPr>
                <w:rFonts w:ascii="Times New Roman" w:hAnsi="Times New Roman" w:cs="Times New Roman"/>
                <w:b/>
              </w:rPr>
            </w:pPr>
            <w:r w:rsidRPr="003C7740">
              <w:rPr>
                <w:rFonts w:ascii="Times New Roman" w:hAnsi="Times New Roman" w:cs="Times New Roman"/>
                <w:b/>
              </w:rPr>
              <w:t xml:space="preserve">71 950 </w:t>
            </w:r>
          </w:p>
        </w:tc>
        <w:tc>
          <w:tcPr>
            <w:tcW w:w="1132" w:type="dxa"/>
          </w:tcPr>
          <w:p w14:paraId="5477ABF4"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0EAD7A44" w14:textId="77777777" w:rsidTr="00D617B8">
        <w:trPr>
          <w:trHeight w:val="555"/>
        </w:trPr>
        <w:tc>
          <w:tcPr>
            <w:tcW w:w="3774" w:type="dxa"/>
          </w:tcPr>
          <w:p w14:paraId="1389F3C5" w14:textId="77777777" w:rsidR="003C7740" w:rsidRPr="003C7740" w:rsidRDefault="003C7740" w:rsidP="00D617B8">
            <w:pPr>
              <w:pStyle w:val="pf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3.5.2.1.2.1. Individuaalne psühholoogiline nõustamine</w:t>
            </w:r>
          </w:p>
        </w:tc>
        <w:tc>
          <w:tcPr>
            <w:tcW w:w="1316" w:type="dxa"/>
          </w:tcPr>
          <w:p w14:paraId="2E598E94"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3CBF9E94"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1E33734D"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29 100</w:t>
            </w:r>
          </w:p>
        </w:tc>
        <w:tc>
          <w:tcPr>
            <w:tcW w:w="1132" w:type="dxa"/>
          </w:tcPr>
          <w:p w14:paraId="36DB1B27"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48E46731" w14:textId="77777777" w:rsidTr="00D617B8">
        <w:trPr>
          <w:trHeight w:val="563"/>
        </w:trPr>
        <w:tc>
          <w:tcPr>
            <w:tcW w:w="3774" w:type="dxa"/>
          </w:tcPr>
          <w:p w14:paraId="3038470A" w14:textId="77777777" w:rsidR="003C7740" w:rsidRPr="003C7740" w:rsidRDefault="003C7740" w:rsidP="00D617B8">
            <w:pPr>
              <w:pStyle w:val="pf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3.5.2.1.2.2 Grupi tugivestlused</w:t>
            </w:r>
          </w:p>
        </w:tc>
        <w:tc>
          <w:tcPr>
            <w:tcW w:w="1316" w:type="dxa"/>
          </w:tcPr>
          <w:p w14:paraId="7A0A1748"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702C1E63"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6796B845"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2 600</w:t>
            </w:r>
          </w:p>
        </w:tc>
        <w:tc>
          <w:tcPr>
            <w:tcW w:w="1132" w:type="dxa"/>
          </w:tcPr>
          <w:p w14:paraId="1C281618"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3ABF62E7" w14:textId="77777777" w:rsidTr="00D617B8">
        <w:trPr>
          <w:trHeight w:val="698"/>
        </w:trPr>
        <w:tc>
          <w:tcPr>
            <w:tcW w:w="3774" w:type="dxa"/>
          </w:tcPr>
          <w:p w14:paraId="7D579FC9" w14:textId="77777777" w:rsidR="003C7740" w:rsidRPr="003C7740" w:rsidRDefault="003C7740" w:rsidP="00D617B8">
            <w:pPr>
              <w:pStyle w:val="pf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3.5.2.1.2.3 Mittetöötavatele sihtgrupi liikmetele tugiteenuste kättesaadavuse tagamine (ruumi rent)</w:t>
            </w:r>
          </w:p>
        </w:tc>
        <w:tc>
          <w:tcPr>
            <w:tcW w:w="1316" w:type="dxa"/>
          </w:tcPr>
          <w:p w14:paraId="2599CBD2"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182CFD0D"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10F49353"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1 000</w:t>
            </w:r>
          </w:p>
        </w:tc>
        <w:tc>
          <w:tcPr>
            <w:tcW w:w="1132" w:type="dxa"/>
          </w:tcPr>
          <w:p w14:paraId="11C48217"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225C3A62" w14:textId="77777777" w:rsidTr="00D617B8">
        <w:trPr>
          <w:trHeight w:val="639"/>
        </w:trPr>
        <w:tc>
          <w:tcPr>
            <w:tcW w:w="3774" w:type="dxa"/>
          </w:tcPr>
          <w:p w14:paraId="5B421ABF" w14:textId="77777777" w:rsidR="003C7740" w:rsidRPr="003C7740" w:rsidRDefault="003C7740" w:rsidP="00D617B8">
            <w:pPr>
              <w:pStyle w:val="pf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3.5.2.1.2.4. </w:t>
            </w:r>
            <w:bookmarkStart w:id="8" w:name="_Hlk211847838"/>
            <w:r w:rsidRPr="003C7740">
              <w:rPr>
                <w:rStyle w:val="cf01"/>
                <w:rFonts w:ascii="Times New Roman" w:hAnsi="Times New Roman" w:cs="Times New Roman"/>
                <w:bCs/>
                <w:sz w:val="22"/>
                <w:szCs w:val="22"/>
              </w:rPr>
              <w:t>aruteluõhtud olulistel teemadel (tööseadusandlus tervisekaitse jms)</w:t>
            </w:r>
            <w:bookmarkEnd w:id="8"/>
          </w:p>
        </w:tc>
        <w:tc>
          <w:tcPr>
            <w:tcW w:w="1316" w:type="dxa"/>
          </w:tcPr>
          <w:p w14:paraId="120901A2"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7E905B12"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0302BCBA"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2 500</w:t>
            </w:r>
          </w:p>
        </w:tc>
        <w:tc>
          <w:tcPr>
            <w:tcW w:w="1132" w:type="dxa"/>
          </w:tcPr>
          <w:p w14:paraId="1B0ED05D"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759F04BD" w14:textId="77777777" w:rsidTr="00D617B8">
        <w:trPr>
          <w:trHeight w:val="508"/>
        </w:trPr>
        <w:tc>
          <w:tcPr>
            <w:tcW w:w="3774" w:type="dxa"/>
          </w:tcPr>
          <w:p w14:paraId="47388DBB" w14:textId="77777777" w:rsidR="003C7740" w:rsidRPr="003C7740" w:rsidRDefault="003C7740" w:rsidP="00D617B8">
            <w:pPr>
              <w:pStyle w:val="pf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3.5.2.1.2.5 </w:t>
            </w:r>
            <w:bookmarkStart w:id="9" w:name="_Hlk211850022"/>
            <w:r w:rsidRPr="003C7740">
              <w:rPr>
                <w:rStyle w:val="cf01"/>
                <w:rFonts w:ascii="Times New Roman" w:hAnsi="Times New Roman" w:cs="Times New Roman"/>
                <w:bCs/>
                <w:sz w:val="22"/>
                <w:szCs w:val="22"/>
              </w:rPr>
              <w:t>Heaolu ja terviseteenuste arendamine (liikumine, toitumine)</w:t>
            </w:r>
            <w:bookmarkEnd w:id="9"/>
          </w:p>
        </w:tc>
        <w:tc>
          <w:tcPr>
            <w:tcW w:w="1316" w:type="dxa"/>
          </w:tcPr>
          <w:p w14:paraId="5FA20763"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6602539A"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024E37B4"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3 600</w:t>
            </w:r>
          </w:p>
        </w:tc>
        <w:tc>
          <w:tcPr>
            <w:tcW w:w="1132" w:type="dxa"/>
          </w:tcPr>
          <w:p w14:paraId="0DBBB86E"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093A207A" w14:textId="77777777" w:rsidTr="00D617B8">
        <w:trPr>
          <w:trHeight w:val="516"/>
        </w:trPr>
        <w:tc>
          <w:tcPr>
            <w:tcW w:w="3774" w:type="dxa"/>
          </w:tcPr>
          <w:p w14:paraId="7085C104" w14:textId="77777777" w:rsidR="003C7740" w:rsidRPr="003C7740" w:rsidRDefault="003C7740" w:rsidP="00D617B8">
            <w:pPr>
              <w:pStyle w:val="pf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3.5.2.1.2.6 Eesti kommete ja käitumiskultuuri tutvustamine (õpitoad ja rollimängud) </w:t>
            </w:r>
          </w:p>
        </w:tc>
        <w:tc>
          <w:tcPr>
            <w:tcW w:w="1316" w:type="dxa"/>
          </w:tcPr>
          <w:p w14:paraId="564AA81E"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092075DF"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3D569FDD"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10 000</w:t>
            </w:r>
          </w:p>
        </w:tc>
        <w:tc>
          <w:tcPr>
            <w:tcW w:w="1132" w:type="dxa"/>
          </w:tcPr>
          <w:p w14:paraId="3F3FAF70"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275C0707" w14:textId="77777777" w:rsidTr="00D617B8">
        <w:trPr>
          <w:trHeight w:val="680"/>
        </w:trPr>
        <w:tc>
          <w:tcPr>
            <w:tcW w:w="3774" w:type="dxa"/>
          </w:tcPr>
          <w:p w14:paraId="15FC920F" w14:textId="77777777" w:rsidR="003C7740" w:rsidRPr="003C7740" w:rsidRDefault="003C7740" w:rsidP="00D617B8">
            <w:pPr>
              <w:pStyle w:val="pf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 3.5.2.1.2.7  Eesti keelsed suhtlus </w:t>
            </w:r>
            <w:r w:rsidRPr="003C7740">
              <w:rPr>
                <w:rStyle w:val="cf01"/>
                <w:rFonts w:ascii="Times New Roman" w:hAnsi="Times New Roman" w:cs="Times New Roman"/>
                <w:sz w:val="22"/>
                <w:szCs w:val="22"/>
              </w:rPr>
              <w:t xml:space="preserve">– ja </w:t>
            </w:r>
            <w:r w:rsidRPr="003C7740">
              <w:rPr>
                <w:rStyle w:val="cf01"/>
                <w:rFonts w:ascii="Times New Roman" w:hAnsi="Times New Roman" w:cs="Times New Roman"/>
                <w:bCs/>
                <w:sz w:val="22"/>
                <w:szCs w:val="22"/>
              </w:rPr>
              <w:t>vestlusringid l</w:t>
            </w:r>
            <w:r w:rsidRPr="003C7740">
              <w:rPr>
                <w:rStyle w:val="cf01"/>
                <w:rFonts w:ascii="Times New Roman" w:hAnsi="Times New Roman" w:cs="Times New Roman"/>
                <w:sz w:val="22"/>
                <w:szCs w:val="22"/>
              </w:rPr>
              <w:t>õimumiskohvikutes ning eesti keele ja kultuuri klubi tegevus.</w:t>
            </w:r>
          </w:p>
        </w:tc>
        <w:tc>
          <w:tcPr>
            <w:tcW w:w="1316" w:type="dxa"/>
          </w:tcPr>
          <w:p w14:paraId="157C0399"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51A2B642"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6A36EC39"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23 150</w:t>
            </w:r>
          </w:p>
        </w:tc>
        <w:tc>
          <w:tcPr>
            <w:tcW w:w="1132" w:type="dxa"/>
          </w:tcPr>
          <w:p w14:paraId="58113646"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1624F098" w14:textId="77777777" w:rsidTr="00D617B8">
        <w:trPr>
          <w:trHeight w:val="690"/>
        </w:trPr>
        <w:tc>
          <w:tcPr>
            <w:tcW w:w="3774" w:type="dxa"/>
          </w:tcPr>
          <w:p w14:paraId="10866B17" w14:textId="77777777" w:rsidR="003C7740" w:rsidRPr="003C7740" w:rsidRDefault="003C7740" w:rsidP="00D617B8">
            <w:pPr>
              <w:pStyle w:val="pf0"/>
              <w:rPr>
                <w:rFonts w:ascii="Times New Roman" w:hAnsi="Times New Roman" w:cs="Times New Roman"/>
                <w:b/>
                <w:sz w:val="22"/>
                <w:szCs w:val="22"/>
              </w:rPr>
            </w:pPr>
            <w:r w:rsidRPr="003C7740">
              <w:rPr>
                <w:rStyle w:val="cf01"/>
                <w:rFonts w:ascii="Times New Roman" w:hAnsi="Times New Roman" w:cs="Times New Roman"/>
                <w:b/>
                <w:sz w:val="22"/>
                <w:szCs w:val="22"/>
              </w:rPr>
              <w:t>3.5.2.1.3  Tõhusa kommunikatsiooni tagamine sihtrühmale.</w:t>
            </w:r>
          </w:p>
        </w:tc>
        <w:tc>
          <w:tcPr>
            <w:tcW w:w="1316" w:type="dxa"/>
          </w:tcPr>
          <w:p w14:paraId="0FC71924"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01.12.2024-31.12.2026</w:t>
            </w:r>
          </w:p>
        </w:tc>
        <w:tc>
          <w:tcPr>
            <w:tcW w:w="1464" w:type="dxa"/>
          </w:tcPr>
          <w:p w14:paraId="641C2E00"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01.01.2026-31.12.2026</w:t>
            </w:r>
          </w:p>
        </w:tc>
        <w:tc>
          <w:tcPr>
            <w:tcW w:w="1375" w:type="dxa"/>
          </w:tcPr>
          <w:p w14:paraId="281DB17C" w14:textId="77777777" w:rsidR="003C7740" w:rsidRPr="003C7740" w:rsidRDefault="003C7740" w:rsidP="00D617B8">
            <w:pPr>
              <w:spacing w:after="0"/>
              <w:jc w:val="center"/>
              <w:rPr>
                <w:rFonts w:ascii="Times New Roman" w:hAnsi="Times New Roman" w:cs="Times New Roman"/>
                <w:b/>
              </w:rPr>
            </w:pPr>
            <w:r w:rsidRPr="003C7740">
              <w:rPr>
                <w:rFonts w:ascii="Times New Roman" w:hAnsi="Times New Roman" w:cs="Times New Roman"/>
                <w:b/>
              </w:rPr>
              <w:t>4 800</w:t>
            </w:r>
          </w:p>
        </w:tc>
        <w:tc>
          <w:tcPr>
            <w:tcW w:w="1132" w:type="dxa"/>
          </w:tcPr>
          <w:p w14:paraId="162EA2B6"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28402A52" w14:textId="77777777" w:rsidTr="00D617B8">
        <w:trPr>
          <w:trHeight w:val="547"/>
        </w:trPr>
        <w:tc>
          <w:tcPr>
            <w:tcW w:w="3774" w:type="dxa"/>
          </w:tcPr>
          <w:p w14:paraId="222EADD8" w14:textId="77777777" w:rsidR="003C7740" w:rsidRPr="003C7740" w:rsidRDefault="003C7740" w:rsidP="00D617B8">
            <w:pPr>
              <w:pStyle w:val="Loendilik"/>
              <w:ind w:left="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3.5.2.1.3.1 </w:t>
            </w:r>
            <w:bookmarkStart w:id="10" w:name="_Hlk211870687"/>
            <w:r w:rsidRPr="003C7740">
              <w:rPr>
                <w:rStyle w:val="cf01"/>
                <w:rFonts w:ascii="Times New Roman" w:hAnsi="Times New Roman" w:cs="Times New Roman"/>
                <w:bCs/>
                <w:sz w:val="22"/>
                <w:szCs w:val="22"/>
              </w:rPr>
              <w:t>Projekti kodulehe arendamine ja pidev uuendamine</w:t>
            </w:r>
            <w:bookmarkEnd w:id="10"/>
          </w:p>
        </w:tc>
        <w:tc>
          <w:tcPr>
            <w:tcW w:w="1316" w:type="dxa"/>
          </w:tcPr>
          <w:p w14:paraId="73CFFAE7"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0CD95C0B"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09ACC9AC"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2 400</w:t>
            </w:r>
          </w:p>
          <w:p w14:paraId="44C17D63" w14:textId="77777777" w:rsidR="003C7740" w:rsidRPr="003C7740" w:rsidRDefault="003C7740" w:rsidP="00D617B8">
            <w:pPr>
              <w:spacing w:after="0"/>
              <w:jc w:val="center"/>
              <w:rPr>
                <w:rFonts w:ascii="Times New Roman" w:hAnsi="Times New Roman" w:cs="Times New Roman"/>
                <w:b/>
              </w:rPr>
            </w:pPr>
          </w:p>
        </w:tc>
        <w:tc>
          <w:tcPr>
            <w:tcW w:w="1132" w:type="dxa"/>
          </w:tcPr>
          <w:p w14:paraId="4DF417C1"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w:t>
            </w:r>
            <w:r w:rsidRPr="003C7740">
              <w:rPr>
                <w:rFonts w:ascii="Times New Roman" w:hAnsi="Times New Roman" w:cs="Times New Roman"/>
              </w:rPr>
              <w:t>aapsalu linn</w:t>
            </w:r>
          </w:p>
        </w:tc>
      </w:tr>
      <w:tr w:rsidR="003C7740" w:rsidRPr="003C7740" w14:paraId="179B36DA" w14:textId="77777777" w:rsidTr="00D617B8">
        <w:trPr>
          <w:trHeight w:val="1124"/>
        </w:trPr>
        <w:tc>
          <w:tcPr>
            <w:tcW w:w="3774" w:type="dxa"/>
          </w:tcPr>
          <w:p w14:paraId="40A45226" w14:textId="77777777" w:rsidR="003C7740" w:rsidRPr="003C7740" w:rsidRDefault="003C7740" w:rsidP="00D617B8">
            <w:pPr>
              <w:pStyle w:val="Loendilik"/>
              <w:ind w:left="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3.5.2.1.3.2 Sihtrühmale suunatud vajaliku info (teavitus- ja juhendmaterjalid, dokumendid ja infokandjad) tõlkimine ja trükkimine </w:t>
            </w:r>
          </w:p>
        </w:tc>
        <w:tc>
          <w:tcPr>
            <w:tcW w:w="1316" w:type="dxa"/>
          </w:tcPr>
          <w:p w14:paraId="7AF044C8"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6E8BA9B6"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7EFA8B19"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2 400</w:t>
            </w:r>
          </w:p>
          <w:p w14:paraId="6CB73225" w14:textId="77777777" w:rsidR="003C7740" w:rsidRPr="003C7740" w:rsidRDefault="003C7740" w:rsidP="00D617B8">
            <w:pPr>
              <w:spacing w:after="0"/>
              <w:jc w:val="center"/>
              <w:rPr>
                <w:rFonts w:ascii="Times New Roman" w:hAnsi="Times New Roman" w:cs="Times New Roman"/>
                <w:b/>
              </w:rPr>
            </w:pPr>
          </w:p>
        </w:tc>
        <w:tc>
          <w:tcPr>
            <w:tcW w:w="1132" w:type="dxa"/>
          </w:tcPr>
          <w:p w14:paraId="4B0B9D37"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67CB4406" w14:textId="77777777" w:rsidTr="00D617B8">
        <w:trPr>
          <w:trHeight w:val="267"/>
        </w:trPr>
        <w:tc>
          <w:tcPr>
            <w:tcW w:w="3774" w:type="dxa"/>
          </w:tcPr>
          <w:p w14:paraId="389403F1" w14:textId="77777777" w:rsidR="003C7740" w:rsidRPr="003C7740" w:rsidRDefault="003C7740" w:rsidP="00D617B8">
            <w:pPr>
              <w:spacing w:after="0"/>
              <w:rPr>
                <w:rFonts w:ascii="Times New Roman" w:hAnsi="Times New Roman" w:cs="Times New Roman"/>
                <w:b/>
              </w:rPr>
            </w:pPr>
            <w:r w:rsidRPr="003C7740">
              <w:rPr>
                <w:rStyle w:val="cf01"/>
                <w:rFonts w:ascii="Times New Roman" w:hAnsi="Times New Roman" w:cs="Times New Roman"/>
                <w:b/>
                <w:sz w:val="22"/>
                <w:szCs w:val="22"/>
              </w:rPr>
              <w:t>3.5.2.1.4             Kohalike koostöövõrgustike arendamine ja koostöö koordineerimine KOV-i ja sidusrühmade vahel.</w:t>
            </w:r>
          </w:p>
        </w:tc>
        <w:tc>
          <w:tcPr>
            <w:tcW w:w="1316" w:type="dxa"/>
          </w:tcPr>
          <w:p w14:paraId="2167F79D"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01.12.2024-31.12.2026</w:t>
            </w:r>
          </w:p>
        </w:tc>
        <w:tc>
          <w:tcPr>
            <w:tcW w:w="1464" w:type="dxa"/>
          </w:tcPr>
          <w:p w14:paraId="2C930B51"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01.01.2026-31.12.2026</w:t>
            </w:r>
          </w:p>
        </w:tc>
        <w:tc>
          <w:tcPr>
            <w:tcW w:w="1375" w:type="dxa"/>
          </w:tcPr>
          <w:p w14:paraId="2025EEA1" w14:textId="77777777" w:rsidR="003C7740" w:rsidRPr="003C7740" w:rsidRDefault="003C7740" w:rsidP="00D617B8">
            <w:pPr>
              <w:spacing w:after="0"/>
              <w:jc w:val="center"/>
              <w:rPr>
                <w:rFonts w:ascii="Times New Roman" w:hAnsi="Times New Roman" w:cs="Times New Roman"/>
                <w:b/>
              </w:rPr>
            </w:pPr>
            <w:r w:rsidRPr="003C7740">
              <w:rPr>
                <w:rFonts w:ascii="Times New Roman" w:hAnsi="Times New Roman" w:cs="Times New Roman"/>
                <w:b/>
              </w:rPr>
              <w:t>2 000</w:t>
            </w:r>
          </w:p>
        </w:tc>
        <w:tc>
          <w:tcPr>
            <w:tcW w:w="1132" w:type="dxa"/>
          </w:tcPr>
          <w:p w14:paraId="6A4065E9"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p w14:paraId="43928A2A" w14:textId="77777777" w:rsidR="003C7740" w:rsidRPr="003C7740" w:rsidRDefault="003C7740" w:rsidP="00D617B8">
            <w:pPr>
              <w:spacing w:after="0"/>
              <w:rPr>
                <w:rFonts w:ascii="Times New Roman" w:hAnsi="Times New Roman" w:cs="Times New Roman"/>
                <w:b/>
              </w:rPr>
            </w:pPr>
          </w:p>
        </w:tc>
      </w:tr>
      <w:tr w:rsidR="003C7740" w:rsidRPr="003C7740" w14:paraId="7D17DB63" w14:textId="77777777" w:rsidTr="00D617B8">
        <w:trPr>
          <w:trHeight w:val="699"/>
        </w:trPr>
        <w:tc>
          <w:tcPr>
            <w:tcW w:w="3774" w:type="dxa"/>
          </w:tcPr>
          <w:p w14:paraId="7BFD810E" w14:textId="77777777" w:rsidR="003C7740" w:rsidRPr="003C7740" w:rsidRDefault="003C7740" w:rsidP="00D617B8">
            <w:pPr>
              <w:pStyle w:val="Loendilik"/>
              <w:ind w:left="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 xml:space="preserve">3.5.2.1.4.1 Projekti koostöövõrgustiku liikmete ja koostööpartnerite </w:t>
            </w:r>
          </w:p>
          <w:p w14:paraId="474CDEFC" w14:textId="77777777" w:rsidR="003C7740" w:rsidRPr="003C7740" w:rsidRDefault="003C7740" w:rsidP="00D617B8">
            <w:pPr>
              <w:pStyle w:val="Loendilik"/>
              <w:ind w:left="0"/>
              <w:rPr>
                <w:rStyle w:val="cf01"/>
                <w:rFonts w:ascii="Times New Roman" w:hAnsi="Times New Roman" w:cs="Times New Roman"/>
                <w:bCs/>
                <w:sz w:val="22"/>
                <w:szCs w:val="22"/>
              </w:rPr>
            </w:pPr>
            <w:r w:rsidRPr="003C7740">
              <w:rPr>
                <w:rStyle w:val="cf01"/>
                <w:rFonts w:ascii="Times New Roman" w:hAnsi="Times New Roman" w:cs="Times New Roman"/>
                <w:bCs/>
                <w:sz w:val="22"/>
                <w:szCs w:val="22"/>
              </w:rPr>
              <w:t>kohtumised, ümarlauad ja koolitused.       </w:t>
            </w:r>
          </w:p>
        </w:tc>
        <w:tc>
          <w:tcPr>
            <w:tcW w:w="1316" w:type="dxa"/>
          </w:tcPr>
          <w:p w14:paraId="6B134EC6"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01.12.2024-31.12.2026</w:t>
            </w:r>
          </w:p>
        </w:tc>
        <w:tc>
          <w:tcPr>
            <w:tcW w:w="1464" w:type="dxa"/>
          </w:tcPr>
          <w:p w14:paraId="5EC1EAFA"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01.01.2026-31.12.2026</w:t>
            </w:r>
          </w:p>
        </w:tc>
        <w:tc>
          <w:tcPr>
            <w:tcW w:w="1375" w:type="dxa"/>
          </w:tcPr>
          <w:p w14:paraId="50606C22" w14:textId="77777777" w:rsidR="003C7740" w:rsidRPr="003C7740" w:rsidRDefault="003C7740" w:rsidP="00D617B8">
            <w:pPr>
              <w:spacing w:after="0"/>
              <w:jc w:val="center"/>
              <w:rPr>
                <w:rFonts w:ascii="Times New Roman" w:hAnsi="Times New Roman" w:cs="Times New Roman"/>
                <w:bCs/>
              </w:rPr>
            </w:pPr>
            <w:r w:rsidRPr="003C7740">
              <w:rPr>
                <w:rFonts w:ascii="Times New Roman" w:hAnsi="Times New Roman" w:cs="Times New Roman"/>
                <w:bCs/>
              </w:rPr>
              <w:t>2 000</w:t>
            </w:r>
          </w:p>
        </w:tc>
        <w:tc>
          <w:tcPr>
            <w:tcW w:w="1132" w:type="dxa"/>
          </w:tcPr>
          <w:p w14:paraId="1E214319"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tc>
      </w:tr>
      <w:tr w:rsidR="003C7740" w:rsidRPr="003C7740" w14:paraId="6B299AD5" w14:textId="77777777" w:rsidTr="00D617B8">
        <w:trPr>
          <w:trHeight w:val="267"/>
        </w:trPr>
        <w:tc>
          <w:tcPr>
            <w:tcW w:w="3774" w:type="dxa"/>
          </w:tcPr>
          <w:p w14:paraId="174865D8" w14:textId="77777777" w:rsidR="003C7740" w:rsidRPr="003C7740" w:rsidRDefault="003C7740" w:rsidP="00D617B8">
            <w:pPr>
              <w:pStyle w:val="pf0"/>
              <w:rPr>
                <w:rFonts w:ascii="Times New Roman" w:hAnsi="Times New Roman" w:cs="Times New Roman"/>
                <w:b/>
                <w:sz w:val="22"/>
                <w:szCs w:val="22"/>
              </w:rPr>
            </w:pPr>
            <w:bookmarkStart w:id="11" w:name="_Hlk211871760"/>
            <w:r w:rsidRPr="003C7740">
              <w:rPr>
                <w:rStyle w:val="cf01"/>
                <w:rFonts w:ascii="Times New Roman" w:hAnsi="Times New Roman" w:cs="Times New Roman"/>
                <w:b/>
                <w:sz w:val="22"/>
                <w:szCs w:val="22"/>
              </w:rPr>
              <w:t>3.5.2.1.5  Koostöös elluviijaga lõimumis-, sealhulgas kohanemisteekondade väljatöötamine ja rakendamine.</w:t>
            </w:r>
            <w:bookmarkEnd w:id="11"/>
          </w:p>
        </w:tc>
        <w:tc>
          <w:tcPr>
            <w:tcW w:w="1316" w:type="dxa"/>
          </w:tcPr>
          <w:p w14:paraId="4F77D321"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01.12.2024-31.12.2026</w:t>
            </w:r>
          </w:p>
        </w:tc>
        <w:tc>
          <w:tcPr>
            <w:tcW w:w="1464" w:type="dxa"/>
          </w:tcPr>
          <w:p w14:paraId="42EB73A7"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01.01.2026-31.12.2026</w:t>
            </w:r>
          </w:p>
        </w:tc>
        <w:tc>
          <w:tcPr>
            <w:tcW w:w="1375" w:type="dxa"/>
          </w:tcPr>
          <w:p w14:paraId="5DC09F43" w14:textId="77777777" w:rsidR="003C7740" w:rsidRPr="003C7740" w:rsidRDefault="003C7740" w:rsidP="00D617B8">
            <w:pPr>
              <w:spacing w:after="0"/>
              <w:jc w:val="center"/>
              <w:rPr>
                <w:rFonts w:ascii="Times New Roman" w:hAnsi="Times New Roman" w:cs="Times New Roman"/>
                <w:b/>
              </w:rPr>
            </w:pPr>
            <w:r w:rsidRPr="003C7740">
              <w:rPr>
                <w:rFonts w:ascii="Times New Roman" w:hAnsi="Times New Roman" w:cs="Times New Roman"/>
                <w:b/>
              </w:rPr>
              <w:t>0</w:t>
            </w:r>
          </w:p>
        </w:tc>
        <w:tc>
          <w:tcPr>
            <w:tcW w:w="1132" w:type="dxa"/>
          </w:tcPr>
          <w:p w14:paraId="41AAC620"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ELVL ja Haapsalu linn</w:t>
            </w:r>
          </w:p>
          <w:p w14:paraId="4F7F8BF8" w14:textId="77777777" w:rsidR="003C7740" w:rsidRPr="003C7740" w:rsidRDefault="003C7740" w:rsidP="00D617B8">
            <w:pPr>
              <w:spacing w:after="0"/>
              <w:rPr>
                <w:rFonts w:ascii="Times New Roman" w:hAnsi="Times New Roman" w:cs="Times New Roman"/>
                <w:b/>
              </w:rPr>
            </w:pPr>
          </w:p>
        </w:tc>
      </w:tr>
      <w:tr w:rsidR="003C7740" w:rsidRPr="003C7740" w14:paraId="2338BD3F" w14:textId="77777777" w:rsidTr="00D617B8">
        <w:trPr>
          <w:trHeight w:val="672"/>
        </w:trPr>
        <w:tc>
          <w:tcPr>
            <w:tcW w:w="3774" w:type="dxa"/>
            <w:tcBorders>
              <w:top w:val="single" w:sz="4" w:space="0" w:color="auto"/>
              <w:left w:val="single" w:sz="4" w:space="0" w:color="auto"/>
              <w:bottom w:val="single" w:sz="4" w:space="0" w:color="auto"/>
              <w:right w:val="single" w:sz="4" w:space="0" w:color="auto"/>
            </w:tcBorders>
          </w:tcPr>
          <w:p w14:paraId="3625D33E" w14:textId="77777777" w:rsidR="003C7740" w:rsidRPr="003C7740" w:rsidRDefault="003C7740" w:rsidP="00D617B8">
            <w:pPr>
              <w:spacing w:after="0"/>
              <w:rPr>
                <w:rFonts w:ascii="Times New Roman" w:hAnsi="Times New Roman" w:cs="Times New Roman"/>
                <w:b/>
              </w:rPr>
            </w:pPr>
            <w:r w:rsidRPr="003C7740">
              <w:rPr>
                <w:rFonts w:ascii="Times New Roman" w:hAnsi="Times New Roman" w:cs="Times New Roman"/>
                <w:b/>
              </w:rPr>
              <w:t>Otsesed personalikulud</w:t>
            </w:r>
          </w:p>
          <w:p w14:paraId="6425C0B9" w14:textId="77777777" w:rsidR="003C7740" w:rsidRPr="003C7740" w:rsidRDefault="003C7740" w:rsidP="00D617B8">
            <w:pPr>
              <w:pStyle w:val="pf0"/>
              <w:rPr>
                <w:rStyle w:val="cf01"/>
                <w:rFonts w:ascii="Times New Roman" w:hAnsi="Times New Roman" w:cs="Times New Roman"/>
                <w:bCs/>
                <w:sz w:val="22"/>
                <w:szCs w:val="22"/>
              </w:rPr>
            </w:pPr>
          </w:p>
        </w:tc>
        <w:tc>
          <w:tcPr>
            <w:tcW w:w="1316" w:type="dxa"/>
          </w:tcPr>
          <w:p w14:paraId="175F52D3"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01.12.2024-31.12.2026</w:t>
            </w:r>
          </w:p>
        </w:tc>
        <w:tc>
          <w:tcPr>
            <w:tcW w:w="1464" w:type="dxa"/>
          </w:tcPr>
          <w:p w14:paraId="3EF9256B" w14:textId="77777777" w:rsidR="003C7740" w:rsidRPr="00A2552B" w:rsidRDefault="003C7740" w:rsidP="00D617B8">
            <w:pPr>
              <w:spacing w:after="0"/>
              <w:rPr>
                <w:rFonts w:ascii="Times New Roman" w:hAnsi="Times New Roman" w:cs="Times New Roman"/>
                <w:b/>
              </w:rPr>
            </w:pPr>
            <w:r w:rsidRPr="00A2552B">
              <w:rPr>
                <w:rFonts w:ascii="Times New Roman" w:hAnsi="Times New Roman" w:cs="Times New Roman"/>
                <w:b/>
              </w:rPr>
              <w:t>01.01.2026-31.12.2026</w:t>
            </w:r>
          </w:p>
        </w:tc>
        <w:tc>
          <w:tcPr>
            <w:tcW w:w="1375" w:type="dxa"/>
          </w:tcPr>
          <w:p w14:paraId="771D5F9F" w14:textId="77777777" w:rsidR="003C7740" w:rsidRPr="003C7740" w:rsidRDefault="003C7740" w:rsidP="00D617B8">
            <w:pPr>
              <w:spacing w:after="0"/>
              <w:jc w:val="center"/>
              <w:rPr>
                <w:rFonts w:ascii="Times New Roman" w:hAnsi="Times New Roman" w:cs="Times New Roman"/>
                <w:b/>
              </w:rPr>
            </w:pPr>
            <w:r w:rsidRPr="003C7740">
              <w:rPr>
                <w:rFonts w:ascii="Times New Roman" w:hAnsi="Times New Roman" w:cs="Times New Roman"/>
                <w:b/>
              </w:rPr>
              <w:t xml:space="preserve">45 852               </w:t>
            </w:r>
          </w:p>
          <w:p w14:paraId="3CEA4A3A" w14:textId="77777777" w:rsidR="003C7740" w:rsidRPr="003C7740" w:rsidRDefault="003C7740" w:rsidP="00D617B8">
            <w:pPr>
              <w:spacing w:after="0"/>
              <w:jc w:val="center"/>
              <w:rPr>
                <w:rFonts w:ascii="Times New Roman" w:hAnsi="Times New Roman" w:cs="Times New Roman"/>
                <w:b/>
              </w:rPr>
            </w:pPr>
          </w:p>
          <w:p w14:paraId="032E6977" w14:textId="77777777" w:rsidR="003C7740" w:rsidRPr="003C7740" w:rsidRDefault="003C7740" w:rsidP="00D617B8">
            <w:pPr>
              <w:spacing w:after="0"/>
              <w:jc w:val="center"/>
              <w:rPr>
                <w:rFonts w:ascii="Times New Roman" w:hAnsi="Times New Roman" w:cs="Times New Roman"/>
                <w:b/>
              </w:rPr>
            </w:pPr>
          </w:p>
          <w:p w14:paraId="2690BE44" w14:textId="77777777" w:rsidR="003C7740" w:rsidRPr="003C7740" w:rsidRDefault="003C7740" w:rsidP="00D617B8">
            <w:pPr>
              <w:spacing w:after="0"/>
              <w:jc w:val="center"/>
              <w:rPr>
                <w:rFonts w:ascii="Times New Roman" w:hAnsi="Times New Roman" w:cs="Times New Roman"/>
                <w:bCs/>
              </w:rPr>
            </w:pPr>
          </w:p>
        </w:tc>
        <w:tc>
          <w:tcPr>
            <w:tcW w:w="1132" w:type="dxa"/>
          </w:tcPr>
          <w:p w14:paraId="19E00DDA" w14:textId="77777777" w:rsidR="003C7740" w:rsidRPr="003C7740" w:rsidRDefault="003C7740" w:rsidP="00D617B8">
            <w:pPr>
              <w:spacing w:after="0"/>
              <w:rPr>
                <w:rFonts w:ascii="Times New Roman" w:hAnsi="Times New Roman" w:cs="Times New Roman"/>
                <w:bCs/>
              </w:rPr>
            </w:pPr>
            <w:r w:rsidRPr="003C7740">
              <w:rPr>
                <w:rFonts w:ascii="Times New Roman" w:hAnsi="Times New Roman" w:cs="Times New Roman"/>
                <w:bCs/>
              </w:rPr>
              <w:t>Haapsalu linn</w:t>
            </w:r>
          </w:p>
          <w:p w14:paraId="438011D4" w14:textId="77777777" w:rsidR="003C7740" w:rsidRPr="003C7740" w:rsidRDefault="003C7740" w:rsidP="00D617B8">
            <w:pPr>
              <w:spacing w:after="0"/>
              <w:rPr>
                <w:rFonts w:ascii="Times New Roman" w:hAnsi="Times New Roman" w:cs="Times New Roman"/>
                <w:bCs/>
              </w:rPr>
            </w:pPr>
          </w:p>
        </w:tc>
      </w:tr>
    </w:tbl>
    <w:p w14:paraId="3B1F175B" w14:textId="77777777" w:rsidR="0098748E" w:rsidRPr="003C7740" w:rsidRDefault="0098748E" w:rsidP="002278BB">
      <w:pPr>
        <w:spacing w:after="0" w:line="240" w:lineRule="auto"/>
        <w:rPr>
          <w:rFonts w:ascii="Times New Roman" w:hAnsi="Times New Roman" w:cs="Times New Roman"/>
          <w:b/>
          <w:bCs/>
        </w:rPr>
      </w:pPr>
    </w:p>
    <w:p w14:paraId="5AF9C79F" w14:textId="496AE829" w:rsidR="007F351B" w:rsidRPr="005118B1" w:rsidRDefault="00AB662A" w:rsidP="28E1537B">
      <w:pPr>
        <w:ind w:firstLine="708"/>
        <w:rPr>
          <w:rFonts w:ascii="Times New Roman" w:hAnsi="Times New Roman" w:cs="Times New Roman"/>
          <w:b/>
          <w:bCs/>
          <w:u w:val="single"/>
        </w:rPr>
      </w:pPr>
      <w:r w:rsidRPr="28E1537B">
        <w:rPr>
          <w:rFonts w:ascii="Times New Roman" w:hAnsi="Times New Roman" w:cs="Times New Roman"/>
          <w:b/>
          <w:bCs/>
        </w:rPr>
        <w:t>3.5.2.</w:t>
      </w:r>
      <w:r w:rsidR="00873AB3" w:rsidRPr="28E1537B">
        <w:rPr>
          <w:rFonts w:ascii="Times New Roman" w:hAnsi="Times New Roman" w:cs="Times New Roman"/>
          <w:b/>
          <w:bCs/>
        </w:rPr>
        <w:t>1</w:t>
      </w:r>
      <w:r w:rsidRPr="28E1537B">
        <w:rPr>
          <w:rFonts w:ascii="Times New Roman" w:hAnsi="Times New Roman" w:cs="Times New Roman"/>
          <w:b/>
          <w:bCs/>
        </w:rPr>
        <w:t xml:space="preserve"> </w:t>
      </w:r>
      <w:r w:rsidRPr="28E1537B">
        <w:rPr>
          <w:rFonts w:ascii="Times New Roman" w:hAnsi="Times New Roman" w:cs="Times New Roman"/>
          <w:b/>
          <w:bCs/>
          <w:u w:val="single"/>
        </w:rPr>
        <w:t xml:space="preserve">Sihtrühmale teenuste arendamine ja pakkumine </w:t>
      </w:r>
      <w:r w:rsidR="007F351B" w:rsidRPr="28E1537B">
        <w:rPr>
          <w:rFonts w:ascii="Times New Roman" w:hAnsi="Times New Roman" w:cs="Times New Roman"/>
          <w:b/>
          <w:bCs/>
          <w:u w:val="single"/>
        </w:rPr>
        <w:t>Kohtla-Järve linnas</w:t>
      </w:r>
    </w:p>
    <w:p w14:paraId="2BFF6E94" w14:textId="3D3FDF4A" w:rsidR="00867168" w:rsidRPr="009370D2" w:rsidRDefault="00867168" w:rsidP="00323D84">
      <w:pPr>
        <w:pStyle w:val="Loendilik"/>
        <w:spacing w:line="240" w:lineRule="auto"/>
        <w:ind w:left="0"/>
        <w:rPr>
          <w:rFonts w:eastAsia="Aptos" w:cs="Times New Roman"/>
          <w:b/>
          <w:bCs/>
          <w:sz w:val="22"/>
          <w:szCs w:val="22"/>
        </w:rPr>
      </w:pPr>
      <w:r w:rsidRPr="009370D2">
        <w:rPr>
          <w:rFonts w:eastAsia="Aptos" w:cs="Times New Roman"/>
          <w:b/>
          <w:bCs/>
          <w:sz w:val="22"/>
          <w:szCs w:val="22"/>
        </w:rPr>
        <w:lastRenderedPageBreak/>
        <w:t>Kohtla-Järve linnas 202</w:t>
      </w:r>
      <w:r w:rsidR="00BF721B" w:rsidRPr="009370D2">
        <w:rPr>
          <w:rFonts w:eastAsia="Aptos" w:cs="Times New Roman"/>
          <w:b/>
          <w:bCs/>
          <w:sz w:val="22"/>
          <w:szCs w:val="22"/>
        </w:rPr>
        <w:t>6</w:t>
      </w:r>
      <w:r w:rsidRPr="009370D2">
        <w:rPr>
          <w:rFonts w:eastAsia="Aptos" w:cs="Times New Roman"/>
          <w:b/>
          <w:bCs/>
          <w:sz w:val="22"/>
          <w:szCs w:val="22"/>
        </w:rPr>
        <w:t>. aastal:</w:t>
      </w:r>
    </w:p>
    <w:p w14:paraId="74D2D290" w14:textId="559EB46D" w:rsidR="00F41083" w:rsidRDefault="0092295D" w:rsidP="00323D84">
      <w:pPr>
        <w:pStyle w:val="Loendilik"/>
        <w:spacing w:line="240" w:lineRule="auto"/>
        <w:ind w:left="0"/>
        <w:rPr>
          <w:rFonts w:eastAsia="Aptos" w:cs="Times New Roman"/>
          <w:sz w:val="22"/>
          <w:szCs w:val="22"/>
        </w:rPr>
      </w:pPr>
      <w:r w:rsidRPr="009370D2">
        <w:rPr>
          <w:rFonts w:eastAsia="Aptos" w:cs="Times New Roman"/>
          <w:sz w:val="22"/>
          <w:szCs w:val="22"/>
        </w:rPr>
        <w:t>Tegevuste elluviimise</w:t>
      </w:r>
      <w:r w:rsidR="003B32D7" w:rsidRPr="009370D2">
        <w:rPr>
          <w:rFonts w:eastAsia="Aptos" w:cs="Times New Roman"/>
          <w:sz w:val="22"/>
          <w:szCs w:val="22"/>
        </w:rPr>
        <w:t xml:space="preserve">l on </w:t>
      </w:r>
      <w:r w:rsidRPr="009370D2">
        <w:rPr>
          <w:rFonts w:eastAsia="Aptos" w:cs="Times New Roman"/>
          <w:sz w:val="22"/>
          <w:szCs w:val="22"/>
        </w:rPr>
        <w:t xml:space="preserve">tööl 1,0 kohaga koordinaator, kelle ülesanneteks on projektitegevuste elluviimine, sihtrühma leidmine, nende abivajaduste kaardistamine ning vastavalt abivajadusele ettepanekute tegemine teenuste arendamiseks. </w:t>
      </w:r>
      <w:r w:rsidR="00424B69" w:rsidRPr="009370D2">
        <w:rPr>
          <w:rFonts w:eastAsia="Aptos" w:cs="Times New Roman"/>
          <w:sz w:val="22"/>
          <w:szCs w:val="22"/>
        </w:rPr>
        <w:t xml:space="preserve">Samuti </w:t>
      </w:r>
      <w:r w:rsidRPr="009370D2">
        <w:rPr>
          <w:rFonts w:eastAsia="Aptos" w:cs="Times New Roman"/>
          <w:sz w:val="22"/>
          <w:szCs w:val="22"/>
        </w:rPr>
        <w:t xml:space="preserve">Lõimumisklubi, infopäevade, koostöökohtumiste </w:t>
      </w:r>
      <w:r w:rsidR="00C6278C">
        <w:rPr>
          <w:rFonts w:eastAsia="Aptos" w:cs="Times New Roman"/>
          <w:sz w:val="22"/>
          <w:szCs w:val="22"/>
        </w:rPr>
        <w:t xml:space="preserve">ja osaluskogu </w:t>
      </w:r>
      <w:r w:rsidR="00407714">
        <w:rPr>
          <w:rFonts w:eastAsia="Aptos" w:cs="Times New Roman"/>
          <w:sz w:val="22"/>
          <w:szCs w:val="22"/>
        </w:rPr>
        <w:t xml:space="preserve">kohtumiste </w:t>
      </w:r>
      <w:r w:rsidRPr="009370D2">
        <w:rPr>
          <w:rFonts w:eastAsia="Aptos" w:cs="Times New Roman"/>
          <w:sz w:val="22"/>
          <w:szCs w:val="22"/>
        </w:rPr>
        <w:t>korraldamine.</w:t>
      </w:r>
      <w:r w:rsidR="00A53DBE" w:rsidRPr="009370D2">
        <w:rPr>
          <w:rFonts w:eastAsia="Aptos" w:cs="Times New Roman"/>
          <w:sz w:val="22"/>
          <w:szCs w:val="22"/>
        </w:rPr>
        <w:t xml:space="preserve"> </w:t>
      </w:r>
    </w:p>
    <w:p w14:paraId="6AF70DC7" w14:textId="77777777" w:rsidR="004D722A" w:rsidRDefault="004D722A" w:rsidP="00323D84">
      <w:pPr>
        <w:pStyle w:val="Loendilik"/>
        <w:spacing w:line="240" w:lineRule="auto"/>
        <w:ind w:left="0"/>
        <w:rPr>
          <w:rFonts w:cs="Times New Roman"/>
        </w:rPr>
      </w:pPr>
    </w:p>
    <w:p w14:paraId="6F254102" w14:textId="66555E7F" w:rsidR="00E666EE" w:rsidRPr="00CC0D18" w:rsidRDefault="004D722A" w:rsidP="00323D84">
      <w:pPr>
        <w:pStyle w:val="Loendilik"/>
        <w:spacing w:line="240" w:lineRule="auto"/>
        <w:ind w:left="0"/>
        <w:rPr>
          <w:rFonts w:cs="Times New Roman"/>
        </w:rPr>
      </w:pPr>
      <w:r w:rsidRPr="00F24906">
        <w:rPr>
          <w:rFonts w:cs="Times New Roman"/>
          <w:sz w:val="22"/>
          <w:szCs w:val="22"/>
        </w:rPr>
        <w:t xml:space="preserve">Täiendavalt planeeritakse </w:t>
      </w:r>
      <w:r w:rsidR="00024A6C">
        <w:rPr>
          <w:rFonts w:cs="Times New Roman"/>
          <w:sz w:val="22"/>
          <w:szCs w:val="22"/>
        </w:rPr>
        <w:t xml:space="preserve">2026. </w:t>
      </w:r>
      <w:r w:rsidR="00024A6C" w:rsidRPr="009C36EA">
        <w:rPr>
          <w:rFonts w:cs="Times New Roman"/>
          <w:sz w:val="22"/>
          <w:szCs w:val="22"/>
        </w:rPr>
        <w:t xml:space="preserve">aasta tegevustest rahastada </w:t>
      </w:r>
      <w:r w:rsidR="00F41083" w:rsidRPr="009C36EA">
        <w:rPr>
          <w:rFonts w:cs="Times New Roman"/>
          <w:sz w:val="22"/>
          <w:szCs w:val="22"/>
        </w:rPr>
        <w:t>Kohtla-Järve linnavalitsuse</w:t>
      </w:r>
      <w:r w:rsidRPr="009C36EA">
        <w:rPr>
          <w:rFonts w:cs="Times New Roman"/>
          <w:sz w:val="22"/>
          <w:szCs w:val="22"/>
        </w:rPr>
        <w:t>s juba töötava</w:t>
      </w:r>
      <w:r w:rsidR="00F41083" w:rsidRPr="009C36EA">
        <w:rPr>
          <w:rFonts w:cs="Times New Roman"/>
          <w:sz w:val="22"/>
          <w:szCs w:val="22"/>
        </w:rPr>
        <w:t xml:space="preserve"> ametniku </w:t>
      </w:r>
      <w:r w:rsidR="00823DB4" w:rsidRPr="009C36EA">
        <w:rPr>
          <w:rFonts w:cs="Times New Roman"/>
          <w:sz w:val="22"/>
          <w:szCs w:val="22"/>
        </w:rPr>
        <w:t>(</w:t>
      </w:r>
      <w:r w:rsidR="0092295D" w:rsidRPr="009C36EA">
        <w:rPr>
          <w:rFonts w:eastAsia="Aptos" w:cs="Times New Roman"/>
          <w:sz w:val="22"/>
          <w:szCs w:val="22"/>
        </w:rPr>
        <w:t xml:space="preserve">0,2 kohaga </w:t>
      </w:r>
      <w:r w:rsidR="002703B0" w:rsidRPr="009C36EA">
        <w:rPr>
          <w:rFonts w:eastAsia="Aptos" w:cs="Times New Roman"/>
          <w:sz w:val="22"/>
          <w:szCs w:val="22"/>
        </w:rPr>
        <w:t>töötaja</w:t>
      </w:r>
      <w:r w:rsidR="00823DB4" w:rsidRPr="009C36EA">
        <w:rPr>
          <w:rFonts w:eastAsia="Aptos" w:cs="Times New Roman"/>
          <w:sz w:val="22"/>
          <w:szCs w:val="22"/>
        </w:rPr>
        <w:t>)</w:t>
      </w:r>
      <w:r w:rsidR="0092295D" w:rsidRPr="009C36EA">
        <w:rPr>
          <w:rFonts w:eastAsia="Aptos" w:cs="Times New Roman"/>
          <w:sz w:val="22"/>
          <w:szCs w:val="22"/>
        </w:rPr>
        <w:t xml:space="preserve"> </w:t>
      </w:r>
      <w:r w:rsidR="008D65F9" w:rsidRPr="009C36EA">
        <w:rPr>
          <w:rFonts w:eastAsia="Aptos" w:cs="Times New Roman"/>
          <w:sz w:val="22"/>
          <w:szCs w:val="22"/>
        </w:rPr>
        <w:t xml:space="preserve">töötasu. </w:t>
      </w:r>
      <w:r w:rsidR="00E666EE" w:rsidRPr="009C36EA">
        <w:rPr>
          <w:rFonts w:cs="Times New Roman"/>
          <w:sz w:val="22"/>
          <w:szCs w:val="22"/>
        </w:rPr>
        <w:t>Tema ülesandeks on</w:t>
      </w:r>
      <w:r w:rsidR="00E666EE" w:rsidRPr="009C36EA">
        <w:rPr>
          <w:rFonts w:cs="Times New Roman"/>
          <w:kern w:val="0"/>
          <w:sz w:val="22"/>
          <w:szCs w:val="22"/>
        </w:rPr>
        <w:t xml:space="preserve"> koostöös koordinaatoriga tegevuste planeerimine ning finantstegevus, k</w:t>
      </w:r>
      <w:r w:rsidR="00E666EE" w:rsidRPr="009C36EA">
        <w:rPr>
          <w:rFonts w:cs="Times New Roman"/>
          <w:sz w:val="22"/>
          <w:szCs w:val="22"/>
        </w:rPr>
        <w:t xml:space="preserve">oostöös elluviijaga sihtrühma (uussisserändajatele, erineva keele- ja kultuuritaustaga inimestele ja tagasipöördujate) vajadustest lähtuva lõimumis, sh kohanemisteekondade kaardistamine </w:t>
      </w:r>
      <w:r w:rsidR="00605E0E" w:rsidRPr="009C36EA">
        <w:rPr>
          <w:rFonts w:cs="Times New Roman"/>
          <w:sz w:val="22"/>
          <w:szCs w:val="22"/>
        </w:rPr>
        <w:t>Kohtla-Järve linnas</w:t>
      </w:r>
      <w:r w:rsidR="00E666EE" w:rsidRPr="009C36EA">
        <w:rPr>
          <w:rFonts w:cs="Times New Roman"/>
          <w:sz w:val="22"/>
          <w:szCs w:val="22"/>
        </w:rPr>
        <w:t>, olemasolevate teenuste protsessidele parandusettepanekute tegemine, arendusprotsessides osalemine, eesmärgiga pakkuda sihtrühmale tulemuslikult lõimumise, sealhulgas kohanemise teenuseid;</w:t>
      </w:r>
      <w:r w:rsidR="00E666EE" w:rsidRPr="009C36EA">
        <w:rPr>
          <w:rFonts w:cs="Times New Roman"/>
          <w:kern w:val="0"/>
          <w:sz w:val="22"/>
          <w:szCs w:val="22"/>
        </w:rPr>
        <w:t xml:space="preserve"> </w:t>
      </w:r>
      <w:r w:rsidR="00605E0E" w:rsidRPr="009C36EA">
        <w:rPr>
          <w:rFonts w:cs="Times New Roman"/>
          <w:kern w:val="0"/>
          <w:sz w:val="22"/>
          <w:szCs w:val="22"/>
        </w:rPr>
        <w:t>linna</w:t>
      </w:r>
      <w:r w:rsidR="00E666EE" w:rsidRPr="009C36EA">
        <w:rPr>
          <w:rFonts w:cs="Times New Roman"/>
          <w:kern w:val="0"/>
          <w:sz w:val="22"/>
          <w:szCs w:val="22"/>
        </w:rPr>
        <w:t>valitsuse esindajana kohaliku tasandi integratsioonipoliitika kujundamisel ettepanekute tegemine ning vajadusel meediaga suhtlus.</w:t>
      </w:r>
    </w:p>
    <w:p w14:paraId="677E30DB" w14:textId="77777777" w:rsidR="00E666EE" w:rsidRPr="009370D2" w:rsidRDefault="00E666EE" w:rsidP="00323D84">
      <w:pPr>
        <w:pStyle w:val="Loendilik"/>
        <w:spacing w:line="240" w:lineRule="auto"/>
        <w:ind w:left="0"/>
        <w:rPr>
          <w:rFonts w:eastAsia="Aptos" w:cs="Times New Roman"/>
          <w:sz w:val="22"/>
          <w:szCs w:val="22"/>
        </w:rPr>
      </w:pPr>
    </w:p>
    <w:p w14:paraId="01663912" w14:textId="6FAD3F84" w:rsidR="00E95BF0" w:rsidRPr="009370D2" w:rsidRDefault="00E95BF0" w:rsidP="00323D84">
      <w:pPr>
        <w:spacing w:after="0" w:line="240" w:lineRule="auto"/>
        <w:jc w:val="both"/>
        <w:rPr>
          <w:rFonts w:ascii="Times New Roman" w:eastAsia="Times New Roman" w:hAnsi="Times New Roman" w:cs="Times New Roman"/>
          <w:kern w:val="0"/>
          <w:u w:val="single"/>
          <w:lang w:eastAsia="et-EE"/>
          <w14:ligatures w14:val="none"/>
        </w:rPr>
      </w:pPr>
      <w:r w:rsidRPr="009370D2">
        <w:rPr>
          <w:rFonts w:ascii="Times New Roman" w:eastAsia="Times New Roman" w:hAnsi="Times New Roman" w:cs="Times New Roman"/>
          <w:kern w:val="0"/>
          <w:u w:val="single"/>
          <w:lang w:eastAsia="et-EE"/>
          <w14:ligatures w14:val="none"/>
        </w:rPr>
        <w:t>3.5.2.1.1</w:t>
      </w:r>
      <w:r w:rsidRPr="009370D2">
        <w:rPr>
          <w:rFonts w:ascii="Times New Roman" w:eastAsia="Times New Roman" w:hAnsi="Times New Roman" w:cs="Times New Roman"/>
          <w:kern w:val="0"/>
          <w:u w:val="single"/>
          <w:lang w:eastAsia="et-EE"/>
          <w14:ligatures w14:val="none"/>
        </w:rPr>
        <w:tab/>
        <w:t>KOV-s elava sihtrühma kaasamine punktis 1.4 nimetatud eesmärki toetavass tegevusse.</w:t>
      </w:r>
    </w:p>
    <w:p w14:paraId="7EC2DB1D" w14:textId="5A4CE983" w:rsidR="00414E47" w:rsidRPr="009C36EA" w:rsidRDefault="00414E47" w:rsidP="00323D84">
      <w:pPr>
        <w:pStyle w:val="Normaallaadveeb"/>
        <w:spacing w:before="0" w:beforeAutospacing="0" w:after="0" w:afterAutospacing="0"/>
        <w:jc w:val="both"/>
        <w:rPr>
          <w:sz w:val="22"/>
          <w:szCs w:val="22"/>
        </w:rPr>
      </w:pPr>
      <w:r w:rsidRPr="009C36EA">
        <w:rPr>
          <w:sz w:val="22"/>
          <w:szCs w:val="22"/>
        </w:rPr>
        <w:t xml:space="preserve">Olulise kaasamisvormina luuakse </w:t>
      </w:r>
      <w:r w:rsidR="004325BD" w:rsidRPr="009C36EA">
        <w:rPr>
          <w:sz w:val="22"/>
          <w:szCs w:val="22"/>
        </w:rPr>
        <w:t>sihtrühma</w:t>
      </w:r>
      <w:r w:rsidR="008C4C82" w:rsidRPr="009C36EA">
        <w:rPr>
          <w:sz w:val="22"/>
          <w:szCs w:val="22"/>
        </w:rPr>
        <w:t xml:space="preserve">de esindajatest koosnev </w:t>
      </w:r>
      <w:r w:rsidRPr="009C36EA">
        <w:rPr>
          <w:sz w:val="22"/>
          <w:szCs w:val="22"/>
        </w:rPr>
        <w:t>osaluskogu, kuhu kaasatakse rahvusvähemuste organisatsioonide ja kogukondade esindajad. Osaluskogu annab võimaluse sõnastada sihtrühma ootusi ja ettepanekuid, esitada tagasisidet olemasolevatele teenustele ning osaleda uute teenuste ja tegevuste väljatöötamises. See aitab tugevdada kogukondade esindatust ning suurendada nende usaldust kohaliku omavalitsuse vastu.</w:t>
      </w:r>
    </w:p>
    <w:p w14:paraId="145CD71B" w14:textId="1D7F5057" w:rsidR="00414E47" w:rsidRPr="009C36EA" w:rsidRDefault="00414E47" w:rsidP="00323D84">
      <w:pPr>
        <w:pStyle w:val="Normaallaadveeb"/>
        <w:spacing w:before="0" w:beforeAutospacing="0" w:after="0" w:afterAutospacing="0"/>
        <w:jc w:val="both"/>
        <w:rPr>
          <w:sz w:val="22"/>
          <w:szCs w:val="22"/>
        </w:rPr>
      </w:pPr>
      <w:r w:rsidRPr="009C36EA">
        <w:rPr>
          <w:sz w:val="22"/>
          <w:szCs w:val="22"/>
        </w:rPr>
        <w:t>Olemasolevate teenuste parendamiseks ja uute teenuste arendamiseks on oluline saavutada vahetu</w:t>
      </w:r>
      <w:r w:rsidR="008C4C82" w:rsidRPr="009C36EA">
        <w:rPr>
          <w:sz w:val="22"/>
          <w:szCs w:val="22"/>
        </w:rPr>
        <w:t>, usaldusväärne</w:t>
      </w:r>
      <w:r w:rsidRPr="009C36EA">
        <w:rPr>
          <w:sz w:val="22"/>
          <w:szCs w:val="22"/>
        </w:rPr>
        <w:t xml:space="preserve"> ja regulaarne kontakt sihtrühmaga. Selleks korraldatakse erinevaid </w:t>
      </w:r>
      <w:r w:rsidR="00CF7514" w:rsidRPr="009C36EA">
        <w:rPr>
          <w:sz w:val="22"/>
          <w:szCs w:val="22"/>
        </w:rPr>
        <w:t>sündmuseid</w:t>
      </w:r>
      <w:r w:rsidRPr="009C36EA">
        <w:rPr>
          <w:sz w:val="22"/>
          <w:szCs w:val="22"/>
        </w:rPr>
        <w:t xml:space="preserve">, nagu töötoad, infopäevad, </w:t>
      </w:r>
      <w:r w:rsidR="004D351E" w:rsidRPr="009C36EA">
        <w:rPr>
          <w:sz w:val="22"/>
          <w:szCs w:val="22"/>
        </w:rPr>
        <w:t>lõimumiskohvikud</w:t>
      </w:r>
      <w:r w:rsidRPr="009C36EA">
        <w:rPr>
          <w:sz w:val="22"/>
          <w:szCs w:val="22"/>
        </w:rPr>
        <w:t xml:space="preserve"> ja kogukonnakohtumised. Need tegevused loovad turvalise ja avatud keskkonna, kus sihtrühma esindajad saavad väljendada oma vajadusi, muresid ja ettepanekuid. </w:t>
      </w:r>
      <w:r w:rsidR="004D351E" w:rsidRPr="009C36EA">
        <w:rPr>
          <w:sz w:val="22"/>
          <w:szCs w:val="22"/>
        </w:rPr>
        <w:t>Korraldatavad s</w:t>
      </w:r>
      <w:r w:rsidR="00F147E5" w:rsidRPr="009C36EA">
        <w:rPr>
          <w:sz w:val="22"/>
          <w:szCs w:val="22"/>
        </w:rPr>
        <w:t>ündmuse</w:t>
      </w:r>
      <w:r w:rsidRPr="009C36EA">
        <w:rPr>
          <w:sz w:val="22"/>
          <w:szCs w:val="22"/>
        </w:rPr>
        <w:t>d aitavad koguda väärtuslikku sisendit teenuste arendamiseks ning tagavad, et loodavad lahendused on kultuuriliselt tundlikud ja sihtrühmale sobivad.</w:t>
      </w:r>
    </w:p>
    <w:p w14:paraId="4BCA840D" w14:textId="77777777" w:rsidR="009C36EA" w:rsidRDefault="009C36EA" w:rsidP="00323D84">
      <w:pPr>
        <w:spacing w:after="0" w:line="240" w:lineRule="auto"/>
        <w:jc w:val="both"/>
        <w:rPr>
          <w:rFonts w:ascii="Times New Roman" w:eastAsia="Times New Roman" w:hAnsi="Times New Roman" w:cs="Times New Roman"/>
          <w:kern w:val="0"/>
          <w:u w:val="single"/>
          <w:lang w:eastAsia="et-EE"/>
          <w14:ligatures w14:val="none"/>
        </w:rPr>
      </w:pPr>
    </w:p>
    <w:p w14:paraId="2F08CD9D" w14:textId="0D8BEB32" w:rsidR="00E95BF0" w:rsidRPr="009C36EA" w:rsidRDefault="00E95BF0" w:rsidP="00323D84">
      <w:pPr>
        <w:spacing w:after="0" w:line="240" w:lineRule="auto"/>
        <w:jc w:val="both"/>
        <w:rPr>
          <w:rFonts w:ascii="Times New Roman" w:eastAsia="Times New Roman" w:hAnsi="Times New Roman" w:cs="Times New Roman"/>
          <w:kern w:val="0"/>
          <w:u w:val="single"/>
          <w:lang w:eastAsia="et-EE"/>
          <w14:ligatures w14:val="none"/>
        </w:rPr>
      </w:pPr>
      <w:r w:rsidRPr="009C36EA">
        <w:rPr>
          <w:rFonts w:ascii="Times New Roman" w:eastAsia="Times New Roman" w:hAnsi="Times New Roman" w:cs="Times New Roman"/>
          <w:kern w:val="0"/>
          <w:u w:val="single"/>
          <w:lang w:eastAsia="et-EE"/>
          <w14:ligatures w14:val="none"/>
        </w:rPr>
        <w:t>3.5.2.1.2</w:t>
      </w:r>
      <w:r w:rsidRPr="009C36EA">
        <w:rPr>
          <w:rFonts w:ascii="Times New Roman" w:eastAsia="Times New Roman" w:hAnsi="Times New Roman" w:cs="Times New Roman"/>
          <w:kern w:val="0"/>
          <w:u w:val="single"/>
          <w:lang w:eastAsia="et-EE"/>
          <w14:ligatures w14:val="none"/>
        </w:rPr>
        <w:tab/>
        <w:t>Vajaduspõhise tugiteenuse pakkumine sihtrühmale.</w:t>
      </w:r>
    </w:p>
    <w:p w14:paraId="335A4240" w14:textId="31C87E1E" w:rsidR="009906CC" w:rsidRPr="009C36EA" w:rsidRDefault="009906CC" w:rsidP="00323D84">
      <w:pPr>
        <w:pStyle w:val="Normaallaadveeb"/>
        <w:spacing w:before="0" w:beforeAutospacing="0" w:after="0" w:afterAutospacing="0"/>
        <w:jc w:val="both"/>
        <w:rPr>
          <w:sz w:val="22"/>
          <w:szCs w:val="22"/>
        </w:rPr>
      </w:pPr>
      <w:r w:rsidRPr="009C36EA">
        <w:rPr>
          <w:sz w:val="22"/>
          <w:szCs w:val="22"/>
        </w:rPr>
        <w:t xml:space="preserve">Olulise lähtekohana toimub olemasolevate teenuste ja tegevuste kohta info pidev koondamine ja ajakohastamine. </w:t>
      </w:r>
      <w:r w:rsidR="00AB4BF7" w:rsidRPr="009C36EA">
        <w:rPr>
          <w:sz w:val="22"/>
          <w:szCs w:val="22"/>
        </w:rPr>
        <w:t>K</w:t>
      </w:r>
      <w:r w:rsidRPr="009C36EA">
        <w:rPr>
          <w:sz w:val="22"/>
          <w:szCs w:val="22"/>
        </w:rPr>
        <w:t>ogutakse ja korrastatakse teave</w:t>
      </w:r>
      <w:r w:rsidR="00AB4BF7" w:rsidRPr="009C36EA">
        <w:rPr>
          <w:sz w:val="22"/>
          <w:szCs w:val="22"/>
        </w:rPr>
        <w:t>t</w:t>
      </w:r>
      <w:r w:rsidRPr="009C36EA">
        <w:rPr>
          <w:sz w:val="22"/>
          <w:szCs w:val="22"/>
        </w:rPr>
        <w:t xml:space="preserve"> nii KOV-i, riiklike asutuste kui ka vabaühenduste ja teiste koostööpartnerite poolt pakutavate tugiteenuste kohta. Koondatud info tagab, et sihtrühmale ja neid toetavatele spetsialistidele on kättesaadav selge ja arusaadav ülevaade olemasolevatest võimalustest ning teenuste kasutamise tingimustest. Samuti aitab see vältida dubleerimist ja toetab koostööd erinevate teenusepakkujate vahel.</w:t>
      </w:r>
    </w:p>
    <w:p w14:paraId="28AC5F41" w14:textId="7C224242" w:rsidR="009906CC" w:rsidRPr="009C36EA" w:rsidRDefault="009906CC" w:rsidP="00323D84">
      <w:pPr>
        <w:pStyle w:val="Normaallaadveeb"/>
        <w:spacing w:before="0" w:beforeAutospacing="0" w:after="0" w:afterAutospacing="0"/>
        <w:jc w:val="both"/>
        <w:rPr>
          <w:sz w:val="22"/>
          <w:szCs w:val="22"/>
        </w:rPr>
      </w:pPr>
      <w:r w:rsidRPr="009C36EA">
        <w:rPr>
          <w:sz w:val="22"/>
          <w:szCs w:val="22"/>
        </w:rPr>
        <w:t>Ülevaate saamiseks Kohtla-Järve linnas elavatest sihtrühmadest kogutakse sihipäraselt infot nende suuruse, tausta ja vajaduste kohta. Selle raames kogu</w:t>
      </w:r>
      <w:r w:rsidR="00C77F9B" w:rsidRPr="009C36EA">
        <w:rPr>
          <w:sz w:val="22"/>
          <w:szCs w:val="22"/>
        </w:rPr>
        <w:t>takse infot</w:t>
      </w:r>
      <w:r w:rsidRPr="009C36EA">
        <w:rPr>
          <w:sz w:val="22"/>
          <w:szCs w:val="22"/>
        </w:rPr>
        <w:t xml:space="preserve"> sihtrühma pöördumiste hulga, pöördumiste põhjuste ning abivajaduste kohta. Kogutud andmete põhjal tehakse järeldusi ning sõnastatakse konkreetsed ettepanekud teenuste arendamiseks, parendamiseks või uute teenuste loomise vajaduse kohta.</w:t>
      </w:r>
    </w:p>
    <w:p w14:paraId="77CEF775" w14:textId="2890B203" w:rsidR="009906CC" w:rsidRPr="009C36EA" w:rsidRDefault="00C77F9B" w:rsidP="00323D84">
      <w:pPr>
        <w:pStyle w:val="Normaallaadveeb"/>
        <w:spacing w:before="0" w:beforeAutospacing="0" w:after="0" w:afterAutospacing="0"/>
        <w:jc w:val="both"/>
        <w:rPr>
          <w:sz w:val="22"/>
          <w:szCs w:val="22"/>
        </w:rPr>
      </w:pPr>
      <w:r w:rsidRPr="009C36EA">
        <w:rPr>
          <w:sz w:val="22"/>
          <w:szCs w:val="22"/>
        </w:rPr>
        <w:t>P</w:t>
      </w:r>
      <w:r w:rsidR="009906CC" w:rsidRPr="009C36EA">
        <w:rPr>
          <w:sz w:val="22"/>
          <w:szCs w:val="22"/>
        </w:rPr>
        <w:t>akutakse sihtrühmale vajaduspõhiseid tugiteenuseid. Tugiteenuste hulka kuulub individuaalne ja grupipõhine nõustamine, mis aitab sihtrühma liikmetel paremini toime tulla igapäevaste väljakutsete, kohanemisraskuste ning sotsiaalsete probleemidega. Vajaduse korral korraldatakse tõlketeenust, mis toetab sihtrühma ligipääsu avalikele teenustele ning vähendab keelebarjääri ja sellest tulenevat ebavõrdsust.</w:t>
      </w:r>
    </w:p>
    <w:p w14:paraId="59F84235" w14:textId="1753249E" w:rsidR="009906CC" w:rsidRPr="009C36EA" w:rsidRDefault="004225B8" w:rsidP="00323D84">
      <w:pPr>
        <w:pStyle w:val="Normaallaadveeb"/>
        <w:spacing w:before="0" w:beforeAutospacing="0" w:after="0" w:afterAutospacing="0"/>
        <w:jc w:val="both"/>
        <w:rPr>
          <w:sz w:val="22"/>
          <w:szCs w:val="22"/>
        </w:rPr>
      </w:pPr>
      <w:r w:rsidRPr="009C36EA">
        <w:rPr>
          <w:sz w:val="22"/>
          <w:szCs w:val="22"/>
        </w:rPr>
        <w:t>A</w:t>
      </w:r>
      <w:r w:rsidR="009906CC" w:rsidRPr="009C36EA">
        <w:rPr>
          <w:sz w:val="22"/>
          <w:szCs w:val="22"/>
        </w:rPr>
        <w:t>rendatakse ja pakutakse vaimse tervise teenuseid, sh psühholoogilist abi ja psühholoogilist grupitööd. Need teenused on suunatud emotsionaalse heaolu toetamisele, stressi ja kriisidega toimetuleku parandamisele ning kogukondliku toe tugevdamisele. Grupitöö vorm võimaldab osalejatel jagada kogemusi, saada tuge teistelt sarnases olukorras olevatelt inimestelt ning tugevdada kuuluvustunnet kogukonnas.</w:t>
      </w:r>
    </w:p>
    <w:p w14:paraId="5DAD0841" w14:textId="77777777" w:rsidR="009906CC" w:rsidRPr="009370D2" w:rsidRDefault="009906CC" w:rsidP="00323D84">
      <w:pPr>
        <w:tabs>
          <w:tab w:val="left" w:pos="2724"/>
        </w:tabs>
        <w:spacing w:after="0" w:line="240" w:lineRule="auto"/>
        <w:contextualSpacing/>
        <w:jc w:val="both"/>
        <w:rPr>
          <w:rFonts w:ascii="Times New Roman" w:eastAsia="Times New Roman" w:hAnsi="Times New Roman" w:cs="Times New Roman"/>
          <w:kern w:val="0"/>
          <w:u w:val="single"/>
          <w:lang w:eastAsia="et-EE"/>
          <w14:ligatures w14:val="none"/>
        </w:rPr>
      </w:pPr>
    </w:p>
    <w:p w14:paraId="08AC206B" w14:textId="77777777" w:rsidR="00E95BF0" w:rsidRPr="009370D2" w:rsidRDefault="00E95BF0" w:rsidP="00323D84">
      <w:pPr>
        <w:spacing w:after="0" w:line="240" w:lineRule="auto"/>
        <w:jc w:val="both"/>
        <w:rPr>
          <w:rFonts w:ascii="Times New Roman" w:eastAsia="Times New Roman" w:hAnsi="Times New Roman" w:cs="Times New Roman"/>
          <w:kern w:val="0"/>
          <w:u w:val="single"/>
          <w:lang w:eastAsia="et-EE"/>
          <w14:ligatures w14:val="none"/>
        </w:rPr>
      </w:pPr>
      <w:r w:rsidRPr="009370D2">
        <w:rPr>
          <w:rFonts w:ascii="Times New Roman" w:eastAsia="Times New Roman" w:hAnsi="Times New Roman" w:cs="Times New Roman"/>
          <w:kern w:val="0"/>
          <w:u w:val="single"/>
          <w:lang w:eastAsia="et-EE"/>
          <w14:ligatures w14:val="none"/>
        </w:rPr>
        <w:t>3.5.2.1.3</w:t>
      </w:r>
      <w:r w:rsidRPr="009370D2">
        <w:rPr>
          <w:rFonts w:ascii="Times New Roman" w:eastAsia="Times New Roman" w:hAnsi="Times New Roman" w:cs="Times New Roman"/>
          <w:kern w:val="0"/>
          <w:u w:val="single"/>
          <w:lang w:eastAsia="et-EE"/>
          <w14:ligatures w14:val="none"/>
        </w:rPr>
        <w:tab/>
        <w:t>Tõhusa kommunikatsiooni tagamine sihtrühmale.</w:t>
      </w:r>
    </w:p>
    <w:p w14:paraId="7B6270C4" w14:textId="1C622A06" w:rsidR="00F97454" w:rsidRDefault="00F97454" w:rsidP="00323D84">
      <w:pPr>
        <w:pStyle w:val="Normaallaadveeb"/>
        <w:spacing w:before="0" w:beforeAutospacing="0" w:after="0" w:afterAutospacing="0"/>
        <w:jc w:val="both"/>
        <w:rPr>
          <w:sz w:val="22"/>
          <w:szCs w:val="22"/>
        </w:rPr>
      </w:pPr>
      <w:r w:rsidRPr="009C36EA">
        <w:rPr>
          <w:sz w:val="22"/>
          <w:szCs w:val="22"/>
        </w:rPr>
        <w:t>Sihtrühmale suunatud selge, arusaadava ja kättesaadava info tagamine on oluline eeldus kohalike teenuste kasutamiseks, õiguste ja võimaluste mõistmiseks ning kogukonnaelus aktiivseks osalemiseks. Selleks koostatakse sihtrühma vajadustest lähtuvad infomaterjalid, mis toetavad erineva keele- ja kultuuritaustaga inimeste paremat toimetulekut ning vähendavad infobarjääre.</w:t>
      </w:r>
      <w:r w:rsidR="009C36EA">
        <w:rPr>
          <w:sz w:val="22"/>
          <w:szCs w:val="22"/>
        </w:rPr>
        <w:t xml:space="preserve"> </w:t>
      </w:r>
      <w:r w:rsidR="009C36EA" w:rsidRPr="009C36EA">
        <w:rPr>
          <w:sz w:val="22"/>
          <w:szCs w:val="22"/>
        </w:rPr>
        <w:t>Infomaterjalid</w:t>
      </w:r>
      <w:r w:rsidRPr="009C36EA">
        <w:rPr>
          <w:sz w:val="22"/>
          <w:szCs w:val="22"/>
        </w:rPr>
        <w:t xml:space="preserve"> hõlmavad </w:t>
      </w:r>
      <w:r w:rsidRPr="009C36EA">
        <w:rPr>
          <w:sz w:val="22"/>
          <w:szCs w:val="22"/>
        </w:rPr>
        <w:lastRenderedPageBreak/>
        <w:t xml:space="preserve">teavet KOV-i teenuste kohta. Koostatud materjalid tõlgitakse </w:t>
      </w:r>
      <w:r w:rsidR="006063F6" w:rsidRPr="009C36EA">
        <w:rPr>
          <w:sz w:val="22"/>
          <w:szCs w:val="22"/>
        </w:rPr>
        <w:t xml:space="preserve">vajadusel </w:t>
      </w:r>
      <w:r w:rsidRPr="009C36EA">
        <w:rPr>
          <w:sz w:val="22"/>
          <w:szCs w:val="22"/>
        </w:rPr>
        <w:t>inglise, ukraina ja vene keelde, et tagada info võrdselt kättesaadavus peamistele sihtrühmadele. Vajaduse korral materjale täiendatakse ja ajakohastatakse vastavalt teenuste muutumisele, uute tegevuste lisandumisele või sihtrühma vajadustele. Trükitud infomaterjalid levitatakse KOV-i asutustes, partnerorganisatsioonide juures ning kogukondlikes kogunemiskohtades, et info jõuaks ka nendeni, kellel puudub regulaarne ligipääs digikanalitele.</w:t>
      </w:r>
    </w:p>
    <w:p w14:paraId="1AC5412D" w14:textId="77777777" w:rsidR="009C36EA" w:rsidRPr="009C36EA" w:rsidRDefault="009C36EA" w:rsidP="00323D84">
      <w:pPr>
        <w:pStyle w:val="Normaallaadveeb"/>
        <w:spacing w:before="0" w:beforeAutospacing="0" w:after="0" w:afterAutospacing="0"/>
        <w:jc w:val="both"/>
        <w:rPr>
          <w:sz w:val="22"/>
          <w:szCs w:val="22"/>
        </w:rPr>
      </w:pPr>
    </w:p>
    <w:p w14:paraId="0A8D0D9C" w14:textId="54DEAD31" w:rsidR="00F97454" w:rsidRDefault="00F97454" w:rsidP="00323D84">
      <w:pPr>
        <w:pStyle w:val="Normaallaadveeb"/>
        <w:spacing w:before="0" w:beforeAutospacing="0" w:after="0" w:afterAutospacing="0"/>
        <w:jc w:val="both"/>
        <w:rPr>
          <w:sz w:val="22"/>
          <w:szCs w:val="22"/>
        </w:rPr>
      </w:pPr>
      <w:r w:rsidRPr="009C36EA">
        <w:rPr>
          <w:sz w:val="22"/>
          <w:szCs w:val="22"/>
        </w:rPr>
        <w:t>Lisaks trükimaterjalidele panustatakse aktiivselt digitaalsesse teavitustöösse. Sihtrühmale suunatud veebilehe sisuloome toimub eesmärgiga koondada kogu oluline info ühte keskkonda</w:t>
      </w:r>
      <w:r w:rsidR="007A62AE" w:rsidRPr="009C36EA">
        <w:rPr>
          <w:sz w:val="22"/>
          <w:szCs w:val="22"/>
        </w:rPr>
        <w:t xml:space="preserve">, mis </w:t>
      </w:r>
      <w:r w:rsidRPr="009C36EA">
        <w:rPr>
          <w:sz w:val="22"/>
          <w:szCs w:val="22"/>
        </w:rPr>
        <w:t>sisaldab ajakohast teavet teenuste, ürituste, kontaktide ning abivõimaluste kohta ning on keeleliselt ja sisuliselt kohandatud sihtrühma vajadustele. Veebisisu täiendatakse regulaarselt ning selle arusaadavust hinnatakse kasutajate tagasiside põhjal</w:t>
      </w:r>
      <w:r w:rsidR="009D1A9B" w:rsidRPr="009C36EA">
        <w:rPr>
          <w:sz w:val="22"/>
          <w:szCs w:val="22"/>
        </w:rPr>
        <w:t xml:space="preserve"> regulaarselt</w:t>
      </w:r>
      <w:r w:rsidRPr="009C36EA">
        <w:rPr>
          <w:sz w:val="22"/>
          <w:szCs w:val="22"/>
        </w:rPr>
        <w:t>.</w:t>
      </w:r>
    </w:p>
    <w:p w14:paraId="7920294C" w14:textId="77777777" w:rsidR="009C36EA" w:rsidRPr="009C36EA" w:rsidRDefault="009C36EA" w:rsidP="00323D84">
      <w:pPr>
        <w:pStyle w:val="Normaallaadveeb"/>
        <w:spacing w:before="0" w:beforeAutospacing="0" w:after="0" w:afterAutospacing="0"/>
        <w:jc w:val="both"/>
        <w:rPr>
          <w:sz w:val="22"/>
          <w:szCs w:val="22"/>
        </w:rPr>
      </w:pPr>
    </w:p>
    <w:p w14:paraId="0439E34C" w14:textId="0B6DE5BC" w:rsidR="00F97454" w:rsidRDefault="00F97454" w:rsidP="00323D84">
      <w:pPr>
        <w:pStyle w:val="Normaallaadveeb"/>
        <w:spacing w:before="0" w:beforeAutospacing="0" w:after="0" w:afterAutospacing="0"/>
        <w:jc w:val="both"/>
        <w:rPr>
          <w:sz w:val="22"/>
          <w:szCs w:val="22"/>
        </w:rPr>
      </w:pPr>
      <w:r w:rsidRPr="009C36EA">
        <w:rPr>
          <w:sz w:val="22"/>
          <w:szCs w:val="22"/>
        </w:rPr>
        <w:t>Teavitustegevuses kasutatakse ka sotsiaalmeediakanaleid, eelkõige sihtrühmale suunatud Facebooki gruppe ja Kohtla-Järve linna ametlikku kodulehekülge. Sotsiaalmeedia võimaldab kiiret ja vahetut infovahetust, sündmuste ja te</w:t>
      </w:r>
      <w:r w:rsidR="00664397" w:rsidRPr="009C36EA">
        <w:rPr>
          <w:sz w:val="22"/>
          <w:szCs w:val="22"/>
        </w:rPr>
        <w:t>enuste</w:t>
      </w:r>
      <w:r w:rsidRPr="009C36EA">
        <w:rPr>
          <w:sz w:val="22"/>
          <w:szCs w:val="22"/>
        </w:rPr>
        <w:t xml:space="preserve"> tutvustamis. </w:t>
      </w:r>
    </w:p>
    <w:p w14:paraId="77BC7856" w14:textId="77777777" w:rsidR="009C36EA" w:rsidRPr="009370D2" w:rsidRDefault="009C36EA" w:rsidP="00323D84">
      <w:pPr>
        <w:pStyle w:val="Normaallaadveeb"/>
        <w:spacing w:before="0" w:beforeAutospacing="0" w:after="0" w:afterAutospacing="0"/>
        <w:jc w:val="both"/>
        <w:rPr>
          <w:rFonts w:eastAsia="Aptos"/>
        </w:rPr>
      </w:pPr>
    </w:p>
    <w:p w14:paraId="5E59CAFA" w14:textId="1A95BAC9" w:rsidR="00E95BF0" w:rsidRPr="009370D2" w:rsidRDefault="00E95BF0" w:rsidP="00323D84">
      <w:pPr>
        <w:spacing w:after="0" w:line="240" w:lineRule="auto"/>
        <w:jc w:val="both"/>
        <w:rPr>
          <w:rFonts w:ascii="Times New Roman" w:eastAsia="Times New Roman" w:hAnsi="Times New Roman" w:cs="Times New Roman"/>
          <w:kern w:val="0"/>
          <w:u w:val="single"/>
          <w:lang w:eastAsia="et-EE"/>
          <w14:ligatures w14:val="none"/>
        </w:rPr>
      </w:pPr>
      <w:r w:rsidRPr="009370D2">
        <w:rPr>
          <w:rFonts w:ascii="Times New Roman" w:eastAsia="Times New Roman" w:hAnsi="Times New Roman" w:cs="Times New Roman"/>
          <w:kern w:val="0"/>
          <w:u w:val="single"/>
          <w:lang w:eastAsia="et-EE"/>
          <w14:ligatures w14:val="none"/>
        </w:rPr>
        <w:t>3.5.2.1.4</w:t>
      </w:r>
      <w:r w:rsidRPr="009370D2">
        <w:rPr>
          <w:rFonts w:ascii="Times New Roman" w:eastAsia="Times New Roman" w:hAnsi="Times New Roman" w:cs="Times New Roman"/>
          <w:kern w:val="0"/>
          <w:u w:val="single"/>
          <w:lang w:eastAsia="et-EE"/>
          <w14:ligatures w14:val="none"/>
        </w:rPr>
        <w:tab/>
        <w:t>Kohalike koostöövõrgustike arendamine ja koostöö koordineerimine KOV-i ja sidusrühmade vahel.</w:t>
      </w:r>
    </w:p>
    <w:p w14:paraId="226020C1" w14:textId="61DD4B6F" w:rsidR="00473577" w:rsidRPr="009C36EA" w:rsidRDefault="00473577" w:rsidP="00323D84">
      <w:pPr>
        <w:pStyle w:val="Normaallaadveeb"/>
        <w:spacing w:before="0" w:beforeAutospacing="0" w:after="0" w:afterAutospacing="0"/>
        <w:jc w:val="both"/>
        <w:rPr>
          <w:sz w:val="22"/>
          <w:szCs w:val="22"/>
        </w:rPr>
      </w:pPr>
      <w:r w:rsidRPr="009C36EA">
        <w:rPr>
          <w:sz w:val="22"/>
          <w:szCs w:val="22"/>
        </w:rPr>
        <w:t>Koostööd arendatakse sihtrühma ja sidusrühmade, omavalitsuse ametnike ning võimalike koostööpartnerite vahel</w:t>
      </w:r>
      <w:r w:rsidR="009B0A05" w:rsidRPr="009C36EA">
        <w:rPr>
          <w:sz w:val="22"/>
          <w:szCs w:val="22"/>
        </w:rPr>
        <w:t>.</w:t>
      </w:r>
      <w:r w:rsidRPr="009C36EA">
        <w:rPr>
          <w:sz w:val="22"/>
          <w:szCs w:val="22"/>
        </w:rPr>
        <w:t xml:space="preserve"> Koostöö eesmärk on tagada regulaarne infovahetus</w:t>
      </w:r>
      <w:r w:rsidR="009B0A05" w:rsidRPr="009C36EA">
        <w:rPr>
          <w:sz w:val="22"/>
          <w:szCs w:val="22"/>
        </w:rPr>
        <w:t xml:space="preserve"> ja</w:t>
      </w:r>
      <w:r w:rsidRPr="009C36EA">
        <w:rPr>
          <w:sz w:val="22"/>
          <w:szCs w:val="22"/>
        </w:rPr>
        <w:t xml:space="preserve"> koordineeritud lahenduste leidmine lähtudes otseselt sihtgrupi tegelikest vajadustest. Erinevate osapoolte kaasamine võimaldab vaadelda probleeme mitmest vaatenurgast ning leida terviklikumaid ja kestlikumaid lahendusi.</w:t>
      </w:r>
      <w:r w:rsidR="00C91942" w:rsidRPr="009C36EA">
        <w:rPr>
          <w:sz w:val="22"/>
          <w:szCs w:val="22"/>
        </w:rPr>
        <w:t xml:space="preserve"> Selle </w:t>
      </w:r>
      <w:r w:rsidRPr="009C36EA">
        <w:rPr>
          <w:sz w:val="22"/>
          <w:szCs w:val="22"/>
        </w:rPr>
        <w:t>raames korraldatakse erinevas vormis koostöökohtumisi, sealhulgas töökoosolekuid, ümarlaudu ja temaatilisi infopäevi. Need kohtumised toetavad omavahelist suhtlust, suurendavad teadlikkust sihtrühma olukorrast ning aitavad paremini koordineerida olemasolevaid teenuseid ja algatusi.</w:t>
      </w:r>
    </w:p>
    <w:p w14:paraId="33CDF28B" w14:textId="77777777" w:rsidR="009C36EA" w:rsidRPr="009C36EA" w:rsidRDefault="009C36EA" w:rsidP="00323D84">
      <w:pPr>
        <w:pStyle w:val="Normaallaadveeb"/>
        <w:spacing w:before="0" w:beforeAutospacing="0" w:after="0" w:afterAutospacing="0"/>
        <w:jc w:val="both"/>
        <w:rPr>
          <w:sz w:val="22"/>
          <w:szCs w:val="22"/>
        </w:rPr>
      </w:pPr>
    </w:p>
    <w:p w14:paraId="5CD5529F" w14:textId="77777777" w:rsidR="00473577" w:rsidRPr="009C36EA" w:rsidRDefault="00473577" w:rsidP="00323D84">
      <w:pPr>
        <w:pStyle w:val="Normaallaadveeb"/>
        <w:spacing w:before="0" w:beforeAutospacing="0" w:after="0" w:afterAutospacing="0"/>
        <w:jc w:val="both"/>
        <w:rPr>
          <w:sz w:val="22"/>
          <w:szCs w:val="22"/>
        </w:rPr>
      </w:pPr>
      <w:r w:rsidRPr="009C36EA">
        <w:rPr>
          <w:sz w:val="22"/>
          <w:szCs w:val="22"/>
        </w:rPr>
        <w:t>Infopäevade ja koostöökohtumiste kaudu tutvustatakse nii olemasolevaid kui ka planeeritavaid teenuseid ja tegevusi, kaardistatakse kitsaskohti ning kogutakse osapooltelt sisendit edasiseks arendustööks. Erinevate koostöövormide kasutamine võimaldab kaasata laiemat ringi osalejaid ning arvestada erinevate partnerite võimaluste ja huvidega.</w:t>
      </w:r>
    </w:p>
    <w:p w14:paraId="3B07172D" w14:textId="77777777" w:rsidR="009C36EA" w:rsidRPr="00473577" w:rsidRDefault="009C36EA" w:rsidP="00323D84">
      <w:pPr>
        <w:pStyle w:val="Normaallaadveeb"/>
        <w:spacing w:before="0" w:beforeAutospacing="0" w:after="0" w:afterAutospacing="0"/>
        <w:jc w:val="both"/>
        <w:rPr>
          <w:sz w:val="22"/>
          <w:szCs w:val="22"/>
          <w:highlight w:val="yellow"/>
        </w:rPr>
      </w:pPr>
    </w:p>
    <w:p w14:paraId="6E6BAC84" w14:textId="77777777" w:rsidR="00C56A61" w:rsidRPr="009370D2" w:rsidRDefault="00C56A61" w:rsidP="00867168">
      <w:pPr>
        <w:spacing w:after="0" w:line="240" w:lineRule="auto"/>
        <w:jc w:val="both"/>
        <w:rPr>
          <w:rFonts w:ascii="Times New Roman" w:hAnsi="Times New Roman" w:cs="Times New Roman"/>
          <w:u w:val="single"/>
        </w:rPr>
      </w:pPr>
      <w:r w:rsidRPr="009370D2">
        <w:rPr>
          <w:rFonts w:ascii="Times New Roman" w:hAnsi="Times New Roman" w:cs="Times New Roman"/>
          <w:u w:val="single"/>
        </w:rPr>
        <w:t>3.5.2.1.5</w:t>
      </w:r>
      <w:r w:rsidRPr="009370D2">
        <w:rPr>
          <w:rFonts w:ascii="Times New Roman" w:hAnsi="Times New Roman" w:cs="Times New Roman"/>
          <w:u w:val="single"/>
        </w:rPr>
        <w:tab/>
        <w:t>Koostöös elluviijaga lõimumis-, sealhulgas kohanemisteekondade väljatöötamine ja rakendamine.</w:t>
      </w:r>
    </w:p>
    <w:p w14:paraId="202094A7" w14:textId="37E898EE" w:rsidR="00E57CBE" w:rsidRPr="009370D2" w:rsidRDefault="008A17AD" w:rsidP="0066146F">
      <w:pPr>
        <w:spacing w:after="0" w:line="240" w:lineRule="auto"/>
        <w:jc w:val="both"/>
        <w:rPr>
          <w:rFonts w:ascii="Times New Roman" w:hAnsi="Times New Roman" w:cs="Times New Roman"/>
        </w:rPr>
      </w:pPr>
      <w:r w:rsidRPr="009370D2">
        <w:rPr>
          <w:rFonts w:ascii="Times New Roman" w:hAnsi="Times New Roman" w:cs="Times New Roman"/>
        </w:rPr>
        <w:t>Kohtla-Järve</w:t>
      </w:r>
      <w:r w:rsidR="00C56A61" w:rsidRPr="009370D2">
        <w:rPr>
          <w:rFonts w:ascii="Times New Roman" w:hAnsi="Times New Roman" w:cs="Times New Roman"/>
        </w:rPr>
        <w:t xml:space="preserve"> abilinnapea, </w:t>
      </w:r>
      <w:r w:rsidR="00391AF4" w:rsidRPr="009370D2">
        <w:rPr>
          <w:rFonts w:ascii="Times New Roman" w:hAnsi="Times New Roman" w:cs="Times New Roman"/>
        </w:rPr>
        <w:t>sotsiaalteeni</w:t>
      </w:r>
      <w:r w:rsidR="00873AB3" w:rsidRPr="009370D2">
        <w:rPr>
          <w:rFonts w:ascii="Times New Roman" w:hAnsi="Times New Roman" w:cs="Times New Roman"/>
        </w:rPr>
        <w:t xml:space="preserve">stuse juhtivspetsialist </w:t>
      </w:r>
      <w:r w:rsidR="00C56A61" w:rsidRPr="009370D2">
        <w:rPr>
          <w:rFonts w:ascii="Times New Roman" w:hAnsi="Times New Roman" w:cs="Times New Roman"/>
        </w:rPr>
        <w:t xml:space="preserve">ning koordinaator osalevad vastavalt temaatikale ja vajadusele elluviija poolt kokku kutsutud võrgustiku kohtumistel ning koostöös, sealhulgas kohanemisteekondade väljatöötamisel ja rakendamisel. </w:t>
      </w:r>
    </w:p>
    <w:p w14:paraId="7ECF7848" w14:textId="77777777" w:rsidR="00BB2391" w:rsidRDefault="00BB2391" w:rsidP="0066146F">
      <w:pPr>
        <w:spacing w:after="0" w:line="240" w:lineRule="auto"/>
        <w:jc w:val="both"/>
        <w:rPr>
          <w:rFonts w:ascii="Times New Roman" w:hAnsi="Times New Roman" w:cs="Times New Roman"/>
        </w:rPr>
      </w:pPr>
    </w:p>
    <w:p w14:paraId="557F7CE3" w14:textId="357FB1A9" w:rsidR="000338DA" w:rsidRDefault="000338DA" w:rsidP="0066146F">
      <w:pPr>
        <w:spacing w:after="0" w:line="240" w:lineRule="auto"/>
        <w:jc w:val="both"/>
        <w:rPr>
          <w:rFonts w:ascii="Times New Roman" w:hAnsi="Times New Roman" w:cs="Times New Roman"/>
        </w:rPr>
      </w:pPr>
      <w:r w:rsidRPr="009370D2">
        <w:rPr>
          <w:rFonts w:ascii="Times New Roman" w:hAnsi="Times New Roman" w:cs="Times New Roman"/>
        </w:rPr>
        <w:t xml:space="preserve">2026. aastal rakendatakse elluviija juhtimisel teenusdisaini protsessi raames sihtrühma (loodud </w:t>
      </w:r>
      <w:proofErr w:type="spellStart"/>
      <w:r w:rsidRPr="009370D2">
        <w:rPr>
          <w:rFonts w:ascii="Times New Roman" w:hAnsi="Times New Roman" w:cs="Times New Roman"/>
        </w:rPr>
        <w:t>persoona</w:t>
      </w:r>
      <w:proofErr w:type="spellEnd"/>
      <w:r w:rsidRPr="009370D2">
        <w:rPr>
          <w:rFonts w:ascii="Times New Roman" w:hAnsi="Times New Roman" w:cs="Times New Roman"/>
        </w:rPr>
        <w:t>) kohanemisteekonda Kohtla-Järve linnas.</w:t>
      </w:r>
    </w:p>
    <w:p w14:paraId="1FB2D105" w14:textId="77777777" w:rsidR="00963C80" w:rsidRDefault="00963C80" w:rsidP="0066146F">
      <w:pPr>
        <w:spacing w:after="0" w:line="240" w:lineRule="auto"/>
        <w:jc w:val="both"/>
        <w:rPr>
          <w:rFonts w:ascii="Times New Roman" w:hAnsi="Times New Roman" w:cs="Times New Roman"/>
        </w:rPr>
      </w:pPr>
    </w:p>
    <w:p w14:paraId="669338C0" w14:textId="717C0AC0" w:rsidR="00963C80" w:rsidRPr="00000D1C" w:rsidRDefault="00963C80" w:rsidP="00963C80">
      <w:pPr>
        <w:spacing w:after="0" w:line="240" w:lineRule="auto"/>
        <w:jc w:val="both"/>
        <w:rPr>
          <w:rFonts w:ascii="Times New Roman" w:eastAsia="Aptos" w:hAnsi="Times New Roman" w:cs="Times New Roman"/>
        </w:rPr>
      </w:pPr>
      <w:r w:rsidRPr="009C36EA">
        <w:rPr>
          <w:rFonts w:ascii="Times New Roman" w:eastAsia="Aptos" w:hAnsi="Times New Roman" w:cs="Times New Roman"/>
        </w:rPr>
        <w:t>2026. aastal valminud persoonad ja lõimumisteekonnad esitletakse Kohtla-Järve linna koostöövõrgustikule. Eesmärgiks on koostöövõrgustiku ühtne arusaam sihtrühmade erinevatest lõimumisteekondadest ning selle abil pakutavate teenuste ja informatsiooni jagamine. Oluline on välja selgitada, millist rolli kannab konkreetne koostööpartner sihtrühmade lõimumisteekondades.</w:t>
      </w:r>
    </w:p>
    <w:p w14:paraId="46CDF740" w14:textId="77777777" w:rsidR="00963C80" w:rsidRPr="009370D2" w:rsidRDefault="00963C80" w:rsidP="0066146F">
      <w:pPr>
        <w:spacing w:after="0" w:line="240" w:lineRule="auto"/>
        <w:jc w:val="both"/>
        <w:rPr>
          <w:rFonts w:ascii="Times New Roman" w:eastAsia="Aptos" w:hAnsi="Times New Roman" w:cs="Times New Roman"/>
          <w:b/>
        </w:rPr>
      </w:pPr>
    </w:p>
    <w:p w14:paraId="768C8373" w14:textId="77777777" w:rsidR="003C5C20" w:rsidRPr="009370D2" w:rsidRDefault="003C5C20" w:rsidP="00873AB3">
      <w:pPr>
        <w:spacing w:line="240" w:lineRule="auto"/>
        <w:contextualSpacing/>
        <w:rPr>
          <w:rFonts w:ascii="Times New Roman" w:eastAsia="Aptos" w:hAnsi="Times New Roman" w:cs="Times New Roman"/>
        </w:rPr>
      </w:pPr>
    </w:p>
    <w:p w14:paraId="2A3F8DDA" w14:textId="58624D29" w:rsidR="0092295D" w:rsidRPr="009370D2" w:rsidRDefault="0092295D" w:rsidP="00873AB3">
      <w:pPr>
        <w:spacing w:line="256" w:lineRule="auto"/>
        <w:rPr>
          <w:rFonts w:ascii="Times New Roman" w:eastAsia="Aptos" w:hAnsi="Times New Roman" w:cs="Times New Roman"/>
          <w:b/>
          <w:u w:val="single"/>
        </w:rPr>
      </w:pPr>
      <w:r w:rsidRPr="009370D2">
        <w:rPr>
          <w:rFonts w:ascii="Times New Roman" w:eastAsia="Aptos" w:hAnsi="Times New Roman" w:cs="Times New Roman"/>
          <w:b/>
        </w:rPr>
        <w:t>Tabel 1</w:t>
      </w:r>
      <w:r w:rsidR="00405581" w:rsidRPr="009370D2">
        <w:rPr>
          <w:rFonts w:ascii="Times New Roman" w:eastAsia="Aptos" w:hAnsi="Times New Roman" w:cs="Times New Roman"/>
          <w:b/>
        </w:rPr>
        <w:t>6</w:t>
      </w:r>
      <w:r w:rsidRPr="009370D2">
        <w:rPr>
          <w:rFonts w:ascii="Times New Roman" w:eastAsia="Aptos" w:hAnsi="Times New Roman" w:cs="Times New Roman"/>
          <w:b/>
        </w:rPr>
        <w:t>. Tegevuste ajakava</w:t>
      </w:r>
    </w:p>
    <w:tbl>
      <w:tblPr>
        <w:tblpPr w:leftFromText="141" w:rightFromText="141" w:bottomFromText="160" w:vertAnchor="text" w:tblpY="1"/>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645"/>
        <w:gridCol w:w="1603"/>
        <w:gridCol w:w="1365"/>
        <w:gridCol w:w="1365"/>
      </w:tblGrid>
      <w:tr w:rsidR="0092295D" w:rsidRPr="009370D2" w14:paraId="4BAECE05" w14:textId="77777777" w:rsidTr="00A84B09">
        <w:trPr>
          <w:trHeight w:val="70"/>
        </w:trPr>
        <w:tc>
          <w:tcPr>
            <w:tcW w:w="3083" w:type="dxa"/>
            <w:tcBorders>
              <w:top w:val="single" w:sz="4" w:space="0" w:color="auto"/>
              <w:left w:val="single" w:sz="4" w:space="0" w:color="auto"/>
              <w:bottom w:val="single" w:sz="4" w:space="0" w:color="auto"/>
              <w:right w:val="single" w:sz="4" w:space="0" w:color="auto"/>
            </w:tcBorders>
          </w:tcPr>
          <w:p w14:paraId="6331C048" w14:textId="77777777" w:rsidR="0092295D" w:rsidRPr="009370D2" w:rsidRDefault="0092295D" w:rsidP="00BD1D7D">
            <w:pPr>
              <w:spacing w:after="0" w:line="256" w:lineRule="auto"/>
              <w:jc w:val="both"/>
              <w:rPr>
                <w:rFonts w:ascii="Times New Roman" w:eastAsia="Aptos" w:hAnsi="Times New Roman" w:cs="Times New Roman"/>
                <w:b/>
              </w:rPr>
            </w:pPr>
            <w:r w:rsidRPr="009370D2">
              <w:rPr>
                <w:rFonts w:ascii="Times New Roman" w:eastAsia="Aptos" w:hAnsi="Times New Roman" w:cs="Times New Roman"/>
                <w:b/>
              </w:rPr>
              <w:t>Tegevus</w:t>
            </w:r>
          </w:p>
          <w:p w14:paraId="06AA6D11" w14:textId="77777777" w:rsidR="0092295D" w:rsidRPr="009370D2" w:rsidRDefault="0092295D" w:rsidP="00BD1D7D">
            <w:pPr>
              <w:spacing w:after="0" w:line="256" w:lineRule="auto"/>
              <w:jc w:val="both"/>
              <w:rPr>
                <w:rFonts w:ascii="Times New Roman" w:eastAsia="Aptos" w:hAnsi="Times New Roman" w:cs="Times New Roman"/>
                <w:b/>
              </w:rPr>
            </w:pPr>
          </w:p>
        </w:tc>
        <w:tc>
          <w:tcPr>
            <w:tcW w:w="1645" w:type="dxa"/>
            <w:tcBorders>
              <w:top w:val="single" w:sz="4" w:space="0" w:color="auto"/>
              <w:left w:val="single" w:sz="4" w:space="0" w:color="auto"/>
              <w:bottom w:val="single" w:sz="4" w:space="0" w:color="auto"/>
              <w:right w:val="single" w:sz="4" w:space="0" w:color="auto"/>
            </w:tcBorders>
          </w:tcPr>
          <w:p w14:paraId="5326CFA9" w14:textId="77777777" w:rsidR="0092295D" w:rsidRPr="009370D2" w:rsidRDefault="0092295D"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rPr>
              <w:t>Tegevuse üldajaraam</w:t>
            </w:r>
          </w:p>
          <w:p w14:paraId="12F95FDD" w14:textId="77777777" w:rsidR="0092295D" w:rsidRPr="009370D2" w:rsidRDefault="0092295D" w:rsidP="00873AB3">
            <w:pPr>
              <w:spacing w:after="0" w:line="256" w:lineRule="auto"/>
              <w:rPr>
                <w:rFonts w:ascii="Times New Roman" w:eastAsia="Aptos" w:hAnsi="Times New Roman" w:cs="Times New Roman"/>
                <w:bCs/>
              </w:rPr>
            </w:pPr>
          </w:p>
        </w:tc>
        <w:tc>
          <w:tcPr>
            <w:tcW w:w="1603" w:type="dxa"/>
            <w:tcBorders>
              <w:top w:val="single" w:sz="4" w:space="0" w:color="auto"/>
              <w:left w:val="single" w:sz="4" w:space="0" w:color="auto"/>
              <w:bottom w:val="single" w:sz="4" w:space="0" w:color="auto"/>
              <w:right w:val="single" w:sz="4" w:space="0" w:color="auto"/>
            </w:tcBorders>
            <w:hideMark/>
          </w:tcPr>
          <w:p w14:paraId="03DF501F" w14:textId="77777777" w:rsidR="0092295D" w:rsidRPr="009370D2" w:rsidRDefault="0092295D"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rPr>
              <w:t xml:space="preserve">Tegevuse algus- ja lõppkuupäev tegevuskava perioodil </w:t>
            </w:r>
          </w:p>
        </w:tc>
        <w:tc>
          <w:tcPr>
            <w:tcW w:w="1365" w:type="dxa"/>
            <w:tcBorders>
              <w:top w:val="single" w:sz="4" w:space="0" w:color="auto"/>
              <w:left w:val="single" w:sz="4" w:space="0" w:color="auto"/>
              <w:bottom w:val="single" w:sz="4" w:space="0" w:color="auto"/>
              <w:right w:val="single" w:sz="4" w:space="0" w:color="auto"/>
            </w:tcBorders>
          </w:tcPr>
          <w:p w14:paraId="29115688" w14:textId="77777777" w:rsidR="0092295D" w:rsidRPr="009370D2" w:rsidRDefault="0092295D"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rPr>
              <w:t xml:space="preserve">Planeeritav maksumus tegevuskava aastal </w:t>
            </w:r>
          </w:p>
          <w:p w14:paraId="19316BC3" w14:textId="77777777" w:rsidR="0092295D" w:rsidRPr="009370D2" w:rsidRDefault="0092295D" w:rsidP="00873AB3">
            <w:pPr>
              <w:spacing w:after="0" w:line="256" w:lineRule="auto"/>
              <w:rPr>
                <w:rFonts w:ascii="Times New Roman" w:eastAsia="Aptos" w:hAnsi="Times New Roman" w:cs="Times New Roman"/>
                <w:b/>
              </w:rPr>
            </w:pPr>
          </w:p>
        </w:tc>
        <w:tc>
          <w:tcPr>
            <w:tcW w:w="1365" w:type="dxa"/>
            <w:tcBorders>
              <w:top w:val="single" w:sz="4" w:space="0" w:color="auto"/>
              <w:left w:val="single" w:sz="4" w:space="0" w:color="auto"/>
              <w:bottom w:val="single" w:sz="4" w:space="0" w:color="auto"/>
              <w:right w:val="single" w:sz="4" w:space="0" w:color="auto"/>
            </w:tcBorders>
            <w:hideMark/>
          </w:tcPr>
          <w:p w14:paraId="17FFCED7" w14:textId="77777777" w:rsidR="0092295D" w:rsidRPr="009370D2" w:rsidRDefault="0092295D"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rPr>
              <w:t>Tegevuse eest vastutaja</w:t>
            </w:r>
          </w:p>
        </w:tc>
      </w:tr>
      <w:tr w:rsidR="0092295D" w:rsidRPr="009370D2" w14:paraId="27D4D6F9" w14:textId="77777777" w:rsidTr="00052522">
        <w:trPr>
          <w:trHeight w:val="619"/>
        </w:trPr>
        <w:tc>
          <w:tcPr>
            <w:tcW w:w="3083" w:type="dxa"/>
            <w:tcBorders>
              <w:top w:val="single" w:sz="4" w:space="0" w:color="auto"/>
              <w:left w:val="single" w:sz="4" w:space="0" w:color="auto"/>
              <w:bottom w:val="single" w:sz="4" w:space="0" w:color="auto"/>
              <w:right w:val="single" w:sz="4" w:space="0" w:color="auto"/>
            </w:tcBorders>
            <w:hideMark/>
          </w:tcPr>
          <w:p w14:paraId="1FC935B7" w14:textId="47476740" w:rsidR="0092295D" w:rsidRPr="009370D2" w:rsidRDefault="00F551CF" w:rsidP="00BD1D7D">
            <w:pPr>
              <w:spacing w:after="0" w:line="256" w:lineRule="auto"/>
              <w:jc w:val="both"/>
              <w:rPr>
                <w:rFonts w:ascii="Times New Roman" w:eastAsia="Aptos" w:hAnsi="Times New Roman" w:cs="Times New Roman"/>
                <w:bCs/>
              </w:rPr>
            </w:pPr>
            <w:r w:rsidRPr="009370D2">
              <w:rPr>
                <w:rFonts w:ascii="Times New Roman" w:eastAsia="Aptos" w:hAnsi="Times New Roman" w:cs="Times New Roman"/>
                <w:b/>
              </w:rPr>
              <w:lastRenderedPageBreak/>
              <w:t>3.5.2.1</w:t>
            </w:r>
            <w:r w:rsidRPr="009370D2">
              <w:rPr>
                <w:rFonts w:ascii="Times New Roman" w:eastAsia="Aptos" w:hAnsi="Times New Roman" w:cs="Times New Roman"/>
                <w:b/>
              </w:rPr>
              <w:tab/>
              <w:t>Sihtrühmale teenuste arendamine ja pakkumine KOV piirkonnas.</w:t>
            </w:r>
          </w:p>
        </w:tc>
        <w:tc>
          <w:tcPr>
            <w:tcW w:w="1645" w:type="dxa"/>
            <w:tcBorders>
              <w:top w:val="single" w:sz="4" w:space="0" w:color="auto"/>
              <w:left w:val="single" w:sz="4" w:space="0" w:color="auto"/>
              <w:bottom w:val="single" w:sz="4" w:space="0" w:color="auto"/>
              <w:right w:val="single" w:sz="4" w:space="0" w:color="auto"/>
            </w:tcBorders>
            <w:hideMark/>
          </w:tcPr>
          <w:p w14:paraId="051E6D2C" w14:textId="08752AAA" w:rsidR="0092295D" w:rsidRPr="009370D2" w:rsidRDefault="0092295D"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color w:val="000000"/>
              </w:rPr>
              <w:t>01.01.2025-</w:t>
            </w:r>
            <w:r w:rsidR="00F551CF" w:rsidRPr="009370D2">
              <w:rPr>
                <w:rFonts w:ascii="Times New Roman" w:eastAsia="Aptos" w:hAnsi="Times New Roman" w:cs="Times New Roman"/>
                <w:b/>
                <w:color w:val="000000"/>
              </w:rPr>
              <w:t>31.12.2027</w:t>
            </w:r>
          </w:p>
        </w:tc>
        <w:tc>
          <w:tcPr>
            <w:tcW w:w="1603" w:type="dxa"/>
            <w:tcBorders>
              <w:top w:val="single" w:sz="4" w:space="0" w:color="auto"/>
              <w:left w:val="single" w:sz="4" w:space="0" w:color="auto"/>
              <w:bottom w:val="single" w:sz="4" w:space="0" w:color="auto"/>
              <w:right w:val="single" w:sz="4" w:space="0" w:color="auto"/>
            </w:tcBorders>
            <w:hideMark/>
          </w:tcPr>
          <w:p w14:paraId="7B4EF398" w14:textId="2A57645F" w:rsidR="0092295D" w:rsidRPr="009370D2" w:rsidRDefault="0092295D"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rPr>
              <w:t>01.01.202</w:t>
            </w:r>
            <w:r w:rsidR="00567D5D">
              <w:rPr>
                <w:rFonts w:ascii="Times New Roman" w:eastAsia="Aptos" w:hAnsi="Times New Roman" w:cs="Times New Roman"/>
                <w:b/>
              </w:rPr>
              <w:t>6</w:t>
            </w:r>
            <w:r w:rsidRPr="009370D2">
              <w:rPr>
                <w:rFonts w:ascii="Times New Roman" w:eastAsia="Aptos" w:hAnsi="Times New Roman" w:cs="Times New Roman"/>
                <w:b/>
              </w:rPr>
              <w:t>-</w:t>
            </w:r>
            <w:r w:rsidR="00F551CF" w:rsidRPr="009370D2">
              <w:rPr>
                <w:rFonts w:ascii="Times New Roman" w:eastAsia="Aptos" w:hAnsi="Times New Roman" w:cs="Times New Roman"/>
                <w:b/>
              </w:rPr>
              <w:t>31.12.202</w:t>
            </w:r>
            <w:r w:rsidR="00567D5D">
              <w:rPr>
                <w:rFonts w:ascii="Times New Roman" w:eastAsia="Aptos" w:hAnsi="Times New Roman" w:cs="Times New Roman"/>
                <w:b/>
              </w:rPr>
              <w:t>6</w:t>
            </w:r>
          </w:p>
        </w:tc>
        <w:tc>
          <w:tcPr>
            <w:tcW w:w="1365" w:type="dxa"/>
            <w:tcBorders>
              <w:top w:val="single" w:sz="4" w:space="0" w:color="auto"/>
              <w:left w:val="single" w:sz="4" w:space="0" w:color="auto"/>
              <w:bottom w:val="single" w:sz="4" w:space="0" w:color="auto"/>
              <w:right w:val="single" w:sz="4" w:space="0" w:color="auto"/>
            </w:tcBorders>
            <w:hideMark/>
          </w:tcPr>
          <w:p w14:paraId="2B0A9970" w14:textId="142E9355" w:rsidR="0092295D" w:rsidRPr="003159E3" w:rsidRDefault="0010021C" w:rsidP="00607D69">
            <w:pPr>
              <w:spacing w:after="0" w:line="256" w:lineRule="auto"/>
              <w:jc w:val="center"/>
              <w:rPr>
                <w:rFonts w:ascii="Times New Roman" w:eastAsia="Aptos" w:hAnsi="Times New Roman" w:cs="Times New Roman"/>
                <w:b/>
              </w:rPr>
            </w:pPr>
            <w:r w:rsidRPr="009C36EA">
              <w:rPr>
                <w:rFonts w:ascii="Times New Roman" w:eastAsia="Aptos" w:hAnsi="Times New Roman" w:cs="Times New Roman"/>
                <w:b/>
              </w:rPr>
              <w:t>51350</w:t>
            </w:r>
          </w:p>
        </w:tc>
        <w:tc>
          <w:tcPr>
            <w:tcW w:w="1365" w:type="dxa"/>
            <w:tcBorders>
              <w:top w:val="single" w:sz="4" w:space="0" w:color="auto"/>
              <w:left w:val="single" w:sz="4" w:space="0" w:color="auto"/>
              <w:bottom w:val="single" w:sz="4" w:space="0" w:color="auto"/>
              <w:right w:val="single" w:sz="4" w:space="0" w:color="auto"/>
            </w:tcBorders>
          </w:tcPr>
          <w:p w14:paraId="1E523D93" w14:textId="78A07221" w:rsidR="0092295D" w:rsidRPr="009370D2" w:rsidRDefault="00361137"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rPr>
              <w:t>Kohtl</w:t>
            </w:r>
            <w:r w:rsidR="005337FB" w:rsidRPr="009370D2">
              <w:rPr>
                <w:rFonts w:ascii="Times New Roman" w:eastAsia="Aptos" w:hAnsi="Times New Roman" w:cs="Times New Roman"/>
                <w:b/>
              </w:rPr>
              <w:t>a-Järve linn</w:t>
            </w:r>
          </w:p>
          <w:p w14:paraId="5410E959" w14:textId="77777777" w:rsidR="0092295D" w:rsidRPr="009370D2" w:rsidRDefault="0092295D" w:rsidP="00873AB3">
            <w:pPr>
              <w:spacing w:after="0" w:line="256" w:lineRule="auto"/>
              <w:rPr>
                <w:rFonts w:ascii="Times New Roman" w:eastAsia="Aptos" w:hAnsi="Times New Roman" w:cs="Times New Roman"/>
                <w:b/>
              </w:rPr>
            </w:pPr>
          </w:p>
        </w:tc>
      </w:tr>
      <w:tr w:rsidR="0092295D" w:rsidRPr="009370D2" w14:paraId="7D303E15" w14:textId="77777777" w:rsidTr="00A84B09">
        <w:trPr>
          <w:trHeight w:val="572"/>
        </w:trPr>
        <w:tc>
          <w:tcPr>
            <w:tcW w:w="3083" w:type="dxa"/>
            <w:tcBorders>
              <w:top w:val="single" w:sz="4" w:space="0" w:color="auto"/>
              <w:left w:val="single" w:sz="4" w:space="0" w:color="auto"/>
              <w:bottom w:val="single" w:sz="4" w:space="0" w:color="auto"/>
              <w:right w:val="single" w:sz="4" w:space="0" w:color="auto"/>
            </w:tcBorders>
            <w:hideMark/>
          </w:tcPr>
          <w:p w14:paraId="65ECDE0F" w14:textId="77777777" w:rsidR="0092295D" w:rsidRPr="009370D2" w:rsidRDefault="0092295D" w:rsidP="00BD1D7D">
            <w:pPr>
              <w:spacing w:line="256" w:lineRule="auto"/>
              <w:jc w:val="both"/>
              <w:rPr>
                <w:rFonts w:ascii="Times New Roman" w:eastAsia="Aptos" w:hAnsi="Times New Roman" w:cs="Times New Roman"/>
                <w:b/>
              </w:rPr>
            </w:pPr>
            <w:r w:rsidRPr="009370D2">
              <w:rPr>
                <w:rFonts w:ascii="Times New Roman" w:eastAsia="Aptos" w:hAnsi="Times New Roman" w:cs="Times New Roman"/>
                <w:b/>
              </w:rPr>
              <w:t>3.5.2.1.1             KOV-s elava sihtrühma kaasamine punktis 1.4 nimetatud eesmärki toetavasse tegevusse.</w:t>
            </w:r>
          </w:p>
        </w:tc>
        <w:tc>
          <w:tcPr>
            <w:tcW w:w="1645" w:type="dxa"/>
            <w:tcBorders>
              <w:top w:val="single" w:sz="4" w:space="0" w:color="auto"/>
              <w:left w:val="single" w:sz="4" w:space="0" w:color="auto"/>
              <w:bottom w:val="single" w:sz="4" w:space="0" w:color="auto"/>
              <w:right w:val="single" w:sz="4" w:space="0" w:color="auto"/>
            </w:tcBorders>
            <w:hideMark/>
          </w:tcPr>
          <w:p w14:paraId="4B0FD072" w14:textId="77777777" w:rsidR="0092295D" w:rsidRPr="009370D2" w:rsidRDefault="0092295D"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38BC8DF1" w14:textId="5F0E183E" w:rsidR="0092295D" w:rsidRPr="009370D2" w:rsidRDefault="0092295D"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rPr>
              <w:t>01.01.202</w:t>
            </w:r>
            <w:r w:rsidR="00567D5D">
              <w:rPr>
                <w:rFonts w:ascii="Times New Roman" w:eastAsia="Aptos" w:hAnsi="Times New Roman" w:cs="Times New Roman"/>
                <w:b/>
              </w:rPr>
              <w:t>6</w:t>
            </w:r>
            <w:r w:rsidRPr="009370D2">
              <w:rPr>
                <w:rFonts w:ascii="Times New Roman" w:eastAsia="Aptos" w:hAnsi="Times New Roman" w:cs="Times New Roman"/>
                <w:b/>
              </w:rPr>
              <w:t>-31.12.202</w:t>
            </w:r>
            <w:r w:rsidR="00567D5D">
              <w:rPr>
                <w:rFonts w:ascii="Times New Roman" w:eastAsia="Aptos" w:hAnsi="Times New Roman" w:cs="Times New Roman"/>
                <w:b/>
              </w:rPr>
              <w:t>6</w:t>
            </w:r>
          </w:p>
        </w:tc>
        <w:tc>
          <w:tcPr>
            <w:tcW w:w="1365" w:type="dxa"/>
            <w:tcBorders>
              <w:top w:val="single" w:sz="4" w:space="0" w:color="auto"/>
              <w:left w:val="single" w:sz="4" w:space="0" w:color="auto"/>
              <w:bottom w:val="single" w:sz="4" w:space="0" w:color="auto"/>
              <w:right w:val="single" w:sz="4" w:space="0" w:color="auto"/>
            </w:tcBorders>
            <w:hideMark/>
          </w:tcPr>
          <w:p w14:paraId="349E18F0" w14:textId="0483AD5E" w:rsidR="0092295D" w:rsidRPr="009370D2" w:rsidRDefault="0010021C" w:rsidP="00607D69">
            <w:pPr>
              <w:spacing w:after="0" w:line="256" w:lineRule="auto"/>
              <w:jc w:val="center"/>
              <w:rPr>
                <w:rFonts w:ascii="Times New Roman" w:eastAsia="Aptos" w:hAnsi="Times New Roman" w:cs="Times New Roman"/>
                <w:b/>
              </w:rPr>
            </w:pPr>
            <w:r>
              <w:rPr>
                <w:rFonts w:ascii="Times New Roman" w:eastAsia="Aptos" w:hAnsi="Times New Roman" w:cs="Times New Roman"/>
                <w:b/>
              </w:rPr>
              <w:t>32950</w:t>
            </w:r>
          </w:p>
        </w:tc>
        <w:tc>
          <w:tcPr>
            <w:tcW w:w="1365" w:type="dxa"/>
            <w:tcBorders>
              <w:top w:val="single" w:sz="4" w:space="0" w:color="auto"/>
              <w:left w:val="single" w:sz="4" w:space="0" w:color="auto"/>
              <w:bottom w:val="single" w:sz="4" w:space="0" w:color="auto"/>
              <w:right w:val="single" w:sz="4" w:space="0" w:color="auto"/>
            </w:tcBorders>
          </w:tcPr>
          <w:p w14:paraId="08AB7A1D" w14:textId="77777777" w:rsidR="005337FB" w:rsidRPr="009370D2" w:rsidRDefault="005337FB" w:rsidP="00873AB3">
            <w:pPr>
              <w:spacing w:after="0" w:line="256" w:lineRule="auto"/>
              <w:rPr>
                <w:rFonts w:ascii="Times New Roman" w:eastAsia="Aptos" w:hAnsi="Times New Roman" w:cs="Times New Roman"/>
                <w:b/>
              </w:rPr>
            </w:pPr>
            <w:r w:rsidRPr="009370D2">
              <w:rPr>
                <w:rFonts w:ascii="Times New Roman" w:eastAsia="Aptos" w:hAnsi="Times New Roman" w:cs="Times New Roman"/>
                <w:b/>
              </w:rPr>
              <w:t>Kohtla-Järve linn</w:t>
            </w:r>
          </w:p>
          <w:p w14:paraId="2A46E79D" w14:textId="77777777" w:rsidR="0092295D" w:rsidRPr="009370D2" w:rsidRDefault="0092295D" w:rsidP="00873AB3">
            <w:pPr>
              <w:spacing w:after="0" w:line="256" w:lineRule="auto"/>
              <w:rPr>
                <w:rFonts w:ascii="Times New Roman" w:eastAsia="Aptos" w:hAnsi="Times New Roman" w:cs="Times New Roman"/>
                <w:b/>
              </w:rPr>
            </w:pPr>
          </w:p>
        </w:tc>
      </w:tr>
      <w:tr w:rsidR="00564ADC" w:rsidRPr="009370D2" w14:paraId="72EF5FDE" w14:textId="77777777" w:rsidTr="00A84B09">
        <w:trPr>
          <w:trHeight w:val="572"/>
        </w:trPr>
        <w:tc>
          <w:tcPr>
            <w:tcW w:w="3083" w:type="dxa"/>
            <w:tcBorders>
              <w:top w:val="single" w:sz="4" w:space="0" w:color="auto"/>
              <w:left w:val="single" w:sz="4" w:space="0" w:color="auto"/>
              <w:bottom w:val="single" w:sz="4" w:space="0" w:color="auto"/>
              <w:right w:val="single" w:sz="4" w:space="0" w:color="auto"/>
            </w:tcBorders>
            <w:hideMark/>
          </w:tcPr>
          <w:p w14:paraId="3FF07AC9" w14:textId="77777777" w:rsidR="00230AF5" w:rsidRDefault="00564ADC" w:rsidP="00564ADC">
            <w:pPr>
              <w:spacing w:after="0" w:line="256" w:lineRule="auto"/>
              <w:jc w:val="both"/>
              <w:rPr>
                <w:rFonts w:ascii="Times New Roman" w:hAnsi="Times New Roman" w:cs="Times New Roman"/>
              </w:rPr>
            </w:pPr>
            <w:r w:rsidRPr="000D28B8">
              <w:rPr>
                <w:rFonts w:ascii="Times New Roman" w:hAnsi="Times New Roman" w:cs="Times New Roman"/>
              </w:rPr>
              <w:t>3.5.2.1.1.1  Töötoad koos</w:t>
            </w:r>
          </w:p>
          <w:p w14:paraId="3249BF2D" w14:textId="79AB6938" w:rsidR="00564ADC" w:rsidRPr="000D28B8" w:rsidRDefault="00564ADC" w:rsidP="00564ADC">
            <w:pPr>
              <w:spacing w:after="0" w:line="256" w:lineRule="auto"/>
              <w:jc w:val="both"/>
              <w:rPr>
                <w:rFonts w:ascii="Times New Roman" w:eastAsia="Aptos" w:hAnsi="Times New Roman" w:cs="Times New Roman"/>
                <w:bCs/>
                <w:highlight w:val="yellow"/>
              </w:rPr>
            </w:pPr>
            <w:r w:rsidRPr="000D28B8">
              <w:rPr>
                <w:rFonts w:ascii="Times New Roman" w:hAnsi="Times New Roman" w:cs="Times New Roman"/>
              </w:rPr>
              <w:t xml:space="preserve"> teematiliste grupinõustamisega, kaasates koostööpartnereid</w:t>
            </w:r>
          </w:p>
        </w:tc>
        <w:tc>
          <w:tcPr>
            <w:tcW w:w="1645" w:type="dxa"/>
            <w:tcBorders>
              <w:top w:val="single" w:sz="4" w:space="0" w:color="auto"/>
              <w:left w:val="single" w:sz="4" w:space="0" w:color="auto"/>
              <w:bottom w:val="single" w:sz="4" w:space="0" w:color="auto"/>
              <w:right w:val="single" w:sz="4" w:space="0" w:color="auto"/>
            </w:tcBorders>
          </w:tcPr>
          <w:p w14:paraId="5238000E" w14:textId="1A2483FB" w:rsidR="00564ADC" w:rsidRPr="000D28B8" w:rsidRDefault="00564ADC" w:rsidP="00564ADC">
            <w:pPr>
              <w:spacing w:after="0" w:line="256" w:lineRule="auto"/>
              <w:rPr>
                <w:rFonts w:ascii="Times New Roman" w:eastAsia="Aptos" w:hAnsi="Times New Roman" w:cs="Times New Roman"/>
                <w:bCs/>
              </w:rPr>
            </w:pPr>
            <w:r w:rsidRPr="000D28B8">
              <w:rPr>
                <w:rFonts w:ascii="Times New Roman" w:hAnsi="Times New Roman" w:cs="Times New Roman"/>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496709B4" w14:textId="2CFCAC93" w:rsidR="00564ADC" w:rsidRPr="000D28B8" w:rsidRDefault="00564ADC" w:rsidP="00564ADC">
            <w:pPr>
              <w:spacing w:after="0" w:line="256" w:lineRule="auto"/>
              <w:rPr>
                <w:rFonts w:ascii="Times New Roman" w:eastAsia="Aptos" w:hAnsi="Times New Roman" w:cs="Times New Roman"/>
                <w:bCs/>
              </w:rPr>
            </w:pPr>
            <w:r w:rsidRPr="000D28B8">
              <w:rPr>
                <w:rFonts w:ascii="Times New Roman" w:hAnsi="Times New Roman" w:cs="Times New Roman"/>
              </w:rPr>
              <w:t>01.01.2026-31.12.2026</w:t>
            </w:r>
          </w:p>
        </w:tc>
        <w:tc>
          <w:tcPr>
            <w:tcW w:w="1365" w:type="dxa"/>
            <w:tcBorders>
              <w:top w:val="single" w:sz="4" w:space="0" w:color="auto"/>
              <w:left w:val="single" w:sz="4" w:space="0" w:color="auto"/>
              <w:bottom w:val="single" w:sz="4" w:space="0" w:color="auto"/>
              <w:right w:val="single" w:sz="4" w:space="0" w:color="auto"/>
            </w:tcBorders>
            <w:hideMark/>
          </w:tcPr>
          <w:p w14:paraId="10EC1875" w14:textId="56083F60" w:rsidR="00564ADC" w:rsidRPr="000D28B8" w:rsidRDefault="00564ADC" w:rsidP="00564ADC">
            <w:pPr>
              <w:spacing w:after="0" w:line="256" w:lineRule="auto"/>
              <w:jc w:val="center"/>
              <w:rPr>
                <w:rFonts w:ascii="Times New Roman" w:eastAsia="Aptos" w:hAnsi="Times New Roman" w:cs="Times New Roman"/>
                <w:bCs/>
              </w:rPr>
            </w:pPr>
            <w:r w:rsidRPr="000D28B8">
              <w:rPr>
                <w:rFonts w:ascii="Times New Roman" w:hAnsi="Times New Roman" w:cs="Times New Roman"/>
              </w:rPr>
              <w:t>3 500</w:t>
            </w:r>
          </w:p>
        </w:tc>
        <w:tc>
          <w:tcPr>
            <w:tcW w:w="1365" w:type="dxa"/>
            <w:tcBorders>
              <w:top w:val="single" w:sz="4" w:space="0" w:color="auto"/>
              <w:left w:val="single" w:sz="4" w:space="0" w:color="auto"/>
              <w:bottom w:val="single" w:sz="4" w:space="0" w:color="auto"/>
              <w:right w:val="single" w:sz="4" w:space="0" w:color="auto"/>
            </w:tcBorders>
          </w:tcPr>
          <w:p w14:paraId="4C7300B8" w14:textId="157425B6" w:rsidR="00564ADC" w:rsidRPr="000D28B8" w:rsidRDefault="00564ADC" w:rsidP="00564ADC">
            <w:pPr>
              <w:spacing w:after="0" w:line="256" w:lineRule="auto"/>
              <w:rPr>
                <w:rFonts w:ascii="Times New Roman" w:eastAsia="Aptos" w:hAnsi="Times New Roman" w:cs="Times New Roman"/>
                <w:bCs/>
              </w:rPr>
            </w:pPr>
            <w:r w:rsidRPr="000D28B8">
              <w:rPr>
                <w:rFonts w:ascii="Times New Roman" w:hAnsi="Times New Roman" w:cs="Times New Roman"/>
              </w:rPr>
              <w:t>Kohtla-Järve linn</w:t>
            </w:r>
          </w:p>
        </w:tc>
      </w:tr>
      <w:tr w:rsidR="0078321D" w:rsidRPr="009370D2" w14:paraId="15E65ED1" w14:textId="77777777" w:rsidTr="00A84B09">
        <w:trPr>
          <w:trHeight w:val="572"/>
        </w:trPr>
        <w:tc>
          <w:tcPr>
            <w:tcW w:w="3083" w:type="dxa"/>
            <w:tcBorders>
              <w:top w:val="single" w:sz="4" w:space="0" w:color="auto"/>
              <w:left w:val="single" w:sz="4" w:space="0" w:color="auto"/>
              <w:bottom w:val="single" w:sz="4" w:space="0" w:color="auto"/>
              <w:right w:val="single" w:sz="4" w:space="0" w:color="auto"/>
            </w:tcBorders>
          </w:tcPr>
          <w:p w14:paraId="77796171" w14:textId="70552DBD" w:rsidR="0078321D" w:rsidRPr="000D28B8" w:rsidRDefault="0078321D" w:rsidP="0078321D">
            <w:pPr>
              <w:spacing w:after="0" w:line="256" w:lineRule="auto"/>
              <w:jc w:val="both"/>
              <w:rPr>
                <w:rFonts w:ascii="Times New Roman" w:eastAsia="Aptos" w:hAnsi="Times New Roman" w:cs="Times New Roman"/>
                <w:bCs/>
              </w:rPr>
            </w:pPr>
            <w:r w:rsidRPr="000D28B8">
              <w:rPr>
                <w:rFonts w:ascii="Times New Roman" w:hAnsi="Times New Roman" w:cs="Times New Roman"/>
              </w:rPr>
              <w:t>3.5.2.1.1.2 Õppe- ja väljasõidud Eesti kultuuri ja kommete tutvustamiseks ning silmaringi laiendamiseks</w:t>
            </w:r>
          </w:p>
        </w:tc>
        <w:tc>
          <w:tcPr>
            <w:tcW w:w="1645" w:type="dxa"/>
            <w:tcBorders>
              <w:top w:val="single" w:sz="4" w:space="0" w:color="auto"/>
              <w:left w:val="single" w:sz="4" w:space="0" w:color="auto"/>
              <w:bottom w:val="single" w:sz="4" w:space="0" w:color="auto"/>
              <w:right w:val="single" w:sz="4" w:space="0" w:color="auto"/>
            </w:tcBorders>
          </w:tcPr>
          <w:p w14:paraId="069C194D" w14:textId="3FBBB9F8" w:rsidR="0078321D" w:rsidRPr="000D28B8" w:rsidRDefault="0078321D" w:rsidP="0078321D">
            <w:pPr>
              <w:spacing w:after="0" w:line="256" w:lineRule="auto"/>
              <w:rPr>
                <w:rFonts w:ascii="Times New Roman" w:eastAsia="Aptos" w:hAnsi="Times New Roman" w:cs="Times New Roman"/>
                <w:bCs/>
                <w:color w:val="000000"/>
              </w:rPr>
            </w:pPr>
            <w:r w:rsidRPr="000D28B8">
              <w:rPr>
                <w:rFonts w:ascii="Times New Roman" w:hAnsi="Times New Roman" w:cs="Times New Roman"/>
              </w:rPr>
              <w:t>01.01.2025-31.12.2027</w:t>
            </w:r>
          </w:p>
        </w:tc>
        <w:tc>
          <w:tcPr>
            <w:tcW w:w="1603" w:type="dxa"/>
            <w:tcBorders>
              <w:top w:val="single" w:sz="4" w:space="0" w:color="auto"/>
              <w:left w:val="single" w:sz="4" w:space="0" w:color="auto"/>
              <w:bottom w:val="single" w:sz="4" w:space="0" w:color="auto"/>
              <w:right w:val="single" w:sz="4" w:space="0" w:color="auto"/>
            </w:tcBorders>
          </w:tcPr>
          <w:p w14:paraId="2D834C28" w14:textId="10D2A57E" w:rsidR="0078321D" w:rsidRPr="000D28B8" w:rsidRDefault="0078321D" w:rsidP="0078321D">
            <w:pPr>
              <w:spacing w:after="0" w:line="256" w:lineRule="auto"/>
              <w:rPr>
                <w:rFonts w:ascii="Times New Roman" w:eastAsia="Aptos" w:hAnsi="Times New Roman" w:cs="Times New Roman"/>
                <w:bCs/>
              </w:rPr>
            </w:pPr>
            <w:r w:rsidRPr="000D28B8">
              <w:rPr>
                <w:rFonts w:ascii="Times New Roman" w:hAnsi="Times New Roman" w:cs="Times New Roman"/>
              </w:rPr>
              <w:t>01.01.2026-31.12.2026</w:t>
            </w:r>
          </w:p>
        </w:tc>
        <w:tc>
          <w:tcPr>
            <w:tcW w:w="1365" w:type="dxa"/>
            <w:tcBorders>
              <w:top w:val="single" w:sz="4" w:space="0" w:color="auto"/>
              <w:left w:val="single" w:sz="4" w:space="0" w:color="auto"/>
              <w:bottom w:val="single" w:sz="4" w:space="0" w:color="auto"/>
              <w:right w:val="single" w:sz="4" w:space="0" w:color="auto"/>
            </w:tcBorders>
          </w:tcPr>
          <w:p w14:paraId="210D6251" w14:textId="7A916F08" w:rsidR="0078321D" w:rsidRPr="000D28B8" w:rsidRDefault="0078321D" w:rsidP="0078321D">
            <w:pPr>
              <w:spacing w:after="0" w:line="256" w:lineRule="auto"/>
              <w:jc w:val="center"/>
              <w:rPr>
                <w:rFonts w:ascii="Times New Roman" w:eastAsia="Aptos" w:hAnsi="Times New Roman" w:cs="Times New Roman"/>
                <w:bCs/>
              </w:rPr>
            </w:pPr>
            <w:r w:rsidRPr="000D28B8">
              <w:rPr>
                <w:rFonts w:ascii="Times New Roman" w:hAnsi="Times New Roman" w:cs="Times New Roman"/>
              </w:rPr>
              <w:t>15 000</w:t>
            </w:r>
          </w:p>
        </w:tc>
        <w:tc>
          <w:tcPr>
            <w:tcW w:w="1365" w:type="dxa"/>
            <w:tcBorders>
              <w:top w:val="single" w:sz="4" w:space="0" w:color="auto"/>
              <w:left w:val="single" w:sz="4" w:space="0" w:color="auto"/>
              <w:bottom w:val="single" w:sz="4" w:space="0" w:color="auto"/>
              <w:right w:val="single" w:sz="4" w:space="0" w:color="auto"/>
            </w:tcBorders>
          </w:tcPr>
          <w:p w14:paraId="1981715B" w14:textId="385D7088" w:rsidR="0078321D" w:rsidRPr="000D28B8" w:rsidRDefault="0078321D" w:rsidP="0078321D">
            <w:pPr>
              <w:spacing w:after="0" w:line="256" w:lineRule="auto"/>
              <w:rPr>
                <w:rFonts w:ascii="Times New Roman" w:eastAsia="Aptos" w:hAnsi="Times New Roman" w:cs="Times New Roman"/>
                <w:bCs/>
              </w:rPr>
            </w:pPr>
            <w:r w:rsidRPr="000D28B8">
              <w:rPr>
                <w:rFonts w:ascii="Times New Roman" w:hAnsi="Times New Roman" w:cs="Times New Roman"/>
              </w:rPr>
              <w:t>Kohtla-Järve linn</w:t>
            </w:r>
          </w:p>
        </w:tc>
      </w:tr>
      <w:tr w:rsidR="00472BB3" w:rsidRPr="009370D2" w14:paraId="6620CFF8" w14:textId="77777777" w:rsidTr="00A84B09">
        <w:trPr>
          <w:trHeight w:val="572"/>
        </w:trPr>
        <w:tc>
          <w:tcPr>
            <w:tcW w:w="3083" w:type="dxa"/>
            <w:tcBorders>
              <w:top w:val="single" w:sz="4" w:space="0" w:color="auto"/>
              <w:left w:val="single" w:sz="4" w:space="0" w:color="auto"/>
              <w:bottom w:val="single" w:sz="4" w:space="0" w:color="auto"/>
              <w:right w:val="single" w:sz="4" w:space="0" w:color="auto"/>
            </w:tcBorders>
          </w:tcPr>
          <w:p w14:paraId="02B2B670" w14:textId="201556FD" w:rsidR="00472BB3" w:rsidRPr="000D28B8" w:rsidRDefault="00472BB3" w:rsidP="00472BB3">
            <w:pPr>
              <w:spacing w:after="0" w:line="256" w:lineRule="auto"/>
              <w:jc w:val="both"/>
              <w:rPr>
                <w:rFonts w:ascii="Times New Roman" w:hAnsi="Times New Roman" w:cs="Times New Roman"/>
              </w:rPr>
            </w:pPr>
            <w:r w:rsidRPr="000D28B8">
              <w:rPr>
                <w:rFonts w:ascii="Times New Roman" w:hAnsi="Times New Roman" w:cs="Times New Roman"/>
                <w:bCs/>
                <w:kern w:val="0"/>
                <w14:ligatures w14:val="none"/>
              </w:rPr>
              <w:t>3.5.2.1.1.3 Lõimumisklubi kohtumiste korraldamine</w:t>
            </w:r>
          </w:p>
        </w:tc>
        <w:tc>
          <w:tcPr>
            <w:tcW w:w="1645" w:type="dxa"/>
            <w:tcBorders>
              <w:top w:val="single" w:sz="4" w:space="0" w:color="auto"/>
              <w:left w:val="single" w:sz="4" w:space="0" w:color="auto"/>
              <w:bottom w:val="single" w:sz="4" w:space="0" w:color="auto"/>
              <w:right w:val="single" w:sz="4" w:space="0" w:color="auto"/>
            </w:tcBorders>
          </w:tcPr>
          <w:p w14:paraId="1D0D8F87" w14:textId="6DB6D936" w:rsidR="00472BB3" w:rsidRPr="000D28B8" w:rsidRDefault="00472BB3" w:rsidP="00472BB3">
            <w:pPr>
              <w:spacing w:after="0" w:line="256" w:lineRule="auto"/>
              <w:rPr>
                <w:rFonts w:ascii="Times New Roman" w:hAnsi="Times New Roman" w:cs="Times New Roman"/>
              </w:rPr>
            </w:pPr>
            <w:r w:rsidRPr="000D28B8">
              <w:rPr>
                <w:rFonts w:ascii="Times New Roman" w:eastAsia="Aptos" w:hAnsi="Times New Roman" w:cs="Times New Roman"/>
                <w:bCs/>
                <w:color w:val="000000"/>
              </w:rPr>
              <w:t>01.01.2025-31.12.2027</w:t>
            </w:r>
          </w:p>
        </w:tc>
        <w:tc>
          <w:tcPr>
            <w:tcW w:w="1603" w:type="dxa"/>
            <w:tcBorders>
              <w:top w:val="single" w:sz="4" w:space="0" w:color="auto"/>
              <w:left w:val="single" w:sz="4" w:space="0" w:color="auto"/>
              <w:bottom w:val="single" w:sz="4" w:space="0" w:color="auto"/>
              <w:right w:val="single" w:sz="4" w:space="0" w:color="auto"/>
            </w:tcBorders>
          </w:tcPr>
          <w:p w14:paraId="2C47F84B" w14:textId="1AB7DA64" w:rsidR="00472BB3" w:rsidRPr="000D28B8" w:rsidRDefault="00472BB3" w:rsidP="00472BB3">
            <w:pPr>
              <w:spacing w:after="0" w:line="256" w:lineRule="auto"/>
              <w:rPr>
                <w:rFonts w:ascii="Times New Roman" w:hAnsi="Times New Roman" w:cs="Times New Roman"/>
              </w:rPr>
            </w:pPr>
            <w:r w:rsidRPr="000D28B8">
              <w:rPr>
                <w:rFonts w:ascii="Times New Roman" w:eastAsia="Aptos" w:hAnsi="Times New Roman" w:cs="Times New Roman"/>
                <w:bCs/>
              </w:rPr>
              <w:t>01.01.2026-31.12.2026</w:t>
            </w:r>
          </w:p>
        </w:tc>
        <w:tc>
          <w:tcPr>
            <w:tcW w:w="1365" w:type="dxa"/>
            <w:tcBorders>
              <w:top w:val="single" w:sz="4" w:space="0" w:color="auto"/>
              <w:left w:val="single" w:sz="4" w:space="0" w:color="auto"/>
              <w:bottom w:val="single" w:sz="4" w:space="0" w:color="auto"/>
              <w:right w:val="single" w:sz="4" w:space="0" w:color="auto"/>
            </w:tcBorders>
          </w:tcPr>
          <w:p w14:paraId="600D27AA" w14:textId="1A41E5DA" w:rsidR="00472BB3" w:rsidRPr="000D28B8" w:rsidRDefault="00472BB3" w:rsidP="00472BB3">
            <w:pPr>
              <w:spacing w:after="0" w:line="256" w:lineRule="auto"/>
              <w:jc w:val="center"/>
              <w:rPr>
                <w:rFonts w:ascii="Times New Roman" w:hAnsi="Times New Roman" w:cs="Times New Roman"/>
              </w:rPr>
            </w:pPr>
            <w:r w:rsidRPr="000D28B8">
              <w:rPr>
                <w:rFonts w:ascii="Times New Roman" w:eastAsia="Aptos" w:hAnsi="Times New Roman" w:cs="Times New Roman"/>
                <w:bCs/>
              </w:rPr>
              <w:t>13 650</w:t>
            </w:r>
          </w:p>
        </w:tc>
        <w:tc>
          <w:tcPr>
            <w:tcW w:w="1365" w:type="dxa"/>
            <w:tcBorders>
              <w:top w:val="single" w:sz="4" w:space="0" w:color="auto"/>
              <w:left w:val="single" w:sz="4" w:space="0" w:color="auto"/>
              <w:bottom w:val="single" w:sz="4" w:space="0" w:color="auto"/>
              <w:right w:val="single" w:sz="4" w:space="0" w:color="auto"/>
            </w:tcBorders>
          </w:tcPr>
          <w:p w14:paraId="73B79D77" w14:textId="172B18CF" w:rsidR="00472BB3" w:rsidRPr="000D28B8" w:rsidRDefault="00472BB3" w:rsidP="00472BB3">
            <w:pPr>
              <w:spacing w:after="0" w:line="256" w:lineRule="auto"/>
              <w:rPr>
                <w:rFonts w:ascii="Times New Roman" w:eastAsia="Aptos" w:hAnsi="Times New Roman" w:cs="Times New Roman"/>
                <w:bCs/>
              </w:rPr>
            </w:pPr>
            <w:r w:rsidRPr="000D28B8">
              <w:rPr>
                <w:rFonts w:ascii="Times New Roman" w:eastAsia="Aptos" w:hAnsi="Times New Roman" w:cs="Times New Roman"/>
                <w:bCs/>
              </w:rPr>
              <w:t>Kohtla-Järve linn</w:t>
            </w:r>
          </w:p>
        </w:tc>
      </w:tr>
      <w:tr w:rsidR="000D28B8" w:rsidRPr="009370D2" w14:paraId="7FDA01C5" w14:textId="77777777" w:rsidTr="00A84B09">
        <w:trPr>
          <w:trHeight w:val="572"/>
        </w:trPr>
        <w:tc>
          <w:tcPr>
            <w:tcW w:w="3083" w:type="dxa"/>
            <w:tcBorders>
              <w:top w:val="single" w:sz="4" w:space="0" w:color="auto"/>
              <w:left w:val="single" w:sz="4" w:space="0" w:color="auto"/>
              <w:bottom w:val="single" w:sz="4" w:space="0" w:color="auto"/>
              <w:right w:val="single" w:sz="4" w:space="0" w:color="auto"/>
            </w:tcBorders>
          </w:tcPr>
          <w:p w14:paraId="243E00A4" w14:textId="77777777" w:rsidR="00230AF5" w:rsidRDefault="000D28B8" w:rsidP="000D28B8">
            <w:pPr>
              <w:spacing w:after="0" w:line="256" w:lineRule="auto"/>
              <w:jc w:val="both"/>
              <w:rPr>
                <w:rFonts w:ascii="Times New Roman" w:eastAsia="Aptos" w:hAnsi="Times New Roman" w:cs="Times New Roman"/>
                <w:bCs/>
              </w:rPr>
            </w:pPr>
            <w:r w:rsidRPr="000D28B8">
              <w:rPr>
                <w:rFonts w:ascii="Times New Roman" w:eastAsia="Aptos" w:hAnsi="Times New Roman" w:cs="Times New Roman"/>
                <w:bCs/>
              </w:rPr>
              <w:t xml:space="preserve">3.5.2.1.1.4  Ümarlaud </w:t>
            </w:r>
          </w:p>
          <w:p w14:paraId="4AEC0C61" w14:textId="703B0BBB" w:rsidR="000D28B8" w:rsidRPr="000D28B8" w:rsidRDefault="000D28B8" w:rsidP="000D28B8">
            <w:pPr>
              <w:spacing w:after="0" w:line="256" w:lineRule="auto"/>
              <w:jc w:val="both"/>
              <w:rPr>
                <w:rFonts w:ascii="Times New Roman" w:hAnsi="Times New Roman" w:cs="Times New Roman"/>
                <w:bCs/>
                <w:kern w:val="0"/>
                <w14:ligatures w14:val="none"/>
              </w:rPr>
            </w:pPr>
            <w:r w:rsidRPr="000D28B8">
              <w:rPr>
                <w:rFonts w:ascii="Times New Roman" w:eastAsia="Aptos" w:hAnsi="Times New Roman" w:cs="Times New Roman"/>
                <w:bCs/>
              </w:rPr>
              <w:t xml:space="preserve"> rahvusvähemuste </w:t>
            </w:r>
            <w:r>
              <w:rPr>
                <w:rFonts w:ascii="Times New Roman" w:eastAsia="Aptos" w:hAnsi="Times New Roman" w:cs="Times New Roman"/>
                <w:bCs/>
              </w:rPr>
              <w:t>o</w:t>
            </w:r>
            <w:r w:rsidRPr="000D28B8">
              <w:rPr>
                <w:rFonts w:ascii="Times New Roman" w:eastAsia="Aptos" w:hAnsi="Times New Roman" w:cs="Times New Roman"/>
                <w:bCs/>
              </w:rPr>
              <w:t>rganisatsioonide esindajatega       </w:t>
            </w:r>
          </w:p>
        </w:tc>
        <w:tc>
          <w:tcPr>
            <w:tcW w:w="1645" w:type="dxa"/>
            <w:tcBorders>
              <w:top w:val="single" w:sz="4" w:space="0" w:color="auto"/>
              <w:left w:val="single" w:sz="4" w:space="0" w:color="auto"/>
              <w:bottom w:val="single" w:sz="4" w:space="0" w:color="auto"/>
              <w:right w:val="single" w:sz="4" w:space="0" w:color="auto"/>
            </w:tcBorders>
          </w:tcPr>
          <w:p w14:paraId="7440AD08" w14:textId="77777777" w:rsidR="00230AF5" w:rsidRDefault="000D28B8" w:rsidP="000D28B8">
            <w:pPr>
              <w:spacing w:after="0" w:line="256" w:lineRule="auto"/>
              <w:rPr>
                <w:rFonts w:ascii="Times New Roman" w:eastAsia="Aptos" w:hAnsi="Times New Roman" w:cs="Times New Roman"/>
                <w:bCs/>
              </w:rPr>
            </w:pPr>
            <w:r w:rsidRPr="000D28B8">
              <w:rPr>
                <w:rFonts w:ascii="Times New Roman" w:eastAsia="Aptos" w:hAnsi="Times New Roman" w:cs="Times New Roman"/>
                <w:bCs/>
              </w:rPr>
              <w:t>01.01.2025-</w:t>
            </w:r>
          </w:p>
          <w:p w14:paraId="5CA3D4F4" w14:textId="39E729F0" w:rsidR="000D28B8" w:rsidRPr="000D28B8" w:rsidRDefault="000D28B8" w:rsidP="000D28B8">
            <w:pPr>
              <w:spacing w:after="0" w:line="256" w:lineRule="auto"/>
              <w:rPr>
                <w:rFonts w:ascii="Times New Roman" w:eastAsia="Aptos" w:hAnsi="Times New Roman" w:cs="Times New Roman"/>
                <w:bCs/>
                <w:color w:val="000000"/>
              </w:rPr>
            </w:pPr>
            <w:r w:rsidRPr="000D28B8">
              <w:rPr>
                <w:rFonts w:ascii="Times New Roman" w:eastAsia="Aptos" w:hAnsi="Times New Roman" w:cs="Times New Roman"/>
                <w:bCs/>
              </w:rPr>
              <w:t>31.12.2027</w:t>
            </w:r>
          </w:p>
        </w:tc>
        <w:tc>
          <w:tcPr>
            <w:tcW w:w="1603" w:type="dxa"/>
            <w:tcBorders>
              <w:top w:val="single" w:sz="4" w:space="0" w:color="auto"/>
              <w:left w:val="single" w:sz="4" w:space="0" w:color="auto"/>
              <w:bottom w:val="single" w:sz="4" w:space="0" w:color="auto"/>
              <w:right w:val="single" w:sz="4" w:space="0" w:color="auto"/>
            </w:tcBorders>
          </w:tcPr>
          <w:p w14:paraId="7C3FE2A7" w14:textId="77777777" w:rsidR="00230AF5" w:rsidRDefault="000D28B8" w:rsidP="000D28B8">
            <w:pPr>
              <w:spacing w:after="0" w:line="256" w:lineRule="auto"/>
              <w:rPr>
                <w:rFonts w:ascii="Times New Roman" w:eastAsia="Aptos" w:hAnsi="Times New Roman" w:cs="Times New Roman"/>
                <w:bCs/>
              </w:rPr>
            </w:pPr>
            <w:r w:rsidRPr="000D28B8">
              <w:rPr>
                <w:rFonts w:ascii="Times New Roman" w:eastAsia="Aptos" w:hAnsi="Times New Roman" w:cs="Times New Roman"/>
                <w:bCs/>
              </w:rPr>
              <w:t>01.01.2026-</w:t>
            </w:r>
          </w:p>
          <w:p w14:paraId="142D8E2D" w14:textId="2ED353BA" w:rsidR="000D28B8" w:rsidRPr="000D28B8" w:rsidRDefault="000D28B8" w:rsidP="000D28B8">
            <w:pPr>
              <w:spacing w:after="0" w:line="256" w:lineRule="auto"/>
              <w:rPr>
                <w:rFonts w:ascii="Times New Roman" w:eastAsia="Aptos" w:hAnsi="Times New Roman" w:cs="Times New Roman"/>
                <w:bCs/>
              </w:rPr>
            </w:pPr>
            <w:r w:rsidRPr="000D28B8">
              <w:rPr>
                <w:rFonts w:ascii="Times New Roman" w:eastAsia="Aptos" w:hAnsi="Times New Roman" w:cs="Times New Roman"/>
                <w:bCs/>
              </w:rPr>
              <w:t>31.12.2026</w:t>
            </w:r>
          </w:p>
        </w:tc>
        <w:tc>
          <w:tcPr>
            <w:tcW w:w="1365" w:type="dxa"/>
            <w:tcBorders>
              <w:top w:val="single" w:sz="4" w:space="0" w:color="auto"/>
              <w:left w:val="single" w:sz="4" w:space="0" w:color="auto"/>
              <w:bottom w:val="single" w:sz="4" w:space="0" w:color="auto"/>
              <w:right w:val="single" w:sz="4" w:space="0" w:color="auto"/>
            </w:tcBorders>
          </w:tcPr>
          <w:p w14:paraId="724A7E11" w14:textId="77777777" w:rsidR="000D28B8" w:rsidRDefault="000D28B8" w:rsidP="000D28B8">
            <w:pPr>
              <w:spacing w:after="0" w:line="256" w:lineRule="auto"/>
              <w:jc w:val="center"/>
              <w:rPr>
                <w:rFonts w:ascii="Times New Roman" w:eastAsia="Aptos" w:hAnsi="Times New Roman" w:cs="Times New Roman"/>
                <w:bCs/>
              </w:rPr>
            </w:pPr>
            <w:r w:rsidRPr="000D28B8">
              <w:rPr>
                <w:rFonts w:ascii="Times New Roman" w:eastAsia="Aptos" w:hAnsi="Times New Roman" w:cs="Times New Roman"/>
                <w:bCs/>
              </w:rPr>
              <w:t>800</w:t>
            </w:r>
          </w:p>
          <w:p w14:paraId="32B41FA7" w14:textId="5E0B3707" w:rsidR="00230AF5" w:rsidRPr="000D28B8" w:rsidRDefault="00230AF5" w:rsidP="000D28B8">
            <w:pPr>
              <w:spacing w:after="0" w:line="256" w:lineRule="auto"/>
              <w:jc w:val="center"/>
              <w:rPr>
                <w:rFonts w:ascii="Times New Roman" w:eastAsia="Aptos" w:hAnsi="Times New Roman" w:cs="Times New Roman"/>
                <w:bCs/>
              </w:rPr>
            </w:pPr>
          </w:p>
        </w:tc>
        <w:tc>
          <w:tcPr>
            <w:tcW w:w="1365" w:type="dxa"/>
            <w:tcBorders>
              <w:top w:val="single" w:sz="4" w:space="0" w:color="auto"/>
              <w:left w:val="single" w:sz="4" w:space="0" w:color="auto"/>
              <w:bottom w:val="single" w:sz="4" w:space="0" w:color="auto"/>
              <w:right w:val="single" w:sz="4" w:space="0" w:color="auto"/>
            </w:tcBorders>
          </w:tcPr>
          <w:p w14:paraId="42C4357C" w14:textId="77777777" w:rsidR="00230AF5" w:rsidRDefault="000D28B8" w:rsidP="000D28B8">
            <w:pPr>
              <w:spacing w:after="0" w:line="256" w:lineRule="auto"/>
              <w:rPr>
                <w:rFonts w:ascii="Times New Roman" w:eastAsia="Aptos" w:hAnsi="Times New Roman" w:cs="Times New Roman"/>
                <w:bCs/>
              </w:rPr>
            </w:pPr>
            <w:r w:rsidRPr="000D28B8">
              <w:rPr>
                <w:rFonts w:ascii="Times New Roman" w:eastAsia="Aptos" w:hAnsi="Times New Roman" w:cs="Times New Roman"/>
                <w:bCs/>
              </w:rPr>
              <w:t>Kohtla-Järve</w:t>
            </w:r>
          </w:p>
          <w:p w14:paraId="6F4ADDEF" w14:textId="0317CA9A" w:rsidR="000D28B8" w:rsidRPr="000D28B8" w:rsidRDefault="000D28B8" w:rsidP="000D28B8">
            <w:pPr>
              <w:spacing w:after="0" w:line="256" w:lineRule="auto"/>
              <w:rPr>
                <w:rFonts w:ascii="Times New Roman" w:eastAsia="Aptos" w:hAnsi="Times New Roman" w:cs="Times New Roman"/>
                <w:bCs/>
              </w:rPr>
            </w:pPr>
            <w:r w:rsidRPr="000D28B8">
              <w:rPr>
                <w:rFonts w:ascii="Times New Roman" w:eastAsia="Aptos" w:hAnsi="Times New Roman" w:cs="Times New Roman"/>
                <w:bCs/>
              </w:rPr>
              <w:t xml:space="preserve"> linn</w:t>
            </w:r>
          </w:p>
          <w:p w14:paraId="432F1233" w14:textId="77777777" w:rsidR="000D28B8" w:rsidRPr="000D28B8" w:rsidRDefault="000D28B8" w:rsidP="000D28B8">
            <w:pPr>
              <w:spacing w:after="0" w:line="256" w:lineRule="auto"/>
              <w:rPr>
                <w:rFonts w:ascii="Times New Roman" w:eastAsia="Aptos" w:hAnsi="Times New Roman" w:cs="Times New Roman"/>
                <w:bCs/>
              </w:rPr>
            </w:pPr>
          </w:p>
        </w:tc>
      </w:tr>
      <w:tr w:rsidR="000D28B8" w:rsidRPr="009370D2" w14:paraId="643B38DF" w14:textId="77777777" w:rsidTr="00D573A6">
        <w:trPr>
          <w:trHeight w:val="893"/>
        </w:trPr>
        <w:tc>
          <w:tcPr>
            <w:tcW w:w="3083" w:type="dxa"/>
            <w:tcBorders>
              <w:top w:val="single" w:sz="4" w:space="0" w:color="auto"/>
              <w:left w:val="single" w:sz="4" w:space="0" w:color="auto"/>
              <w:bottom w:val="single" w:sz="4" w:space="0" w:color="auto"/>
              <w:right w:val="single" w:sz="4" w:space="0" w:color="auto"/>
            </w:tcBorders>
          </w:tcPr>
          <w:p w14:paraId="2D8BD9D2" w14:textId="77777777" w:rsidR="000D28B8" w:rsidRPr="009370D2" w:rsidRDefault="000D28B8" w:rsidP="000D28B8">
            <w:pPr>
              <w:spacing w:before="100" w:beforeAutospacing="1" w:after="100" w:afterAutospacing="1" w:line="256" w:lineRule="auto"/>
              <w:jc w:val="both"/>
              <w:rPr>
                <w:rFonts w:ascii="Times New Roman" w:eastAsia="Aptos" w:hAnsi="Times New Roman" w:cs="Times New Roman"/>
                <w:b/>
              </w:rPr>
            </w:pPr>
            <w:r w:rsidRPr="009370D2">
              <w:rPr>
                <w:rFonts w:ascii="Times New Roman" w:eastAsia="Aptos" w:hAnsi="Times New Roman" w:cs="Times New Roman"/>
                <w:b/>
              </w:rPr>
              <w:t>3.5.2.1.2             Vajaduspõhise tugiteenuse pakkumine sihtrühmale.</w:t>
            </w:r>
          </w:p>
          <w:p w14:paraId="69300735" w14:textId="77777777" w:rsidR="000D28B8" w:rsidRPr="009370D2" w:rsidRDefault="000D28B8" w:rsidP="000D28B8">
            <w:pPr>
              <w:spacing w:before="100" w:beforeAutospacing="1" w:after="100" w:afterAutospacing="1" w:line="256" w:lineRule="auto"/>
              <w:jc w:val="both"/>
              <w:rPr>
                <w:rFonts w:ascii="Times New Roman" w:eastAsia="Aptos" w:hAnsi="Times New Roman" w:cs="Times New Roman"/>
                <w:kern w:val="0"/>
                <w:lang w:eastAsia="et-EE"/>
                <w14:ligatures w14:val="none"/>
              </w:rPr>
            </w:pPr>
          </w:p>
        </w:tc>
        <w:tc>
          <w:tcPr>
            <w:tcW w:w="1645" w:type="dxa"/>
            <w:tcBorders>
              <w:top w:val="single" w:sz="4" w:space="0" w:color="auto"/>
              <w:left w:val="single" w:sz="4" w:space="0" w:color="auto"/>
              <w:bottom w:val="single" w:sz="4" w:space="0" w:color="auto"/>
              <w:right w:val="single" w:sz="4" w:space="0" w:color="auto"/>
            </w:tcBorders>
            <w:hideMark/>
          </w:tcPr>
          <w:p w14:paraId="729165C0" w14:textId="77777777"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4EF96D5C" w14:textId="1645CBD1"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01.01.202</w:t>
            </w:r>
            <w:r>
              <w:rPr>
                <w:rFonts w:ascii="Times New Roman" w:eastAsia="Aptos" w:hAnsi="Times New Roman" w:cs="Times New Roman"/>
                <w:b/>
              </w:rPr>
              <w:t>6</w:t>
            </w:r>
            <w:r w:rsidRPr="009370D2">
              <w:rPr>
                <w:rFonts w:ascii="Times New Roman" w:eastAsia="Aptos" w:hAnsi="Times New Roman" w:cs="Times New Roman"/>
                <w:b/>
              </w:rPr>
              <w:t>-</w:t>
            </w:r>
            <w:r>
              <w:rPr>
                <w:rFonts w:ascii="Times New Roman" w:eastAsia="Aptos" w:hAnsi="Times New Roman" w:cs="Times New Roman"/>
                <w:b/>
              </w:rPr>
              <w:t xml:space="preserve"> 31.12.2026</w:t>
            </w:r>
          </w:p>
        </w:tc>
        <w:tc>
          <w:tcPr>
            <w:tcW w:w="1365" w:type="dxa"/>
            <w:tcBorders>
              <w:top w:val="single" w:sz="4" w:space="0" w:color="auto"/>
              <w:left w:val="single" w:sz="4" w:space="0" w:color="auto"/>
              <w:bottom w:val="single" w:sz="4" w:space="0" w:color="auto"/>
              <w:right w:val="single" w:sz="4" w:space="0" w:color="auto"/>
            </w:tcBorders>
            <w:hideMark/>
          </w:tcPr>
          <w:p w14:paraId="51E550F1" w14:textId="677335CC" w:rsidR="000D28B8" w:rsidRPr="009370D2" w:rsidRDefault="000D28B8" w:rsidP="000D28B8">
            <w:pPr>
              <w:spacing w:after="0" w:line="256" w:lineRule="auto"/>
              <w:jc w:val="center"/>
              <w:rPr>
                <w:rFonts w:ascii="Times New Roman" w:eastAsia="Aptos" w:hAnsi="Times New Roman" w:cs="Times New Roman"/>
                <w:b/>
              </w:rPr>
            </w:pPr>
            <w:r w:rsidRPr="009370D2">
              <w:rPr>
                <w:rFonts w:ascii="Times New Roman" w:eastAsia="Aptos" w:hAnsi="Times New Roman" w:cs="Times New Roman"/>
                <w:b/>
              </w:rPr>
              <w:t>1</w:t>
            </w:r>
            <w:r>
              <w:rPr>
                <w:rFonts w:ascii="Times New Roman" w:eastAsia="Aptos" w:hAnsi="Times New Roman" w:cs="Times New Roman"/>
                <w:b/>
              </w:rPr>
              <w:t>0</w:t>
            </w:r>
            <w:r w:rsidRPr="009370D2">
              <w:rPr>
                <w:rFonts w:ascii="Times New Roman" w:eastAsia="Aptos" w:hAnsi="Times New Roman" w:cs="Times New Roman"/>
                <w:b/>
              </w:rPr>
              <w:t xml:space="preserve"> 000</w:t>
            </w:r>
          </w:p>
        </w:tc>
        <w:tc>
          <w:tcPr>
            <w:tcW w:w="1365" w:type="dxa"/>
            <w:tcBorders>
              <w:top w:val="single" w:sz="4" w:space="0" w:color="auto"/>
              <w:left w:val="single" w:sz="4" w:space="0" w:color="auto"/>
              <w:bottom w:val="single" w:sz="4" w:space="0" w:color="auto"/>
              <w:right w:val="single" w:sz="4" w:space="0" w:color="auto"/>
            </w:tcBorders>
          </w:tcPr>
          <w:p w14:paraId="253521CA" w14:textId="77777777"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Kohtla-Järve linn</w:t>
            </w:r>
          </w:p>
          <w:p w14:paraId="09357E4E" w14:textId="77777777" w:rsidR="000D28B8" w:rsidRPr="009370D2" w:rsidRDefault="000D28B8" w:rsidP="000D28B8">
            <w:pPr>
              <w:spacing w:after="0" w:line="256" w:lineRule="auto"/>
              <w:rPr>
                <w:rFonts w:ascii="Times New Roman" w:eastAsia="Aptos" w:hAnsi="Times New Roman" w:cs="Times New Roman"/>
                <w:b/>
              </w:rPr>
            </w:pPr>
          </w:p>
        </w:tc>
      </w:tr>
      <w:tr w:rsidR="000D28B8" w:rsidRPr="009370D2" w14:paraId="7C009102" w14:textId="77777777" w:rsidTr="00D573A6">
        <w:trPr>
          <w:trHeight w:val="1651"/>
        </w:trPr>
        <w:tc>
          <w:tcPr>
            <w:tcW w:w="3083" w:type="dxa"/>
            <w:tcBorders>
              <w:top w:val="single" w:sz="4" w:space="0" w:color="auto"/>
              <w:left w:val="single" w:sz="4" w:space="0" w:color="auto"/>
              <w:bottom w:val="single" w:sz="4" w:space="0" w:color="auto"/>
              <w:right w:val="single" w:sz="4" w:space="0" w:color="auto"/>
            </w:tcBorders>
          </w:tcPr>
          <w:p w14:paraId="0DA01537" w14:textId="1646A924" w:rsidR="000D28B8" w:rsidRPr="00CD3E1F" w:rsidRDefault="00CD3E1F" w:rsidP="00CD3E1F">
            <w:pPr>
              <w:rPr>
                <w:rFonts w:ascii="Times New Roman" w:eastAsia="Aptos" w:hAnsi="Times New Roman" w:cs="Times New Roman"/>
                <w:bCs/>
              </w:rPr>
            </w:pPr>
            <w:r w:rsidRPr="00CD3E1F">
              <w:rPr>
                <w:rFonts w:ascii="Times New Roman" w:eastAsia="Aptos" w:hAnsi="Times New Roman" w:cs="Times New Roman"/>
                <w:bCs/>
              </w:rPr>
              <w:t>3.5.2.1.2.1.  Vaimse tervise teenuse korraldamine (teenuse arendamine ja pakkumine sihtgrupile). Psühholoogilised individuaalsed ja grupinõustamised</w:t>
            </w:r>
          </w:p>
        </w:tc>
        <w:tc>
          <w:tcPr>
            <w:tcW w:w="1645" w:type="dxa"/>
            <w:tcBorders>
              <w:top w:val="single" w:sz="4" w:space="0" w:color="auto"/>
              <w:left w:val="single" w:sz="4" w:space="0" w:color="auto"/>
              <w:bottom w:val="single" w:sz="4" w:space="0" w:color="auto"/>
              <w:right w:val="single" w:sz="4" w:space="0" w:color="auto"/>
            </w:tcBorders>
          </w:tcPr>
          <w:p w14:paraId="515A856B" w14:textId="2F631C88"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18BD3AAE" w14:textId="4BB1BC9E" w:rsidR="000D28B8" w:rsidRPr="009370D2" w:rsidRDefault="000D28B8" w:rsidP="000D28B8">
            <w:pPr>
              <w:spacing w:after="0" w:line="256" w:lineRule="auto"/>
              <w:rPr>
                <w:rFonts w:ascii="Times New Roman" w:eastAsia="Aptos" w:hAnsi="Times New Roman" w:cs="Times New Roman"/>
                <w:bCs/>
                <w:strike/>
              </w:rPr>
            </w:pPr>
            <w:r w:rsidRPr="009370D2">
              <w:rPr>
                <w:rFonts w:ascii="Times New Roman" w:eastAsia="Aptos" w:hAnsi="Times New Roman" w:cs="Times New Roman"/>
                <w:bCs/>
              </w:rPr>
              <w:t>01.01.202</w:t>
            </w:r>
            <w:r>
              <w:rPr>
                <w:rFonts w:ascii="Times New Roman" w:eastAsia="Aptos" w:hAnsi="Times New Roman" w:cs="Times New Roman"/>
                <w:bCs/>
              </w:rPr>
              <w:t>6</w:t>
            </w:r>
            <w:r w:rsidRPr="009370D2">
              <w:rPr>
                <w:rFonts w:ascii="Times New Roman" w:eastAsia="Aptos" w:hAnsi="Times New Roman" w:cs="Times New Roman"/>
                <w:bCs/>
              </w:rPr>
              <w:t>-31.12.202</w:t>
            </w:r>
            <w:r>
              <w:rPr>
                <w:rFonts w:ascii="Times New Roman" w:eastAsia="Aptos" w:hAnsi="Times New Roman" w:cs="Times New Roman"/>
                <w:bCs/>
              </w:rPr>
              <w:t>6</w:t>
            </w:r>
          </w:p>
        </w:tc>
        <w:tc>
          <w:tcPr>
            <w:tcW w:w="1365" w:type="dxa"/>
            <w:tcBorders>
              <w:top w:val="single" w:sz="4" w:space="0" w:color="auto"/>
              <w:left w:val="single" w:sz="4" w:space="0" w:color="auto"/>
              <w:bottom w:val="single" w:sz="4" w:space="0" w:color="auto"/>
              <w:right w:val="single" w:sz="4" w:space="0" w:color="auto"/>
            </w:tcBorders>
            <w:hideMark/>
          </w:tcPr>
          <w:p w14:paraId="2E80F2C3" w14:textId="3F54AD9A" w:rsidR="000D28B8" w:rsidRPr="009370D2" w:rsidRDefault="000D28B8" w:rsidP="000D28B8">
            <w:pPr>
              <w:spacing w:after="0" w:line="256" w:lineRule="auto"/>
              <w:jc w:val="center"/>
              <w:rPr>
                <w:rFonts w:ascii="Times New Roman" w:eastAsia="Aptos" w:hAnsi="Times New Roman" w:cs="Times New Roman"/>
                <w:bCs/>
              </w:rPr>
            </w:pPr>
            <w:r w:rsidRPr="009370D2">
              <w:rPr>
                <w:rFonts w:ascii="Times New Roman" w:eastAsia="Aptos" w:hAnsi="Times New Roman" w:cs="Times New Roman"/>
                <w:bCs/>
              </w:rPr>
              <w:t>1</w:t>
            </w:r>
            <w:r>
              <w:rPr>
                <w:rFonts w:ascii="Times New Roman" w:eastAsia="Aptos" w:hAnsi="Times New Roman" w:cs="Times New Roman"/>
                <w:bCs/>
              </w:rPr>
              <w:t>0</w:t>
            </w:r>
            <w:r w:rsidRPr="009370D2">
              <w:rPr>
                <w:rFonts w:ascii="Times New Roman" w:eastAsia="Aptos" w:hAnsi="Times New Roman" w:cs="Times New Roman"/>
                <w:bCs/>
              </w:rPr>
              <w:t xml:space="preserve"> 000</w:t>
            </w:r>
          </w:p>
        </w:tc>
        <w:tc>
          <w:tcPr>
            <w:tcW w:w="1365" w:type="dxa"/>
            <w:tcBorders>
              <w:top w:val="single" w:sz="4" w:space="0" w:color="auto"/>
              <w:left w:val="single" w:sz="4" w:space="0" w:color="auto"/>
              <w:bottom w:val="single" w:sz="4" w:space="0" w:color="auto"/>
              <w:right w:val="single" w:sz="4" w:space="0" w:color="auto"/>
            </w:tcBorders>
          </w:tcPr>
          <w:p w14:paraId="7B3095F0" w14:textId="77777777"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Kohtla-Järve linn</w:t>
            </w:r>
          </w:p>
          <w:p w14:paraId="23EDFC9B" w14:textId="77777777" w:rsidR="000D28B8" w:rsidRPr="009370D2" w:rsidRDefault="000D28B8" w:rsidP="000D28B8">
            <w:pPr>
              <w:spacing w:after="0" w:line="256" w:lineRule="auto"/>
              <w:rPr>
                <w:rFonts w:ascii="Times New Roman" w:eastAsia="Aptos" w:hAnsi="Times New Roman" w:cs="Times New Roman"/>
                <w:bCs/>
              </w:rPr>
            </w:pPr>
          </w:p>
        </w:tc>
      </w:tr>
      <w:tr w:rsidR="000D28B8" w:rsidRPr="009370D2" w14:paraId="145101F3" w14:textId="77777777" w:rsidTr="00A84B09">
        <w:trPr>
          <w:trHeight w:val="904"/>
        </w:trPr>
        <w:tc>
          <w:tcPr>
            <w:tcW w:w="3083" w:type="dxa"/>
            <w:tcBorders>
              <w:top w:val="single" w:sz="4" w:space="0" w:color="auto"/>
              <w:left w:val="single" w:sz="4" w:space="0" w:color="auto"/>
              <w:bottom w:val="single" w:sz="4" w:space="0" w:color="auto"/>
              <w:right w:val="single" w:sz="4" w:space="0" w:color="auto"/>
            </w:tcBorders>
            <w:hideMark/>
          </w:tcPr>
          <w:p w14:paraId="3CC7FD9A" w14:textId="77777777" w:rsidR="000D28B8" w:rsidRPr="009370D2" w:rsidRDefault="000D28B8" w:rsidP="000D28B8">
            <w:pPr>
              <w:spacing w:before="100" w:beforeAutospacing="1" w:after="100" w:afterAutospacing="1" w:line="256" w:lineRule="auto"/>
              <w:jc w:val="both"/>
              <w:rPr>
                <w:rFonts w:ascii="Times New Roman" w:eastAsia="Aptos" w:hAnsi="Times New Roman" w:cs="Times New Roman"/>
                <w:b/>
              </w:rPr>
            </w:pPr>
            <w:r w:rsidRPr="009370D2">
              <w:rPr>
                <w:rFonts w:ascii="Times New Roman" w:eastAsia="Aptos" w:hAnsi="Times New Roman" w:cs="Times New Roman"/>
                <w:b/>
              </w:rPr>
              <w:t>3.5.2.1.3             Tõhusa kommunikatsiooni tagamine sihtrühmale.</w:t>
            </w:r>
          </w:p>
        </w:tc>
        <w:tc>
          <w:tcPr>
            <w:tcW w:w="1645" w:type="dxa"/>
            <w:tcBorders>
              <w:top w:val="single" w:sz="4" w:space="0" w:color="auto"/>
              <w:left w:val="single" w:sz="4" w:space="0" w:color="auto"/>
              <w:bottom w:val="single" w:sz="4" w:space="0" w:color="auto"/>
              <w:right w:val="single" w:sz="4" w:space="0" w:color="auto"/>
            </w:tcBorders>
            <w:hideMark/>
          </w:tcPr>
          <w:p w14:paraId="5F58CACB" w14:textId="77777777"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6C68C362" w14:textId="4C876DEE"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01.01.202</w:t>
            </w:r>
            <w:r>
              <w:rPr>
                <w:rFonts w:ascii="Times New Roman" w:eastAsia="Aptos" w:hAnsi="Times New Roman" w:cs="Times New Roman"/>
                <w:b/>
              </w:rPr>
              <w:t>6</w:t>
            </w:r>
            <w:r w:rsidRPr="009370D2">
              <w:rPr>
                <w:rFonts w:ascii="Times New Roman" w:eastAsia="Aptos" w:hAnsi="Times New Roman" w:cs="Times New Roman"/>
                <w:b/>
              </w:rPr>
              <w:t>-</w:t>
            </w:r>
            <w:r>
              <w:rPr>
                <w:rFonts w:ascii="Times New Roman" w:eastAsia="Aptos" w:hAnsi="Times New Roman" w:cs="Times New Roman"/>
                <w:b/>
              </w:rPr>
              <w:t xml:space="preserve"> 31.12.2026</w:t>
            </w:r>
          </w:p>
        </w:tc>
        <w:tc>
          <w:tcPr>
            <w:tcW w:w="1365" w:type="dxa"/>
            <w:tcBorders>
              <w:top w:val="single" w:sz="4" w:space="0" w:color="auto"/>
              <w:left w:val="single" w:sz="4" w:space="0" w:color="auto"/>
              <w:bottom w:val="single" w:sz="4" w:space="0" w:color="auto"/>
              <w:right w:val="single" w:sz="4" w:space="0" w:color="auto"/>
            </w:tcBorders>
            <w:hideMark/>
          </w:tcPr>
          <w:p w14:paraId="0A1C6730" w14:textId="103654EC" w:rsidR="000D28B8" w:rsidRPr="009370D2" w:rsidRDefault="000D28B8" w:rsidP="000D28B8">
            <w:pPr>
              <w:spacing w:after="0" w:line="256" w:lineRule="auto"/>
              <w:jc w:val="center"/>
              <w:rPr>
                <w:rFonts w:ascii="Times New Roman" w:eastAsia="Aptos" w:hAnsi="Times New Roman" w:cs="Times New Roman"/>
                <w:b/>
              </w:rPr>
            </w:pPr>
            <w:r w:rsidRPr="009370D2">
              <w:rPr>
                <w:rFonts w:ascii="Times New Roman" w:eastAsia="Aptos" w:hAnsi="Times New Roman" w:cs="Times New Roman"/>
                <w:b/>
              </w:rPr>
              <w:t xml:space="preserve">4 </w:t>
            </w:r>
            <w:r w:rsidR="00D37D91">
              <w:rPr>
                <w:rFonts w:ascii="Times New Roman" w:eastAsia="Aptos" w:hAnsi="Times New Roman" w:cs="Times New Roman"/>
                <w:b/>
              </w:rPr>
              <w:t>3</w:t>
            </w:r>
            <w:r w:rsidR="000B5517">
              <w:rPr>
                <w:rFonts w:ascii="Times New Roman" w:eastAsia="Aptos" w:hAnsi="Times New Roman" w:cs="Times New Roman"/>
                <w:b/>
              </w:rPr>
              <w:t>5</w:t>
            </w:r>
            <w:r w:rsidRPr="009370D2">
              <w:rPr>
                <w:rFonts w:ascii="Times New Roman" w:eastAsia="Aptos" w:hAnsi="Times New Roman" w:cs="Times New Roman"/>
                <w:b/>
              </w:rPr>
              <w:t>0</w:t>
            </w:r>
          </w:p>
        </w:tc>
        <w:tc>
          <w:tcPr>
            <w:tcW w:w="1365" w:type="dxa"/>
            <w:tcBorders>
              <w:top w:val="single" w:sz="4" w:space="0" w:color="auto"/>
              <w:left w:val="single" w:sz="4" w:space="0" w:color="auto"/>
              <w:bottom w:val="single" w:sz="4" w:space="0" w:color="auto"/>
              <w:right w:val="single" w:sz="4" w:space="0" w:color="auto"/>
            </w:tcBorders>
          </w:tcPr>
          <w:p w14:paraId="1BB2A0A5" w14:textId="77777777"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Kohtla-Järve linn</w:t>
            </w:r>
          </w:p>
          <w:p w14:paraId="2762CCA1" w14:textId="77777777" w:rsidR="000D28B8" w:rsidRPr="009370D2" w:rsidRDefault="000D28B8" w:rsidP="000D28B8">
            <w:pPr>
              <w:spacing w:after="0" w:line="256" w:lineRule="auto"/>
              <w:rPr>
                <w:rFonts w:ascii="Times New Roman" w:eastAsia="Aptos" w:hAnsi="Times New Roman" w:cs="Times New Roman"/>
                <w:b/>
              </w:rPr>
            </w:pPr>
          </w:p>
        </w:tc>
      </w:tr>
      <w:tr w:rsidR="000D28B8" w:rsidRPr="009370D2" w14:paraId="38E4353E" w14:textId="77777777" w:rsidTr="00A84B09">
        <w:trPr>
          <w:trHeight w:val="1556"/>
        </w:trPr>
        <w:tc>
          <w:tcPr>
            <w:tcW w:w="3083" w:type="dxa"/>
            <w:tcBorders>
              <w:top w:val="single" w:sz="4" w:space="0" w:color="auto"/>
              <w:left w:val="single" w:sz="4" w:space="0" w:color="auto"/>
              <w:bottom w:val="single" w:sz="4" w:space="0" w:color="auto"/>
              <w:right w:val="single" w:sz="4" w:space="0" w:color="auto"/>
            </w:tcBorders>
          </w:tcPr>
          <w:p w14:paraId="02C4895E" w14:textId="77777777" w:rsidR="000D28B8" w:rsidRPr="009370D2" w:rsidRDefault="000D28B8" w:rsidP="000D28B8">
            <w:pPr>
              <w:spacing w:line="256" w:lineRule="auto"/>
              <w:contextualSpacing/>
              <w:jc w:val="both"/>
              <w:rPr>
                <w:rFonts w:ascii="Times New Roman" w:eastAsia="Aptos" w:hAnsi="Times New Roman" w:cs="Times New Roman"/>
                <w:bCs/>
              </w:rPr>
            </w:pPr>
            <w:r w:rsidRPr="009370D2">
              <w:rPr>
                <w:rFonts w:ascii="Times New Roman" w:eastAsia="Aptos" w:hAnsi="Times New Roman" w:cs="Times New Roman"/>
                <w:bCs/>
              </w:rPr>
              <w:t>3.5.2.1.3.1 Personaalse nõustamisteenuse ja infohaldamise arendamine. Sihtrühmale suunatud veebilehe sisuloome ja teavitustegevus     </w:t>
            </w:r>
          </w:p>
          <w:p w14:paraId="48D69691" w14:textId="77777777" w:rsidR="000D28B8" w:rsidRPr="009370D2" w:rsidRDefault="000D28B8" w:rsidP="000D28B8">
            <w:pPr>
              <w:spacing w:before="100" w:beforeAutospacing="1" w:after="100" w:afterAutospacing="1" w:line="256" w:lineRule="auto"/>
              <w:jc w:val="both"/>
              <w:rPr>
                <w:rFonts w:ascii="Times New Roman" w:eastAsia="Aptos" w:hAnsi="Times New Roman" w:cs="Times New Roman"/>
                <w:b/>
              </w:rPr>
            </w:pPr>
          </w:p>
        </w:tc>
        <w:tc>
          <w:tcPr>
            <w:tcW w:w="1645" w:type="dxa"/>
            <w:tcBorders>
              <w:top w:val="single" w:sz="4" w:space="0" w:color="auto"/>
              <w:left w:val="single" w:sz="4" w:space="0" w:color="auto"/>
              <w:bottom w:val="single" w:sz="4" w:space="0" w:color="auto"/>
              <w:right w:val="single" w:sz="4" w:space="0" w:color="auto"/>
            </w:tcBorders>
          </w:tcPr>
          <w:p w14:paraId="6B5B1417" w14:textId="750FCB3E"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201E97EA" w14:textId="4D28238E"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01.01.202</w:t>
            </w:r>
            <w:r>
              <w:rPr>
                <w:rFonts w:ascii="Times New Roman" w:eastAsia="Aptos" w:hAnsi="Times New Roman" w:cs="Times New Roman"/>
                <w:bCs/>
              </w:rPr>
              <w:t>6</w:t>
            </w:r>
            <w:r w:rsidRPr="009370D2">
              <w:rPr>
                <w:rFonts w:ascii="Times New Roman" w:eastAsia="Aptos" w:hAnsi="Times New Roman" w:cs="Times New Roman"/>
                <w:bCs/>
              </w:rPr>
              <w:t>-31.12.202</w:t>
            </w:r>
            <w:r>
              <w:rPr>
                <w:rFonts w:ascii="Times New Roman" w:eastAsia="Aptos" w:hAnsi="Times New Roman" w:cs="Times New Roman"/>
                <w:bCs/>
              </w:rPr>
              <w:t>6</w:t>
            </w:r>
          </w:p>
        </w:tc>
        <w:tc>
          <w:tcPr>
            <w:tcW w:w="1365" w:type="dxa"/>
            <w:tcBorders>
              <w:top w:val="single" w:sz="4" w:space="0" w:color="auto"/>
              <w:left w:val="single" w:sz="4" w:space="0" w:color="auto"/>
              <w:bottom w:val="single" w:sz="4" w:space="0" w:color="auto"/>
              <w:right w:val="single" w:sz="4" w:space="0" w:color="auto"/>
            </w:tcBorders>
            <w:hideMark/>
          </w:tcPr>
          <w:p w14:paraId="50B6B2AA" w14:textId="569087E9" w:rsidR="000D28B8" w:rsidRPr="009370D2" w:rsidRDefault="000D28B8" w:rsidP="000D28B8">
            <w:pPr>
              <w:spacing w:after="0" w:line="256" w:lineRule="auto"/>
              <w:jc w:val="center"/>
              <w:rPr>
                <w:rFonts w:ascii="Times New Roman" w:eastAsia="Aptos" w:hAnsi="Times New Roman" w:cs="Times New Roman"/>
                <w:bCs/>
              </w:rPr>
            </w:pPr>
            <w:r w:rsidRPr="009370D2">
              <w:rPr>
                <w:rFonts w:ascii="Times New Roman" w:eastAsia="Aptos" w:hAnsi="Times New Roman" w:cs="Times New Roman"/>
                <w:bCs/>
              </w:rPr>
              <w:t xml:space="preserve">2 </w:t>
            </w:r>
            <w:r w:rsidR="00754759">
              <w:rPr>
                <w:rFonts w:ascii="Times New Roman" w:eastAsia="Aptos" w:hAnsi="Times New Roman" w:cs="Times New Roman"/>
                <w:bCs/>
              </w:rPr>
              <w:t>0</w:t>
            </w:r>
            <w:r w:rsidRPr="009370D2">
              <w:rPr>
                <w:rFonts w:ascii="Times New Roman" w:eastAsia="Aptos" w:hAnsi="Times New Roman" w:cs="Times New Roman"/>
                <w:bCs/>
              </w:rPr>
              <w:t>00</w:t>
            </w:r>
          </w:p>
        </w:tc>
        <w:tc>
          <w:tcPr>
            <w:tcW w:w="1365" w:type="dxa"/>
            <w:tcBorders>
              <w:top w:val="single" w:sz="4" w:space="0" w:color="auto"/>
              <w:left w:val="single" w:sz="4" w:space="0" w:color="auto"/>
              <w:bottom w:val="single" w:sz="4" w:space="0" w:color="auto"/>
              <w:right w:val="single" w:sz="4" w:space="0" w:color="auto"/>
            </w:tcBorders>
          </w:tcPr>
          <w:p w14:paraId="0FDBC19A" w14:textId="77777777"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Kohtla-Järve linn</w:t>
            </w:r>
          </w:p>
          <w:p w14:paraId="0BF1089D" w14:textId="77777777" w:rsidR="000D28B8" w:rsidRPr="009370D2" w:rsidRDefault="000D28B8" w:rsidP="000D28B8">
            <w:pPr>
              <w:spacing w:after="0" w:line="256" w:lineRule="auto"/>
              <w:rPr>
                <w:rFonts w:ascii="Times New Roman" w:eastAsia="Aptos" w:hAnsi="Times New Roman" w:cs="Times New Roman"/>
                <w:bCs/>
              </w:rPr>
            </w:pPr>
          </w:p>
        </w:tc>
      </w:tr>
      <w:tr w:rsidR="000D28B8" w:rsidRPr="009370D2" w14:paraId="7707314D" w14:textId="77777777" w:rsidTr="00A84B09">
        <w:trPr>
          <w:trHeight w:val="1226"/>
        </w:trPr>
        <w:tc>
          <w:tcPr>
            <w:tcW w:w="3083" w:type="dxa"/>
            <w:tcBorders>
              <w:top w:val="single" w:sz="4" w:space="0" w:color="auto"/>
              <w:left w:val="single" w:sz="4" w:space="0" w:color="auto"/>
              <w:bottom w:val="single" w:sz="4" w:space="0" w:color="auto"/>
              <w:right w:val="single" w:sz="4" w:space="0" w:color="auto"/>
            </w:tcBorders>
            <w:hideMark/>
          </w:tcPr>
          <w:p w14:paraId="25DB6CEF" w14:textId="2C3C0B64" w:rsidR="000D28B8" w:rsidRPr="009370D2" w:rsidRDefault="000D28B8" w:rsidP="000D28B8">
            <w:pPr>
              <w:spacing w:before="100" w:beforeAutospacing="1" w:after="100" w:afterAutospacing="1" w:line="256" w:lineRule="auto"/>
              <w:jc w:val="both"/>
              <w:rPr>
                <w:rFonts w:ascii="Times New Roman" w:eastAsia="Aptos" w:hAnsi="Times New Roman" w:cs="Times New Roman"/>
                <w:b/>
              </w:rPr>
            </w:pPr>
            <w:r w:rsidRPr="009370D2">
              <w:rPr>
                <w:rFonts w:ascii="Times New Roman" w:eastAsia="Aptos" w:hAnsi="Times New Roman" w:cs="Times New Roman"/>
                <w:bCs/>
              </w:rPr>
              <w:t xml:space="preserve">3.5.2.1.3.2 </w:t>
            </w:r>
            <w:r w:rsidR="00351FBB">
              <w:rPr>
                <w:rFonts w:ascii="Times New Roman" w:eastAsia="Aptos" w:hAnsi="Times New Roman" w:cs="Times New Roman"/>
                <w:bCs/>
              </w:rPr>
              <w:t>I</w:t>
            </w:r>
            <w:r w:rsidRPr="009370D2">
              <w:rPr>
                <w:rFonts w:ascii="Times New Roman" w:eastAsia="Aptos" w:hAnsi="Times New Roman" w:cs="Times New Roman"/>
                <w:bCs/>
              </w:rPr>
              <w:t>nfomaterjalide tõlkimine (inglise, ukraina ja vene keelde)</w:t>
            </w:r>
          </w:p>
        </w:tc>
        <w:tc>
          <w:tcPr>
            <w:tcW w:w="1645" w:type="dxa"/>
            <w:tcBorders>
              <w:top w:val="single" w:sz="4" w:space="0" w:color="auto"/>
              <w:left w:val="single" w:sz="4" w:space="0" w:color="auto"/>
              <w:bottom w:val="single" w:sz="4" w:space="0" w:color="auto"/>
              <w:right w:val="single" w:sz="4" w:space="0" w:color="auto"/>
            </w:tcBorders>
          </w:tcPr>
          <w:p w14:paraId="6DEEC565" w14:textId="48D73B14"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7C1792D9" w14:textId="5E1678FD"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01.01.202</w:t>
            </w:r>
            <w:r>
              <w:rPr>
                <w:rFonts w:ascii="Times New Roman" w:eastAsia="Aptos" w:hAnsi="Times New Roman" w:cs="Times New Roman"/>
                <w:bCs/>
              </w:rPr>
              <w:t>6</w:t>
            </w:r>
            <w:r w:rsidRPr="009370D2">
              <w:rPr>
                <w:rFonts w:ascii="Times New Roman" w:eastAsia="Aptos" w:hAnsi="Times New Roman" w:cs="Times New Roman"/>
                <w:bCs/>
              </w:rPr>
              <w:t>-31.12.202</w:t>
            </w:r>
            <w:r>
              <w:rPr>
                <w:rFonts w:ascii="Times New Roman" w:eastAsia="Aptos" w:hAnsi="Times New Roman" w:cs="Times New Roman"/>
                <w:bCs/>
              </w:rPr>
              <w:t>6</w:t>
            </w:r>
          </w:p>
        </w:tc>
        <w:tc>
          <w:tcPr>
            <w:tcW w:w="1365" w:type="dxa"/>
            <w:tcBorders>
              <w:top w:val="single" w:sz="4" w:space="0" w:color="auto"/>
              <w:left w:val="single" w:sz="4" w:space="0" w:color="auto"/>
              <w:bottom w:val="single" w:sz="4" w:space="0" w:color="auto"/>
              <w:right w:val="single" w:sz="4" w:space="0" w:color="auto"/>
            </w:tcBorders>
            <w:hideMark/>
          </w:tcPr>
          <w:p w14:paraId="2F69830C" w14:textId="3C4992E2" w:rsidR="000D28B8" w:rsidRPr="009370D2" w:rsidRDefault="00754759" w:rsidP="000D28B8">
            <w:pPr>
              <w:spacing w:after="0" w:line="256" w:lineRule="auto"/>
              <w:jc w:val="center"/>
              <w:rPr>
                <w:rFonts w:ascii="Times New Roman" w:eastAsia="Aptos" w:hAnsi="Times New Roman" w:cs="Times New Roman"/>
                <w:bCs/>
              </w:rPr>
            </w:pPr>
            <w:r>
              <w:rPr>
                <w:rFonts w:ascii="Times New Roman" w:eastAsia="Aptos" w:hAnsi="Times New Roman" w:cs="Times New Roman"/>
                <w:bCs/>
              </w:rPr>
              <w:t>750</w:t>
            </w:r>
          </w:p>
        </w:tc>
        <w:tc>
          <w:tcPr>
            <w:tcW w:w="1365" w:type="dxa"/>
            <w:tcBorders>
              <w:top w:val="single" w:sz="4" w:space="0" w:color="auto"/>
              <w:left w:val="single" w:sz="4" w:space="0" w:color="auto"/>
              <w:bottom w:val="single" w:sz="4" w:space="0" w:color="auto"/>
              <w:right w:val="single" w:sz="4" w:space="0" w:color="auto"/>
            </w:tcBorders>
          </w:tcPr>
          <w:p w14:paraId="1C8FF0EC" w14:textId="77777777"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Kohtla-Järve linn</w:t>
            </w:r>
          </w:p>
          <w:p w14:paraId="7DD532B4" w14:textId="77777777" w:rsidR="000D28B8" w:rsidRPr="009370D2" w:rsidRDefault="000D28B8" w:rsidP="000D28B8">
            <w:pPr>
              <w:spacing w:after="0" w:line="256" w:lineRule="auto"/>
              <w:rPr>
                <w:rFonts w:ascii="Times New Roman" w:eastAsia="Aptos" w:hAnsi="Times New Roman" w:cs="Times New Roman"/>
                <w:bCs/>
              </w:rPr>
            </w:pPr>
          </w:p>
        </w:tc>
      </w:tr>
      <w:tr w:rsidR="000D28B8" w:rsidRPr="009370D2" w14:paraId="49AE9B68" w14:textId="77777777" w:rsidTr="00A84B09">
        <w:trPr>
          <w:trHeight w:val="974"/>
        </w:trPr>
        <w:tc>
          <w:tcPr>
            <w:tcW w:w="3083" w:type="dxa"/>
            <w:tcBorders>
              <w:top w:val="single" w:sz="4" w:space="0" w:color="auto"/>
              <w:left w:val="single" w:sz="4" w:space="0" w:color="auto"/>
              <w:bottom w:val="single" w:sz="4" w:space="0" w:color="auto"/>
              <w:right w:val="single" w:sz="4" w:space="0" w:color="auto"/>
            </w:tcBorders>
            <w:hideMark/>
          </w:tcPr>
          <w:p w14:paraId="69FB585F" w14:textId="77777777" w:rsidR="000D28B8" w:rsidRPr="009370D2" w:rsidRDefault="000D28B8" w:rsidP="000D28B8">
            <w:pPr>
              <w:spacing w:before="100" w:beforeAutospacing="1" w:after="100" w:afterAutospacing="1" w:line="256" w:lineRule="auto"/>
              <w:jc w:val="both"/>
              <w:rPr>
                <w:rFonts w:ascii="Times New Roman" w:eastAsia="Aptos" w:hAnsi="Times New Roman" w:cs="Times New Roman"/>
              </w:rPr>
            </w:pPr>
            <w:r w:rsidRPr="009370D2">
              <w:rPr>
                <w:rFonts w:ascii="Times New Roman" w:eastAsia="Aptos" w:hAnsi="Times New Roman" w:cs="Times New Roman"/>
                <w:bCs/>
              </w:rPr>
              <w:t xml:space="preserve">3.5.2.1.3.3 </w:t>
            </w:r>
            <w:r w:rsidRPr="009370D2">
              <w:rPr>
                <w:rFonts w:ascii="Times New Roman" w:eastAsia="Aptos" w:hAnsi="Times New Roman" w:cs="Times New Roman"/>
              </w:rPr>
              <w:t xml:space="preserve"> </w:t>
            </w:r>
            <w:r w:rsidRPr="009370D2">
              <w:rPr>
                <w:rFonts w:ascii="Times New Roman" w:eastAsia="Aptos" w:hAnsi="Times New Roman" w:cs="Times New Roman"/>
                <w:bCs/>
              </w:rPr>
              <w:t>Infomaterjalide trükkimine (voldikud, flaierid, plakatid, kujundustööd)</w:t>
            </w:r>
          </w:p>
        </w:tc>
        <w:tc>
          <w:tcPr>
            <w:tcW w:w="1645" w:type="dxa"/>
            <w:tcBorders>
              <w:top w:val="single" w:sz="4" w:space="0" w:color="auto"/>
              <w:left w:val="single" w:sz="4" w:space="0" w:color="auto"/>
              <w:bottom w:val="single" w:sz="4" w:space="0" w:color="auto"/>
              <w:right w:val="single" w:sz="4" w:space="0" w:color="auto"/>
            </w:tcBorders>
          </w:tcPr>
          <w:p w14:paraId="6A7A2906" w14:textId="6F5D0EFB" w:rsidR="000D28B8" w:rsidRPr="009370D2" w:rsidRDefault="000D28B8" w:rsidP="000D28B8">
            <w:pPr>
              <w:spacing w:after="0" w:line="256" w:lineRule="auto"/>
              <w:rPr>
                <w:rFonts w:ascii="Times New Roman" w:eastAsia="Aptos" w:hAnsi="Times New Roman" w:cs="Times New Roman"/>
              </w:rPr>
            </w:pPr>
            <w:r w:rsidRPr="009370D2">
              <w:rPr>
                <w:rFonts w:ascii="Times New Roman" w:eastAsia="Aptos" w:hAnsi="Times New Roman" w:cs="Times New Roman"/>
                <w:bCs/>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6B84B653" w14:textId="04E259C0"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01.01.202</w:t>
            </w:r>
            <w:r>
              <w:rPr>
                <w:rFonts w:ascii="Times New Roman" w:eastAsia="Aptos" w:hAnsi="Times New Roman" w:cs="Times New Roman"/>
                <w:bCs/>
              </w:rPr>
              <w:t>6</w:t>
            </w:r>
            <w:r w:rsidRPr="009370D2">
              <w:rPr>
                <w:rFonts w:ascii="Times New Roman" w:eastAsia="Aptos" w:hAnsi="Times New Roman" w:cs="Times New Roman"/>
                <w:bCs/>
              </w:rPr>
              <w:t>-31.12.202</w:t>
            </w:r>
            <w:r>
              <w:rPr>
                <w:rFonts w:ascii="Times New Roman" w:eastAsia="Aptos" w:hAnsi="Times New Roman" w:cs="Times New Roman"/>
                <w:bCs/>
              </w:rPr>
              <w:t>6</w:t>
            </w:r>
          </w:p>
        </w:tc>
        <w:tc>
          <w:tcPr>
            <w:tcW w:w="1365" w:type="dxa"/>
            <w:tcBorders>
              <w:top w:val="single" w:sz="4" w:space="0" w:color="auto"/>
              <w:left w:val="single" w:sz="4" w:space="0" w:color="auto"/>
              <w:bottom w:val="single" w:sz="4" w:space="0" w:color="auto"/>
              <w:right w:val="single" w:sz="4" w:space="0" w:color="auto"/>
            </w:tcBorders>
            <w:hideMark/>
          </w:tcPr>
          <w:p w14:paraId="5D53849D" w14:textId="726B88B8" w:rsidR="000D28B8" w:rsidRPr="009370D2" w:rsidRDefault="000D28B8" w:rsidP="000D28B8">
            <w:pPr>
              <w:spacing w:after="0" w:line="256" w:lineRule="auto"/>
              <w:jc w:val="center"/>
              <w:rPr>
                <w:rFonts w:ascii="Times New Roman" w:eastAsia="Aptos" w:hAnsi="Times New Roman" w:cs="Times New Roman"/>
                <w:bCs/>
              </w:rPr>
            </w:pPr>
            <w:r w:rsidRPr="009370D2">
              <w:rPr>
                <w:rFonts w:ascii="Times New Roman" w:eastAsia="Aptos" w:hAnsi="Times New Roman" w:cs="Times New Roman"/>
                <w:bCs/>
              </w:rPr>
              <w:t xml:space="preserve">1 </w:t>
            </w:r>
            <w:r w:rsidR="00351FBB">
              <w:rPr>
                <w:rFonts w:ascii="Times New Roman" w:eastAsia="Aptos" w:hAnsi="Times New Roman" w:cs="Times New Roman"/>
                <w:bCs/>
              </w:rPr>
              <w:t>60</w:t>
            </w:r>
            <w:r w:rsidRPr="009370D2">
              <w:rPr>
                <w:rFonts w:ascii="Times New Roman" w:eastAsia="Aptos" w:hAnsi="Times New Roman" w:cs="Times New Roman"/>
                <w:bCs/>
              </w:rPr>
              <w:t>0</w:t>
            </w:r>
          </w:p>
        </w:tc>
        <w:tc>
          <w:tcPr>
            <w:tcW w:w="1365" w:type="dxa"/>
            <w:tcBorders>
              <w:top w:val="single" w:sz="4" w:space="0" w:color="auto"/>
              <w:left w:val="single" w:sz="4" w:space="0" w:color="auto"/>
              <w:bottom w:val="single" w:sz="4" w:space="0" w:color="auto"/>
              <w:right w:val="single" w:sz="4" w:space="0" w:color="auto"/>
            </w:tcBorders>
          </w:tcPr>
          <w:p w14:paraId="19A1A09E" w14:textId="77777777"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Kohtla-Järve linn</w:t>
            </w:r>
          </w:p>
          <w:p w14:paraId="68135B9E" w14:textId="77777777" w:rsidR="000D28B8" w:rsidRPr="009370D2" w:rsidRDefault="000D28B8" w:rsidP="000D28B8">
            <w:pPr>
              <w:spacing w:after="0" w:line="256" w:lineRule="auto"/>
              <w:rPr>
                <w:rFonts w:ascii="Times New Roman" w:eastAsia="Aptos" w:hAnsi="Times New Roman" w:cs="Times New Roman"/>
                <w:bCs/>
              </w:rPr>
            </w:pPr>
          </w:p>
        </w:tc>
      </w:tr>
      <w:tr w:rsidR="000D28B8" w:rsidRPr="009370D2" w14:paraId="645BCEF9" w14:textId="77777777" w:rsidTr="00A84B09">
        <w:trPr>
          <w:trHeight w:val="267"/>
        </w:trPr>
        <w:tc>
          <w:tcPr>
            <w:tcW w:w="3083" w:type="dxa"/>
            <w:tcBorders>
              <w:top w:val="single" w:sz="4" w:space="0" w:color="auto"/>
              <w:left w:val="single" w:sz="4" w:space="0" w:color="auto"/>
              <w:bottom w:val="single" w:sz="4" w:space="0" w:color="auto"/>
              <w:right w:val="single" w:sz="4" w:space="0" w:color="auto"/>
            </w:tcBorders>
            <w:hideMark/>
          </w:tcPr>
          <w:p w14:paraId="4A8CCAE8" w14:textId="77777777" w:rsidR="000D28B8" w:rsidRPr="009370D2" w:rsidRDefault="000D28B8" w:rsidP="000D28B8">
            <w:pPr>
              <w:spacing w:after="0" w:line="256" w:lineRule="auto"/>
              <w:jc w:val="both"/>
              <w:rPr>
                <w:rFonts w:ascii="Times New Roman" w:eastAsia="Aptos" w:hAnsi="Times New Roman" w:cs="Times New Roman"/>
                <w:b/>
              </w:rPr>
            </w:pPr>
            <w:r w:rsidRPr="009370D2">
              <w:rPr>
                <w:rFonts w:ascii="Times New Roman" w:eastAsia="Aptos" w:hAnsi="Times New Roman" w:cs="Times New Roman"/>
                <w:b/>
              </w:rPr>
              <w:t xml:space="preserve">3.5.2.1.4             Kohalike koostöövõrgustike </w:t>
            </w:r>
            <w:r w:rsidRPr="009370D2">
              <w:rPr>
                <w:rFonts w:ascii="Times New Roman" w:eastAsia="Aptos" w:hAnsi="Times New Roman" w:cs="Times New Roman"/>
                <w:b/>
              </w:rPr>
              <w:lastRenderedPageBreak/>
              <w:t>arendamine ja koostöö koordineerimine KOV-i ja sidusrühmade vahel.</w:t>
            </w:r>
          </w:p>
        </w:tc>
        <w:tc>
          <w:tcPr>
            <w:tcW w:w="1645" w:type="dxa"/>
            <w:tcBorders>
              <w:top w:val="single" w:sz="4" w:space="0" w:color="auto"/>
              <w:left w:val="single" w:sz="4" w:space="0" w:color="auto"/>
              <w:bottom w:val="single" w:sz="4" w:space="0" w:color="auto"/>
              <w:right w:val="single" w:sz="4" w:space="0" w:color="auto"/>
            </w:tcBorders>
            <w:hideMark/>
          </w:tcPr>
          <w:p w14:paraId="1651163A" w14:textId="77777777"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color w:val="000000"/>
              </w:rPr>
              <w:lastRenderedPageBreak/>
              <w:t>01.01.2025-31.12.2027</w:t>
            </w:r>
          </w:p>
        </w:tc>
        <w:tc>
          <w:tcPr>
            <w:tcW w:w="1603" w:type="dxa"/>
            <w:tcBorders>
              <w:top w:val="single" w:sz="4" w:space="0" w:color="auto"/>
              <w:left w:val="single" w:sz="4" w:space="0" w:color="auto"/>
              <w:bottom w:val="single" w:sz="4" w:space="0" w:color="auto"/>
              <w:right w:val="single" w:sz="4" w:space="0" w:color="auto"/>
            </w:tcBorders>
            <w:hideMark/>
          </w:tcPr>
          <w:p w14:paraId="3FCE70C8" w14:textId="6FAA978D"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01.01.202</w:t>
            </w:r>
            <w:r>
              <w:rPr>
                <w:rFonts w:ascii="Times New Roman" w:eastAsia="Aptos" w:hAnsi="Times New Roman" w:cs="Times New Roman"/>
                <w:b/>
              </w:rPr>
              <w:t>6</w:t>
            </w:r>
            <w:r w:rsidRPr="009370D2">
              <w:rPr>
                <w:rFonts w:ascii="Times New Roman" w:eastAsia="Aptos" w:hAnsi="Times New Roman" w:cs="Times New Roman"/>
                <w:b/>
              </w:rPr>
              <w:t>-</w:t>
            </w:r>
            <w:r>
              <w:rPr>
                <w:rFonts w:ascii="Times New Roman" w:eastAsia="Aptos" w:hAnsi="Times New Roman" w:cs="Times New Roman"/>
                <w:b/>
              </w:rPr>
              <w:t xml:space="preserve"> 31.12.2026</w:t>
            </w:r>
          </w:p>
        </w:tc>
        <w:tc>
          <w:tcPr>
            <w:tcW w:w="1365" w:type="dxa"/>
            <w:tcBorders>
              <w:top w:val="single" w:sz="4" w:space="0" w:color="auto"/>
              <w:left w:val="single" w:sz="4" w:space="0" w:color="auto"/>
              <w:bottom w:val="single" w:sz="4" w:space="0" w:color="auto"/>
              <w:right w:val="single" w:sz="4" w:space="0" w:color="auto"/>
            </w:tcBorders>
            <w:hideMark/>
          </w:tcPr>
          <w:p w14:paraId="6DC98DF5" w14:textId="215F580B" w:rsidR="000D28B8" w:rsidRPr="009370D2" w:rsidRDefault="000D28B8" w:rsidP="000D28B8">
            <w:pPr>
              <w:spacing w:after="0" w:line="256" w:lineRule="auto"/>
              <w:jc w:val="center"/>
              <w:rPr>
                <w:rFonts w:ascii="Times New Roman" w:eastAsia="Aptos" w:hAnsi="Times New Roman" w:cs="Times New Roman"/>
                <w:b/>
              </w:rPr>
            </w:pPr>
            <w:r w:rsidRPr="009370D2">
              <w:rPr>
                <w:rFonts w:ascii="Times New Roman" w:eastAsia="Aptos" w:hAnsi="Times New Roman" w:cs="Times New Roman"/>
                <w:b/>
              </w:rPr>
              <w:t>4 050</w:t>
            </w:r>
          </w:p>
        </w:tc>
        <w:tc>
          <w:tcPr>
            <w:tcW w:w="1365" w:type="dxa"/>
            <w:tcBorders>
              <w:top w:val="single" w:sz="4" w:space="0" w:color="auto"/>
              <w:left w:val="single" w:sz="4" w:space="0" w:color="auto"/>
              <w:bottom w:val="single" w:sz="4" w:space="0" w:color="auto"/>
              <w:right w:val="single" w:sz="4" w:space="0" w:color="auto"/>
            </w:tcBorders>
          </w:tcPr>
          <w:p w14:paraId="11925586" w14:textId="77777777"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Kohtla-Järve linn</w:t>
            </w:r>
          </w:p>
          <w:p w14:paraId="0E3A0EF0" w14:textId="77777777" w:rsidR="000D28B8" w:rsidRPr="009370D2" w:rsidRDefault="000D28B8" w:rsidP="000D28B8">
            <w:pPr>
              <w:spacing w:after="0" w:line="256" w:lineRule="auto"/>
              <w:rPr>
                <w:rFonts w:ascii="Times New Roman" w:eastAsia="Aptos" w:hAnsi="Times New Roman" w:cs="Times New Roman"/>
                <w:b/>
              </w:rPr>
            </w:pPr>
          </w:p>
        </w:tc>
      </w:tr>
      <w:tr w:rsidR="000D28B8" w:rsidRPr="009370D2" w14:paraId="397606CA" w14:textId="77777777" w:rsidTr="00A84B09">
        <w:trPr>
          <w:trHeight w:val="267"/>
        </w:trPr>
        <w:tc>
          <w:tcPr>
            <w:tcW w:w="3083" w:type="dxa"/>
            <w:tcBorders>
              <w:top w:val="single" w:sz="4" w:space="0" w:color="auto"/>
              <w:left w:val="single" w:sz="4" w:space="0" w:color="auto"/>
              <w:bottom w:val="single" w:sz="4" w:space="0" w:color="auto"/>
              <w:right w:val="single" w:sz="4" w:space="0" w:color="auto"/>
            </w:tcBorders>
            <w:hideMark/>
          </w:tcPr>
          <w:p w14:paraId="759D75A9" w14:textId="1A5E3E8A" w:rsidR="000D28B8" w:rsidRPr="009370D2" w:rsidRDefault="000D28B8" w:rsidP="000D28B8">
            <w:pPr>
              <w:spacing w:after="0" w:line="256" w:lineRule="auto"/>
              <w:jc w:val="both"/>
              <w:rPr>
                <w:rFonts w:ascii="Times New Roman" w:eastAsia="Aptos" w:hAnsi="Times New Roman" w:cs="Times New Roman"/>
                <w:b/>
              </w:rPr>
            </w:pPr>
            <w:r w:rsidRPr="009370D2">
              <w:rPr>
                <w:rFonts w:ascii="Times New Roman" w:eastAsia="Aptos" w:hAnsi="Times New Roman" w:cs="Times New Roman"/>
                <w:bCs/>
              </w:rPr>
              <w:lastRenderedPageBreak/>
              <w:t>3.5.2.1.4.1 Ümarlauad koostööpartneritega, võrgustikukohtumised</w:t>
            </w:r>
          </w:p>
        </w:tc>
        <w:tc>
          <w:tcPr>
            <w:tcW w:w="1645" w:type="dxa"/>
            <w:tcBorders>
              <w:top w:val="single" w:sz="4" w:space="0" w:color="auto"/>
              <w:left w:val="single" w:sz="4" w:space="0" w:color="auto"/>
              <w:bottom w:val="single" w:sz="4" w:space="0" w:color="auto"/>
              <w:right w:val="single" w:sz="4" w:space="0" w:color="auto"/>
            </w:tcBorders>
          </w:tcPr>
          <w:p w14:paraId="34B7D2BA" w14:textId="1FD66AF5"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0B1BE6A4" w14:textId="7C2FBA38"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01.01.202</w:t>
            </w:r>
            <w:r>
              <w:rPr>
                <w:rFonts w:ascii="Times New Roman" w:eastAsia="Aptos" w:hAnsi="Times New Roman" w:cs="Times New Roman"/>
                <w:bCs/>
              </w:rPr>
              <w:t>6</w:t>
            </w:r>
            <w:r w:rsidRPr="009370D2">
              <w:rPr>
                <w:rFonts w:ascii="Times New Roman" w:eastAsia="Aptos" w:hAnsi="Times New Roman" w:cs="Times New Roman"/>
                <w:bCs/>
              </w:rPr>
              <w:t>-31.12.202</w:t>
            </w:r>
            <w:r>
              <w:rPr>
                <w:rFonts w:ascii="Times New Roman" w:eastAsia="Aptos" w:hAnsi="Times New Roman" w:cs="Times New Roman"/>
                <w:bCs/>
              </w:rPr>
              <w:t>6</w:t>
            </w:r>
          </w:p>
        </w:tc>
        <w:tc>
          <w:tcPr>
            <w:tcW w:w="1365" w:type="dxa"/>
            <w:tcBorders>
              <w:top w:val="single" w:sz="4" w:space="0" w:color="auto"/>
              <w:left w:val="single" w:sz="4" w:space="0" w:color="auto"/>
              <w:bottom w:val="single" w:sz="4" w:space="0" w:color="auto"/>
              <w:right w:val="single" w:sz="4" w:space="0" w:color="auto"/>
            </w:tcBorders>
            <w:hideMark/>
          </w:tcPr>
          <w:p w14:paraId="486BD67A" w14:textId="77777777" w:rsidR="000D28B8" w:rsidRPr="009370D2" w:rsidRDefault="000D28B8" w:rsidP="000D28B8">
            <w:pPr>
              <w:spacing w:after="0" w:line="256" w:lineRule="auto"/>
              <w:jc w:val="center"/>
              <w:rPr>
                <w:rFonts w:ascii="Times New Roman" w:eastAsia="Aptos" w:hAnsi="Times New Roman" w:cs="Times New Roman"/>
                <w:bCs/>
              </w:rPr>
            </w:pPr>
            <w:r w:rsidRPr="009370D2">
              <w:rPr>
                <w:rFonts w:ascii="Times New Roman" w:eastAsia="Aptos" w:hAnsi="Times New Roman" w:cs="Times New Roman"/>
                <w:bCs/>
              </w:rPr>
              <w:t>1 650</w:t>
            </w:r>
          </w:p>
        </w:tc>
        <w:tc>
          <w:tcPr>
            <w:tcW w:w="1365" w:type="dxa"/>
            <w:tcBorders>
              <w:top w:val="single" w:sz="4" w:space="0" w:color="auto"/>
              <w:left w:val="single" w:sz="4" w:space="0" w:color="auto"/>
              <w:bottom w:val="single" w:sz="4" w:space="0" w:color="auto"/>
              <w:right w:val="single" w:sz="4" w:space="0" w:color="auto"/>
            </w:tcBorders>
          </w:tcPr>
          <w:p w14:paraId="788FB2A7" w14:textId="77777777"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Kohtla-Järve linn</w:t>
            </w:r>
          </w:p>
          <w:p w14:paraId="6C0FE94C" w14:textId="77777777" w:rsidR="000D28B8" w:rsidRPr="009370D2" w:rsidRDefault="000D28B8" w:rsidP="000D28B8">
            <w:pPr>
              <w:spacing w:after="0" w:line="256" w:lineRule="auto"/>
              <w:rPr>
                <w:rFonts w:ascii="Times New Roman" w:eastAsia="Aptos" w:hAnsi="Times New Roman" w:cs="Times New Roman"/>
                <w:bCs/>
              </w:rPr>
            </w:pPr>
          </w:p>
        </w:tc>
      </w:tr>
      <w:tr w:rsidR="000D28B8" w:rsidRPr="009370D2" w14:paraId="0EFB40CC" w14:textId="77777777" w:rsidTr="00A84B09">
        <w:trPr>
          <w:trHeight w:val="267"/>
        </w:trPr>
        <w:tc>
          <w:tcPr>
            <w:tcW w:w="3083" w:type="dxa"/>
            <w:tcBorders>
              <w:top w:val="single" w:sz="4" w:space="0" w:color="auto"/>
              <w:left w:val="single" w:sz="4" w:space="0" w:color="auto"/>
              <w:bottom w:val="single" w:sz="4" w:space="0" w:color="auto"/>
              <w:right w:val="single" w:sz="4" w:space="0" w:color="auto"/>
            </w:tcBorders>
            <w:hideMark/>
          </w:tcPr>
          <w:p w14:paraId="7FEF48B9" w14:textId="790F680F" w:rsidR="000D28B8" w:rsidRPr="009370D2" w:rsidRDefault="000D28B8" w:rsidP="000D28B8">
            <w:pPr>
              <w:spacing w:after="0" w:line="256" w:lineRule="auto"/>
              <w:jc w:val="both"/>
              <w:rPr>
                <w:rFonts w:ascii="Times New Roman" w:eastAsia="Aptos" w:hAnsi="Times New Roman" w:cs="Times New Roman"/>
              </w:rPr>
            </w:pPr>
            <w:r w:rsidRPr="009370D2">
              <w:rPr>
                <w:rFonts w:ascii="Times New Roman" w:eastAsia="Aptos" w:hAnsi="Times New Roman" w:cs="Times New Roman"/>
                <w:bCs/>
              </w:rPr>
              <w:t>3.5.2.1.4.2 Infopäevade korraldamine</w:t>
            </w:r>
          </w:p>
        </w:tc>
        <w:tc>
          <w:tcPr>
            <w:tcW w:w="1645" w:type="dxa"/>
            <w:tcBorders>
              <w:top w:val="single" w:sz="4" w:space="0" w:color="auto"/>
              <w:left w:val="single" w:sz="4" w:space="0" w:color="auto"/>
              <w:bottom w:val="single" w:sz="4" w:space="0" w:color="auto"/>
              <w:right w:val="single" w:sz="4" w:space="0" w:color="auto"/>
            </w:tcBorders>
          </w:tcPr>
          <w:p w14:paraId="19C5DD24" w14:textId="4E126755" w:rsidR="000D28B8" w:rsidRPr="009370D2" w:rsidRDefault="000D28B8" w:rsidP="000D28B8">
            <w:pPr>
              <w:spacing w:after="0" w:line="256" w:lineRule="auto"/>
              <w:rPr>
                <w:rFonts w:ascii="Times New Roman" w:eastAsia="Aptos" w:hAnsi="Times New Roman" w:cs="Times New Roman"/>
              </w:rPr>
            </w:pPr>
            <w:r w:rsidRPr="009370D2">
              <w:rPr>
                <w:rFonts w:ascii="Times New Roman" w:eastAsia="Aptos" w:hAnsi="Times New Roman" w:cs="Times New Roman"/>
                <w:bCs/>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56C17256" w14:textId="20794268"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01.01.202</w:t>
            </w:r>
            <w:r>
              <w:rPr>
                <w:rFonts w:ascii="Times New Roman" w:eastAsia="Aptos" w:hAnsi="Times New Roman" w:cs="Times New Roman"/>
                <w:bCs/>
              </w:rPr>
              <w:t>6</w:t>
            </w:r>
            <w:r w:rsidRPr="009370D2">
              <w:rPr>
                <w:rFonts w:ascii="Times New Roman" w:eastAsia="Aptos" w:hAnsi="Times New Roman" w:cs="Times New Roman"/>
                <w:bCs/>
              </w:rPr>
              <w:t>-31.12.202</w:t>
            </w:r>
            <w:r>
              <w:rPr>
                <w:rFonts w:ascii="Times New Roman" w:eastAsia="Aptos" w:hAnsi="Times New Roman" w:cs="Times New Roman"/>
                <w:bCs/>
              </w:rPr>
              <w:t>6</w:t>
            </w:r>
          </w:p>
        </w:tc>
        <w:tc>
          <w:tcPr>
            <w:tcW w:w="1365" w:type="dxa"/>
            <w:tcBorders>
              <w:top w:val="single" w:sz="4" w:space="0" w:color="auto"/>
              <w:left w:val="single" w:sz="4" w:space="0" w:color="auto"/>
              <w:bottom w:val="single" w:sz="4" w:space="0" w:color="auto"/>
              <w:right w:val="single" w:sz="4" w:space="0" w:color="auto"/>
            </w:tcBorders>
            <w:hideMark/>
          </w:tcPr>
          <w:p w14:paraId="564C394A" w14:textId="77777777" w:rsidR="000D28B8" w:rsidRPr="009370D2" w:rsidRDefault="000D28B8" w:rsidP="000D28B8">
            <w:pPr>
              <w:spacing w:after="0" w:line="256" w:lineRule="auto"/>
              <w:jc w:val="center"/>
              <w:rPr>
                <w:rFonts w:ascii="Times New Roman" w:eastAsia="Aptos" w:hAnsi="Times New Roman" w:cs="Times New Roman"/>
                <w:bCs/>
              </w:rPr>
            </w:pPr>
            <w:r w:rsidRPr="009370D2">
              <w:rPr>
                <w:rFonts w:ascii="Times New Roman" w:eastAsia="Aptos" w:hAnsi="Times New Roman" w:cs="Times New Roman"/>
                <w:bCs/>
              </w:rPr>
              <w:t>2 400</w:t>
            </w:r>
          </w:p>
        </w:tc>
        <w:tc>
          <w:tcPr>
            <w:tcW w:w="1365" w:type="dxa"/>
            <w:tcBorders>
              <w:top w:val="single" w:sz="4" w:space="0" w:color="auto"/>
              <w:left w:val="single" w:sz="4" w:space="0" w:color="auto"/>
              <w:bottom w:val="single" w:sz="4" w:space="0" w:color="auto"/>
              <w:right w:val="single" w:sz="4" w:space="0" w:color="auto"/>
            </w:tcBorders>
          </w:tcPr>
          <w:p w14:paraId="28534174" w14:textId="77777777" w:rsidR="000D28B8" w:rsidRPr="009370D2" w:rsidRDefault="000D28B8" w:rsidP="000D28B8">
            <w:pPr>
              <w:spacing w:after="0" w:line="256" w:lineRule="auto"/>
              <w:rPr>
                <w:rFonts w:ascii="Times New Roman" w:eastAsia="Aptos" w:hAnsi="Times New Roman" w:cs="Times New Roman"/>
                <w:bCs/>
              </w:rPr>
            </w:pPr>
            <w:r w:rsidRPr="009370D2">
              <w:rPr>
                <w:rFonts w:ascii="Times New Roman" w:eastAsia="Aptos" w:hAnsi="Times New Roman" w:cs="Times New Roman"/>
                <w:bCs/>
              </w:rPr>
              <w:t>Kohtla-Järve linn</w:t>
            </w:r>
          </w:p>
          <w:p w14:paraId="453EA2E0" w14:textId="77777777" w:rsidR="000D28B8" w:rsidRPr="009370D2" w:rsidRDefault="000D28B8" w:rsidP="000D28B8">
            <w:pPr>
              <w:spacing w:after="0" w:line="256" w:lineRule="auto"/>
              <w:rPr>
                <w:rFonts w:ascii="Times New Roman" w:eastAsia="Aptos" w:hAnsi="Times New Roman" w:cs="Times New Roman"/>
                <w:bCs/>
              </w:rPr>
            </w:pPr>
          </w:p>
        </w:tc>
      </w:tr>
      <w:tr w:rsidR="000D28B8" w:rsidRPr="009370D2" w14:paraId="3CCBF974" w14:textId="77777777" w:rsidTr="00A84B09">
        <w:trPr>
          <w:trHeight w:val="267"/>
        </w:trPr>
        <w:tc>
          <w:tcPr>
            <w:tcW w:w="3083" w:type="dxa"/>
            <w:tcBorders>
              <w:top w:val="single" w:sz="4" w:space="0" w:color="auto"/>
              <w:left w:val="single" w:sz="4" w:space="0" w:color="auto"/>
              <w:bottom w:val="single" w:sz="4" w:space="0" w:color="auto"/>
              <w:right w:val="single" w:sz="4" w:space="0" w:color="auto"/>
            </w:tcBorders>
            <w:hideMark/>
          </w:tcPr>
          <w:p w14:paraId="57F18848" w14:textId="77777777" w:rsidR="000D28B8" w:rsidRPr="009370D2" w:rsidRDefault="000D28B8" w:rsidP="000D28B8">
            <w:pPr>
              <w:spacing w:before="100" w:beforeAutospacing="1" w:after="100" w:afterAutospacing="1" w:line="256" w:lineRule="auto"/>
              <w:jc w:val="both"/>
              <w:rPr>
                <w:rFonts w:ascii="Times New Roman" w:eastAsia="Aptos" w:hAnsi="Times New Roman" w:cs="Times New Roman"/>
                <w:b/>
              </w:rPr>
            </w:pPr>
            <w:r w:rsidRPr="009370D2">
              <w:rPr>
                <w:rFonts w:ascii="Times New Roman" w:eastAsia="Aptos" w:hAnsi="Times New Roman" w:cs="Times New Roman"/>
                <w:b/>
              </w:rPr>
              <w:t>3.5.2.1.5             Koostöös elluviijaga lõimumis-, sealhulgas kohanemisteekondade väljatöötamine ja rakendamine.</w:t>
            </w:r>
          </w:p>
        </w:tc>
        <w:tc>
          <w:tcPr>
            <w:tcW w:w="1645" w:type="dxa"/>
            <w:tcBorders>
              <w:top w:val="single" w:sz="4" w:space="0" w:color="auto"/>
              <w:left w:val="single" w:sz="4" w:space="0" w:color="auto"/>
              <w:bottom w:val="single" w:sz="4" w:space="0" w:color="auto"/>
              <w:right w:val="single" w:sz="4" w:space="0" w:color="auto"/>
            </w:tcBorders>
            <w:hideMark/>
          </w:tcPr>
          <w:p w14:paraId="68061882" w14:textId="77777777"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color w:val="000000"/>
              </w:rPr>
              <w:t>01.01.2025-31.12.2027</w:t>
            </w:r>
          </w:p>
        </w:tc>
        <w:tc>
          <w:tcPr>
            <w:tcW w:w="1603" w:type="dxa"/>
            <w:tcBorders>
              <w:top w:val="single" w:sz="4" w:space="0" w:color="auto"/>
              <w:left w:val="single" w:sz="4" w:space="0" w:color="auto"/>
              <w:bottom w:val="single" w:sz="4" w:space="0" w:color="auto"/>
              <w:right w:val="single" w:sz="4" w:space="0" w:color="auto"/>
            </w:tcBorders>
            <w:hideMark/>
          </w:tcPr>
          <w:p w14:paraId="4CE711B6" w14:textId="7913E236"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01.01.202</w:t>
            </w:r>
            <w:r>
              <w:rPr>
                <w:rFonts w:ascii="Times New Roman" w:eastAsia="Aptos" w:hAnsi="Times New Roman" w:cs="Times New Roman"/>
                <w:b/>
              </w:rPr>
              <w:t>6</w:t>
            </w:r>
            <w:r w:rsidRPr="009370D2">
              <w:rPr>
                <w:rFonts w:ascii="Times New Roman" w:eastAsia="Aptos" w:hAnsi="Times New Roman" w:cs="Times New Roman"/>
                <w:b/>
              </w:rPr>
              <w:t>-</w:t>
            </w:r>
            <w:r>
              <w:rPr>
                <w:rFonts w:ascii="Times New Roman" w:eastAsia="Aptos" w:hAnsi="Times New Roman" w:cs="Times New Roman"/>
                <w:b/>
              </w:rPr>
              <w:t xml:space="preserve"> 31.12.2026</w:t>
            </w:r>
          </w:p>
        </w:tc>
        <w:tc>
          <w:tcPr>
            <w:tcW w:w="1365" w:type="dxa"/>
            <w:tcBorders>
              <w:top w:val="single" w:sz="4" w:space="0" w:color="auto"/>
              <w:left w:val="single" w:sz="4" w:space="0" w:color="auto"/>
              <w:bottom w:val="single" w:sz="4" w:space="0" w:color="auto"/>
              <w:right w:val="single" w:sz="4" w:space="0" w:color="auto"/>
            </w:tcBorders>
          </w:tcPr>
          <w:p w14:paraId="579F4ED4" w14:textId="064AC815" w:rsidR="000D28B8" w:rsidRPr="009370D2" w:rsidRDefault="000D28B8" w:rsidP="000D28B8">
            <w:pPr>
              <w:spacing w:after="0" w:line="256" w:lineRule="auto"/>
              <w:jc w:val="center"/>
              <w:rPr>
                <w:rFonts w:ascii="Times New Roman" w:eastAsia="Aptos" w:hAnsi="Times New Roman" w:cs="Times New Roman"/>
                <w:b/>
              </w:rPr>
            </w:pPr>
            <w:r w:rsidRPr="009370D2">
              <w:rPr>
                <w:rFonts w:ascii="Times New Roman" w:eastAsia="Aptos" w:hAnsi="Times New Roman" w:cs="Times New Roman"/>
                <w:b/>
              </w:rPr>
              <w:t>0</w:t>
            </w:r>
          </w:p>
        </w:tc>
        <w:tc>
          <w:tcPr>
            <w:tcW w:w="1365" w:type="dxa"/>
            <w:tcBorders>
              <w:top w:val="single" w:sz="4" w:space="0" w:color="auto"/>
              <w:left w:val="single" w:sz="4" w:space="0" w:color="auto"/>
              <w:bottom w:val="single" w:sz="4" w:space="0" w:color="auto"/>
              <w:right w:val="single" w:sz="4" w:space="0" w:color="auto"/>
            </w:tcBorders>
          </w:tcPr>
          <w:p w14:paraId="15A00172" w14:textId="7364942C"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ELVL ja Kohtla-Järve linn</w:t>
            </w:r>
          </w:p>
          <w:p w14:paraId="36643181" w14:textId="77777777" w:rsidR="000D28B8" w:rsidRPr="009370D2" w:rsidRDefault="000D28B8" w:rsidP="000D28B8">
            <w:pPr>
              <w:spacing w:after="0" w:line="256" w:lineRule="auto"/>
              <w:rPr>
                <w:rFonts w:ascii="Times New Roman" w:eastAsia="Aptos" w:hAnsi="Times New Roman" w:cs="Times New Roman"/>
                <w:b/>
              </w:rPr>
            </w:pPr>
          </w:p>
        </w:tc>
      </w:tr>
      <w:tr w:rsidR="000D28B8" w:rsidRPr="009370D2" w14:paraId="1369C843" w14:textId="77777777" w:rsidTr="00A84B09">
        <w:trPr>
          <w:trHeight w:val="267"/>
        </w:trPr>
        <w:tc>
          <w:tcPr>
            <w:tcW w:w="3083" w:type="dxa"/>
            <w:tcBorders>
              <w:top w:val="single" w:sz="4" w:space="0" w:color="auto"/>
              <w:left w:val="single" w:sz="4" w:space="0" w:color="auto"/>
              <w:bottom w:val="single" w:sz="4" w:space="0" w:color="auto"/>
              <w:right w:val="single" w:sz="4" w:space="0" w:color="auto"/>
            </w:tcBorders>
          </w:tcPr>
          <w:p w14:paraId="1DFE9829" w14:textId="77777777" w:rsidR="000D28B8" w:rsidRPr="009370D2" w:rsidRDefault="000D28B8" w:rsidP="000D28B8">
            <w:pPr>
              <w:spacing w:after="0" w:line="256" w:lineRule="auto"/>
              <w:jc w:val="both"/>
              <w:rPr>
                <w:rFonts w:ascii="Times New Roman" w:eastAsia="Aptos" w:hAnsi="Times New Roman" w:cs="Times New Roman"/>
                <w:b/>
              </w:rPr>
            </w:pPr>
            <w:r w:rsidRPr="009370D2">
              <w:rPr>
                <w:rFonts w:ascii="Times New Roman" w:eastAsia="Aptos" w:hAnsi="Times New Roman" w:cs="Times New Roman"/>
                <w:b/>
              </w:rPr>
              <w:t>Otsesed personalikulud</w:t>
            </w:r>
          </w:p>
          <w:p w14:paraId="6BBF8DF2" w14:textId="77777777" w:rsidR="000D28B8" w:rsidRPr="009370D2" w:rsidRDefault="000D28B8" w:rsidP="000D28B8">
            <w:pPr>
              <w:spacing w:before="100" w:beforeAutospacing="1" w:after="100" w:afterAutospacing="1" w:line="256" w:lineRule="auto"/>
              <w:jc w:val="both"/>
              <w:rPr>
                <w:rFonts w:ascii="Times New Roman" w:eastAsia="Aptos" w:hAnsi="Times New Roman" w:cs="Times New Roman"/>
                <w:b/>
              </w:rPr>
            </w:pPr>
          </w:p>
        </w:tc>
        <w:tc>
          <w:tcPr>
            <w:tcW w:w="1645" w:type="dxa"/>
            <w:tcBorders>
              <w:top w:val="single" w:sz="4" w:space="0" w:color="auto"/>
              <w:left w:val="single" w:sz="4" w:space="0" w:color="auto"/>
              <w:bottom w:val="single" w:sz="4" w:space="0" w:color="auto"/>
              <w:right w:val="single" w:sz="4" w:space="0" w:color="auto"/>
            </w:tcBorders>
          </w:tcPr>
          <w:p w14:paraId="2EB57254" w14:textId="4B20152A" w:rsidR="000D28B8" w:rsidRPr="009370D2" w:rsidRDefault="000D28B8" w:rsidP="000D28B8">
            <w:pPr>
              <w:spacing w:after="0" w:line="256" w:lineRule="auto"/>
              <w:rPr>
                <w:rFonts w:ascii="Times New Roman" w:eastAsia="Aptos" w:hAnsi="Times New Roman" w:cs="Times New Roman"/>
                <w:b/>
                <w:color w:val="000000"/>
              </w:rPr>
            </w:pPr>
            <w:r w:rsidRPr="009370D2">
              <w:rPr>
                <w:rFonts w:ascii="Times New Roman" w:eastAsia="Aptos" w:hAnsi="Times New Roman" w:cs="Times New Roman"/>
                <w:b/>
                <w:color w:val="000000"/>
              </w:rPr>
              <w:t>01.01.2025-</w:t>
            </w:r>
          </w:p>
        </w:tc>
        <w:tc>
          <w:tcPr>
            <w:tcW w:w="1603" w:type="dxa"/>
            <w:tcBorders>
              <w:top w:val="single" w:sz="4" w:space="0" w:color="auto"/>
              <w:left w:val="single" w:sz="4" w:space="0" w:color="auto"/>
              <w:bottom w:val="single" w:sz="4" w:space="0" w:color="auto"/>
              <w:right w:val="single" w:sz="4" w:space="0" w:color="auto"/>
            </w:tcBorders>
          </w:tcPr>
          <w:p w14:paraId="01EFCC46" w14:textId="0FBFAC78"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01.01.202</w:t>
            </w:r>
            <w:r>
              <w:rPr>
                <w:rFonts w:ascii="Times New Roman" w:eastAsia="Aptos" w:hAnsi="Times New Roman" w:cs="Times New Roman"/>
                <w:b/>
              </w:rPr>
              <w:t>6</w:t>
            </w:r>
            <w:r w:rsidRPr="009370D2">
              <w:rPr>
                <w:rFonts w:ascii="Times New Roman" w:eastAsia="Aptos" w:hAnsi="Times New Roman" w:cs="Times New Roman"/>
                <w:b/>
              </w:rPr>
              <w:t>-</w:t>
            </w:r>
            <w:r>
              <w:rPr>
                <w:rFonts w:ascii="Times New Roman" w:eastAsia="Aptos" w:hAnsi="Times New Roman" w:cs="Times New Roman"/>
                <w:b/>
              </w:rPr>
              <w:t xml:space="preserve"> 31.12.2026</w:t>
            </w:r>
          </w:p>
        </w:tc>
        <w:tc>
          <w:tcPr>
            <w:tcW w:w="1365" w:type="dxa"/>
            <w:tcBorders>
              <w:top w:val="single" w:sz="4" w:space="0" w:color="auto"/>
              <w:left w:val="single" w:sz="4" w:space="0" w:color="auto"/>
              <w:bottom w:val="single" w:sz="4" w:space="0" w:color="auto"/>
              <w:right w:val="single" w:sz="4" w:space="0" w:color="auto"/>
            </w:tcBorders>
          </w:tcPr>
          <w:p w14:paraId="21930378" w14:textId="331F49AF" w:rsidR="000D28B8" w:rsidRPr="009370D2" w:rsidRDefault="000D28B8" w:rsidP="000D28B8">
            <w:pPr>
              <w:spacing w:after="0" w:line="256" w:lineRule="auto"/>
              <w:jc w:val="center"/>
              <w:rPr>
                <w:rFonts w:ascii="Times New Roman" w:eastAsia="Aptos" w:hAnsi="Times New Roman" w:cs="Times New Roman"/>
                <w:b/>
              </w:rPr>
            </w:pPr>
            <w:r w:rsidRPr="009370D2">
              <w:rPr>
                <w:rFonts w:ascii="Times New Roman" w:eastAsia="Aptos" w:hAnsi="Times New Roman" w:cs="Times New Roman"/>
                <w:b/>
              </w:rPr>
              <w:t>57</w:t>
            </w:r>
            <w:r w:rsidR="0071535A">
              <w:rPr>
                <w:rFonts w:ascii="Times New Roman" w:eastAsia="Aptos" w:hAnsi="Times New Roman" w:cs="Times New Roman"/>
                <w:b/>
              </w:rPr>
              <w:t> 079,84</w:t>
            </w:r>
          </w:p>
          <w:p w14:paraId="677C3F0B" w14:textId="77777777" w:rsidR="000D28B8" w:rsidRPr="009370D2" w:rsidRDefault="000D28B8" w:rsidP="000D28B8">
            <w:pPr>
              <w:spacing w:after="0" w:line="256" w:lineRule="auto"/>
              <w:jc w:val="center"/>
              <w:rPr>
                <w:rFonts w:ascii="Times New Roman" w:eastAsia="Aptos" w:hAnsi="Times New Roman" w:cs="Times New Roman"/>
                <w:b/>
              </w:rPr>
            </w:pPr>
          </w:p>
        </w:tc>
        <w:tc>
          <w:tcPr>
            <w:tcW w:w="1365" w:type="dxa"/>
            <w:tcBorders>
              <w:top w:val="single" w:sz="4" w:space="0" w:color="auto"/>
              <w:left w:val="single" w:sz="4" w:space="0" w:color="auto"/>
              <w:bottom w:val="single" w:sz="4" w:space="0" w:color="auto"/>
              <w:right w:val="single" w:sz="4" w:space="0" w:color="auto"/>
            </w:tcBorders>
          </w:tcPr>
          <w:p w14:paraId="1FF8D26F" w14:textId="77777777" w:rsidR="000D28B8" w:rsidRPr="009370D2" w:rsidRDefault="000D28B8" w:rsidP="000D28B8">
            <w:pPr>
              <w:spacing w:after="0" w:line="256" w:lineRule="auto"/>
              <w:rPr>
                <w:rFonts w:ascii="Times New Roman" w:eastAsia="Aptos" w:hAnsi="Times New Roman" w:cs="Times New Roman"/>
                <w:b/>
              </w:rPr>
            </w:pPr>
            <w:r w:rsidRPr="009370D2">
              <w:rPr>
                <w:rFonts w:ascii="Times New Roman" w:eastAsia="Aptos" w:hAnsi="Times New Roman" w:cs="Times New Roman"/>
                <w:b/>
              </w:rPr>
              <w:t>Kohtla-Järve linn</w:t>
            </w:r>
          </w:p>
          <w:p w14:paraId="248B69E2" w14:textId="77777777" w:rsidR="000D28B8" w:rsidRPr="009370D2" w:rsidRDefault="000D28B8" w:rsidP="000D28B8">
            <w:pPr>
              <w:spacing w:after="0" w:line="256" w:lineRule="auto"/>
              <w:rPr>
                <w:rFonts w:ascii="Times New Roman" w:eastAsia="Aptos" w:hAnsi="Times New Roman" w:cs="Times New Roman"/>
                <w:b/>
              </w:rPr>
            </w:pPr>
          </w:p>
        </w:tc>
      </w:tr>
    </w:tbl>
    <w:p w14:paraId="19F334AD" w14:textId="77777777" w:rsidR="00DB4342" w:rsidRDefault="00DB4342" w:rsidP="0092295D">
      <w:pPr>
        <w:rPr>
          <w:rFonts w:cs="Times New Roman"/>
          <w:b/>
          <w:u w:val="single"/>
        </w:rPr>
      </w:pPr>
    </w:p>
    <w:p w14:paraId="0440F32D" w14:textId="02C3D003" w:rsidR="00A84B09" w:rsidRPr="00141097" w:rsidRDefault="00A84B09" w:rsidP="0092295D">
      <w:pPr>
        <w:rPr>
          <w:rFonts w:ascii="Times New Roman" w:hAnsi="Times New Roman" w:cs="Times New Roman"/>
          <w:b/>
        </w:rPr>
      </w:pPr>
      <w:r w:rsidRPr="00141097">
        <w:rPr>
          <w:rFonts w:ascii="Times New Roman" w:hAnsi="Times New Roman" w:cs="Times New Roman"/>
          <w:b/>
        </w:rPr>
        <w:t xml:space="preserve">Tabel </w:t>
      </w:r>
      <w:r w:rsidR="00405581" w:rsidRPr="00141097">
        <w:rPr>
          <w:rFonts w:ascii="Times New Roman" w:hAnsi="Times New Roman" w:cs="Times New Roman"/>
          <w:b/>
        </w:rPr>
        <w:t>17.</w:t>
      </w:r>
      <w:r w:rsidR="00141097" w:rsidRPr="00141097">
        <w:rPr>
          <w:rFonts w:ascii="Times New Roman" w:hAnsi="Times New Roman" w:cs="Times New Roman"/>
          <w:b/>
        </w:rPr>
        <w:t xml:space="preserve"> </w:t>
      </w:r>
      <w:r w:rsidR="00141097" w:rsidRPr="00141097">
        <w:rPr>
          <w:rFonts w:ascii="Times New Roman" w:hAnsi="Times New Roman" w:cs="Times New Roman"/>
          <w:b/>
          <w:bCs/>
        </w:rPr>
        <w:t>Partnerite tegevustega seotud näitajad</w:t>
      </w:r>
    </w:p>
    <w:tbl>
      <w:tblPr>
        <w:tblW w:w="921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33"/>
        <w:gridCol w:w="1386"/>
        <w:gridCol w:w="1559"/>
        <w:gridCol w:w="2581"/>
      </w:tblGrid>
      <w:tr w:rsidR="00A84B09" w14:paraId="264F6AE0" w14:textId="77777777" w:rsidTr="6402890F">
        <w:trPr>
          <w:trHeight w:val="574"/>
        </w:trPr>
        <w:tc>
          <w:tcPr>
            <w:tcW w:w="1951" w:type="dxa"/>
          </w:tcPr>
          <w:p w14:paraId="37451122" w14:textId="423226A3" w:rsidR="00A84B09" w:rsidRDefault="00A84B09" w:rsidP="0030035D">
            <w:pPr>
              <w:pStyle w:val="Default"/>
              <w:jc w:val="center"/>
              <w:rPr>
                <w:sz w:val="22"/>
                <w:szCs w:val="22"/>
              </w:rPr>
            </w:pPr>
            <w:r>
              <w:rPr>
                <w:b/>
                <w:bCs/>
                <w:sz w:val="22"/>
                <w:szCs w:val="22"/>
              </w:rPr>
              <w:t>Partnerite tegevustega seotud näitajad Indikaator</w:t>
            </w:r>
          </w:p>
        </w:tc>
        <w:tc>
          <w:tcPr>
            <w:tcW w:w="1733" w:type="dxa"/>
          </w:tcPr>
          <w:p w14:paraId="6FAF0EEE" w14:textId="19011462" w:rsidR="00A84B09" w:rsidRDefault="00A84B09" w:rsidP="0030035D">
            <w:pPr>
              <w:pStyle w:val="Default"/>
              <w:jc w:val="center"/>
              <w:rPr>
                <w:sz w:val="22"/>
                <w:szCs w:val="22"/>
              </w:rPr>
            </w:pPr>
            <w:r>
              <w:rPr>
                <w:b/>
                <w:bCs/>
                <w:sz w:val="22"/>
                <w:szCs w:val="22"/>
              </w:rPr>
              <w:t>Indikaatori mõõtühik</w:t>
            </w:r>
          </w:p>
        </w:tc>
        <w:tc>
          <w:tcPr>
            <w:tcW w:w="1386" w:type="dxa"/>
          </w:tcPr>
          <w:p w14:paraId="29DCA88A" w14:textId="1345D848" w:rsidR="00A84B09" w:rsidRDefault="00A84B09" w:rsidP="0030035D">
            <w:pPr>
              <w:pStyle w:val="Default"/>
              <w:jc w:val="center"/>
              <w:rPr>
                <w:sz w:val="22"/>
                <w:szCs w:val="22"/>
              </w:rPr>
            </w:pPr>
            <w:r>
              <w:rPr>
                <w:b/>
                <w:bCs/>
                <w:sz w:val="22"/>
                <w:szCs w:val="22"/>
              </w:rPr>
              <w:t>Sihttase tegevuskava aastal (202</w:t>
            </w:r>
            <w:r w:rsidR="001B5B7C">
              <w:rPr>
                <w:b/>
                <w:bCs/>
                <w:sz w:val="22"/>
                <w:szCs w:val="22"/>
              </w:rPr>
              <w:t>6</w:t>
            </w:r>
            <w:r>
              <w:rPr>
                <w:b/>
                <w:bCs/>
                <w:sz w:val="22"/>
                <w:szCs w:val="22"/>
              </w:rPr>
              <w:t>)</w:t>
            </w:r>
          </w:p>
        </w:tc>
        <w:tc>
          <w:tcPr>
            <w:tcW w:w="1559" w:type="dxa"/>
          </w:tcPr>
          <w:p w14:paraId="113A7527" w14:textId="5F31B1D9" w:rsidR="00A84B09" w:rsidRDefault="00A84B09" w:rsidP="0030035D">
            <w:pPr>
              <w:pStyle w:val="Default"/>
              <w:jc w:val="center"/>
              <w:rPr>
                <w:sz w:val="22"/>
                <w:szCs w:val="22"/>
              </w:rPr>
            </w:pPr>
            <w:r>
              <w:rPr>
                <w:b/>
                <w:bCs/>
                <w:sz w:val="22"/>
                <w:szCs w:val="22"/>
              </w:rPr>
              <w:t>Sihttase</w:t>
            </w:r>
          </w:p>
          <w:p w14:paraId="0AAD036E" w14:textId="1080C30D" w:rsidR="00A84B09" w:rsidRDefault="00A84B09" w:rsidP="0030035D">
            <w:pPr>
              <w:pStyle w:val="Default"/>
              <w:jc w:val="center"/>
              <w:rPr>
                <w:sz w:val="22"/>
                <w:szCs w:val="22"/>
              </w:rPr>
            </w:pPr>
            <w:r>
              <w:rPr>
                <w:b/>
                <w:bCs/>
                <w:sz w:val="22"/>
                <w:szCs w:val="22"/>
              </w:rPr>
              <w:t>(2029)</w:t>
            </w:r>
          </w:p>
        </w:tc>
        <w:tc>
          <w:tcPr>
            <w:tcW w:w="2581" w:type="dxa"/>
          </w:tcPr>
          <w:p w14:paraId="2A695786" w14:textId="36C78ECF" w:rsidR="00A84B09" w:rsidRDefault="00A84B09" w:rsidP="0030035D">
            <w:pPr>
              <w:pStyle w:val="Default"/>
              <w:jc w:val="center"/>
              <w:rPr>
                <w:sz w:val="22"/>
                <w:szCs w:val="22"/>
              </w:rPr>
            </w:pPr>
            <w:r>
              <w:rPr>
                <w:b/>
                <w:bCs/>
                <w:sz w:val="22"/>
                <w:szCs w:val="22"/>
              </w:rPr>
              <w:t>Selgitus</w:t>
            </w:r>
          </w:p>
        </w:tc>
      </w:tr>
      <w:tr w:rsidR="00A84B09" w14:paraId="5345870F" w14:textId="77777777" w:rsidTr="6402890F">
        <w:trPr>
          <w:trHeight w:val="219"/>
        </w:trPr>
        <w:tc>
          <w:tcPr>
            <w:tcW w:w="1951" w:type="dxa"/>
          </w:tcPr>
          <w:p w14:paraId="4FC3D9E2" w14:textId="77777777" w:rsidR="00A84B09" w:rsidRDefault="00A84B09" w:rsidP="0030035D">
            <w:pPr>
              <w:pStyle w:val="Default"/>
              <w:rPr>
                <w:sz w:val="22"/>
                <w:szCs w:val="22"/>
              </w:rPr>
            </w:pPr>
            <w:r>
              <w:rPr>
                <w:sz w:val="22"/>
                <w:szCs w:val="22"/>
              </w:rPr>
              <w:t xml:space="preserve">Kohaliku tasandi koostöövõrgustike arv </w:t>
            </w:r>
          </w:p>
        </w:tc>
        <w:tc>
          <w:tcPr>
            <w:tcW w:w="1733" w:type="dxa"/>
          </w:tcPr>
          <w:p w14:paraId="278A8A05" w14:textId="20BE60CF" w:rsidR="00A84B09" w:rsidRDefault="00A84B09" w:rsidP="0030035D">
            <w:pPr>
              <w:pStyle w:val="Default"/>
              <w:jc w:val="center"/>
              <w:rPr>
                <w:sz w:val="22"/>
                <w:szCs w:val="22"/>
              </w:rPr>
            </w:pPr>
            <w:r>
              <w:rPr>
                <w:sz w:val="22"/>
                <w:szCs w:val="22"/>
              </w:rPr>
              <w:t>Arv</w:t>
            </w:r>
          </w:p>
        </w:tc>
        <w:tc>
          <w:tcPr>
            <w:tcW w:w="1386" w:type="dxa"/>
          </w:tcPr>
          <w:p w14:paraId="08DDB045" w14:textId="4294B539" w:rsidR="00A84B09" w:rsidRDefault="00A84B09" w:rsidP="0030035D">
            <w:pPr>
              <w:pStyle w:val="Default"/>
              <w:jc w:val="center"/>
              <w:rPr>
                <w:sz w:val="22"/>
                <w:szCs w:val="22"/>
              </w:rPr>
            </w:pPr>
            <w:r>
              <w:rPr>
                <w:sz w:val="22"/>
                <w:szCs w:val="22"/>
              </w:rPr>
              <w:t>8</w:t>
            </w:r>
          </w:p>
        </w:tc>
        <w:tc>
          <w:tcPr>
            <w:tcW w:w="1559" w:type="dxa"/>
          </w:tcPr>
          <w:p w14:paraId="3BC0015C" w14:textId="5DF9253F" w:rsidR="00A84B09" w:rsidRDefault="00A84B09" w:rsidP="0030035D">
            <w:pPr>
              <w:pStyle w:val="Default"/>
              <w:jc w:val="center"/>
              <w:rPr>
                <w:sz w:val="22"/>
                <w:szCs w:val="22"/>
              </w:rPr>
            </w:pPr>
            <w:r>
              <w:rPr>
                <w:sz w:val="22"/>
                <w:szCs w:val="22"/>
              </w:rPr>
              <w:t>7</w:t>
            </w:r>
          </w:p>
        </w:tc>
        <w:tc>
          <w:tcPr>
            <w:tcW w:w="2581" w:type="dxa"/>
          </w:tcPr>
          <w:p w14:paraId="50010C66" w14:textId="77777777" w:rsidR="00A84B09" w:rsidRDefault="00A84B09" w:rsidP="0030035D">
            <w:pPr>
              <w:pStyle w:val="Default"/>
              <w:rPr>
                <w:sz w:val="22"/>
                <w:szCs w:val="22"/>
              </w:rPr>
            </w:pPr>
            <w:r>
              <w:rPr>
                <w:sz w:val="22"/>
                <w:szCs w:val="22"/>
              </w:rPr>
              <w:t xml:space="preserve">Igas partnerluslepingu sõlminud KOV-is </w:t>
            </w:r>
          </w:p>
        </w:tc>
      </w:tr>
      <w:tr w:rsidR="00A84B09" w14:paraId="15854D73" w14:textId="77777777" w:rsidTr="6402890F">
        <w:trPr>
          <w:trHeight w:val="1053"/>
        </w:trPr>
        <w:tc>
          <w:tcPr>
            <w:tcW w:w="1951" w:type="dxa"/>
          </w:tcPr>
          <w:p w14:paraId="2D5B3AC5" w14:textId="77777777" w:rsidR="00A84B09" w:rsidRDefault="00A84B09" w:rsidP="0030035D">
            <w:pPr>
              <w:pStyle w:val="Default"/>
              <w:rPr>
                <w:sz w:val="22"/>
                <w:szCs w:val="22"/>
              </w:rPr>
            </w:pPr>
            <w:r>
              <w:rPr>
                <w:sz w:val="22"/>
                <w:szCs w:val="22"/>
              </w:rPr>
              <w:t xml:space="preserve">KOV-ide osaluskogude arv </w:t>
            </w:r>
          </w:p>
        </w:tc>
        <w:tc>
          <w:tcPr>
            <w:tcW w:w="1733" w:type="dxa"/>
          </w:tcPr>
          <w:p w14:paraId="1FEA55C2" w14:textId="3A16BE0D" w:rsidR="00A84B09" w:rsidRDefault="00A84B09" w:rsidP="0030035D">
            <w:pPr>
              <w:pStyle w:val="Default"/>
              <w:jc w:val="center"/>
              <w:rPr>
                <w:sz w:val="22"/>
                <w:szCs w:val="22"/>
              </w:rPr>
            </w:pPr>
            <w:r>
              <w:rPr>
                <w:sz w:val="22"/>
                <w:szCs w:val="22"/>
              </w:rPr>
              <w:t>Arv</w:t>
            </w:r>
          </w:p>
        </w:tc>
        <w:tc>
          <w:tcPr>
            <w:tcW w:w="1386" w:type="dxa"/>
          </w:tcPr>
          <w:p w14:paraId="7BE8C42C" w14:textId="1F0CA8FB" w:rsidR="00A84B09" w:rsidRDefault="003E44BA" w:rsidP="0030035D">
            <w:pPr>
              <w:pStyle w:val="Default"/>
              <w:jc w:val="center"/>
              <w:rPr>
                <w:sz w:val="22"/>
                <w:szCs w:val="22"/>
              </w:rPr>
            </w:pPr>
            <w:r>
              <w:rPr>
                <w:sz w:val="22"/>
                <w:szCs w:val="22"/>
              </w:rPr>
              <w:t>6</w:t>
            </w:r>
          </w:p>
        </w:tc>
        <w:tc>
          <w:tcPr>
            <w:tcW w:w="1559" w:type="dxa"/>
          </w:tcPr>
          <w:p w14:paraId="2BBABDE0" w14:textId="1585BC3C" w:rsidR="00A84B09" w:rsidRDefault="00A84B09" w:rsidP="0030035D">
            <w:pPr>
              <w:pStyle w:val="Default"/>
              <w:jc w:val="center"/>
              <w:rPr>
                <w:sz w:val="22"/>
                <w:szCs w:val="22"/>
              </w:rPr>
            </w:pPr>
            <w:r>
              <w:rPr>
                <w:sz w:val="22"/>
                <w:szCs w:val="22"/>
              </w:rPr>
              <w:t>7</w:t>
            </w:r>
          </w:p>
        </w:tc>
        <w:tc>
          <w:tcPr>
            <w:tcW w:w="2581" w:type="dxa"/>
          </w:tcPr>
          <w:p w14:paraId="70178D95" w14:textId="77777777" w:rsidR="00A84B09" w:rsidRDefault="0030035D" w:rsidP="00947903">
            <w:pPr>
              <w:pStyle w:val="Default"/>
              <w:rPr>
                <w:sz w:val="22"/>
                <w:szCs w:val="22"/>
              </w:rPr>
            </w:pPr>
            <w:r>
              <w:rPr>
                <w:sz w:val="22"/>
                <w:szCs w:val="22"/>
              </w:rPr>
              <w:t>2024. aastal on l</w:t>
            </w:r>
            <w:r w:rsidR="00A84B09">
              <w:rPr>
                <w:sz w:val="22"/>
                <w:szCs w:val="22"/>
              </w:rPr>
              <w:t>oodud  osaluskogu Tallinnas (nimetusega Lõimumiskoda)</w:t>
            </w:r>
            <w:r>
              <w:rPr>
                <w:sz w:val="22"/>
                <w:szCs w:val="22"/>
              </w:rPr>
              <w:t xml:space="preserve"> ja</w:t>
            </w:r>
            <w:r w:rsidR="00A84B09">
              <w:rPr>
                <w:sz w:val="22"/>
                <w:szCs w:val="22"/>
              </w:rPr>
              <w:t xml:space="preserve"> </w:t>
            </w:r>
            <w:r w:rsidR="006F4837">
              <w:rPr>
                <w:sz w:val="22"/>
                <w:szCs w:val="22"/>
              </w:rPr>
              <w:t>Haapsalus</w:t>
            </w:r>
            <w:r>
              <w:rPr>
                <w:sz w:val="22"/>
                <w:szCs w:val="22"/>
              </w:rPr>
              <w:t xml:space="preserve">. </w:t>
            </w:r>
          </w:p>
          <w:p w14:paraId="05FCF592" w14:textId="77777777" w:rsidR="00935EE3" w:rsidRPr="009C36EA" w:rsidRDefault="62C616EC" w:rsidP="00947903">
            <w:pPr>
              <w:pStyle w:val="Default"/>
              <w:jc w:val="both"/>
              <w:rPr>
                <w:sz w:val="22"/>
                <w:szCs w:val="22"/>
              </w:rPr>
            </w:pPr>
            <w:r w:rsidRPr="009C36EA">
              <w:rPr>
                <w:sz w:val="22"/>
                <w:szCs w:val="22"/>
              </w:rPr>
              <w:t>202</w:t>
            </w:r>
            <w:r w:rsidR="00DC1147" w:rsidRPr="009C36EA">
              <w:rPr>
                <w:sz w:val="22"/>
                <w:szCs w:val="22"/>
              </w:rPr>
              <w:t>5</w:t>
            </w:r>
            <w:r w:rsidRPr="009C36EA">
              <w:rPr>
                <w:sz w:val="22"/>
                <w:szCs w:val="22"/>
              </w:rPr>
              <w:t xml:space="preserve">. aastal </w:t>
            </w:r>
            <w:r w:rsidR="00DC1147" w:rsidRPr="009C36EA">
              <w:rPr>
                <w:sz w:val="22"/>
                <w:szCs w:val="22"/>
              </w:rPr>
              <w:t xml:space="preserve"> on</w:t>
            </w:r>
            <w:r w:rsidR="00935EE3" w:rsidRPr="009C36EA">
              <w:rPr>
                <w:sz w:val="22"/>
                <w:szCs w:val="22"/>
              </w:rPr>
              <w:t xml:space="preserve"> loodud</w:t>
            </w:r>
            <w:r w:rsidR="00DC1147" w:rsidRPr="009C36EA">
              <w:rPr>
                <w:sz w:val="22"/>
                <w:szCs w:val="22"/>
              </w:rPr>
              <w:t xml:space="preserve"> </w:t>
            </w:r>
          </w:p>
          <w:p w14:paraId="12B2CEED" w14:textId="70B90B8C" w:rsidR="0030035D" w:rsidRDefault="62C616EC" w:rsidP="00947903">
            <w:pPr>
              <w:pStyle w:val="Default"/>
              <w:jc w:val="both"/>
              <w:rPr>
                <w:sz w:val="22"/>
                <w:szCs w:val="22"/>
              </w:rPr>
            </w:pPr>
            <w:r w:rsidRPr="009C36EA">
              <w:rPr>
                <w:sz w:val="22"/>
                <w:szCs w:val="22"/>
              </w:rPr>
              <w:t>Tartus ja Rakveres.</w:t>
            </w:r>
          </w:p>
          <w:p w14:paraId="17B005B7" w14:textId="0D9979C7" w:rsidR="009C36EA" w:rsidRDefault="009C36EA" w:rsidP="00947903">
            <w:pPr>
              <w:pStyle w:val="Default"/>
              <w:jc w:val="both"/>
              <w:rPr>
                <w:sz w:val="22"/>
                <w:szCs w:val="22"/>
              </w:rPr>
            </w:pPr>
            <w:r>
              <w:rPr>
                <w:sz w:val="22"/>
                <w:szCs w:val="22"/>
              </w:rPr>
              <w:t>2026. aastal planeeritakse Kohtla-Järve linnas ja Jõhvi vallas.</w:t>
            </w:r>
          </w:p>
          <w:p w14:paraId="361317D0" w14:textId="64EF02CA" w:rsidR="00935EE3" w:rsidRDefault="00935EE3" w:rsidP="00947903">
            <w:pPr>
              <w:pStyle w:val="Default"/>
              <w:jc w:val="both"/>
              <w:rPr>
                <w:sz w:val="22"/>
                <w:szCs w:val="22"/>
              </w:rPr>
            </w:pPr>
          </w:p>
        </w:tc>
      </w:tr>
    </w:tbl>
    <w:p w14:paraId="1DC204F6" w14:textId="77777777" w:rsidR="00A84B09" w:rsidRPr="00A84B09" w:rsidRDefault="00A84B09" w:rsidP="0092295D">
      <w:pPr>
        <w:rPr>
          <w:rFonts w:ascii="Times New Roman" w:hAnsi="Times New Roman" w:cs="Times New Roman"/>
          <w:bCs/>
        </w:rPr>
      </w:pPr>
    </w:p>
    <w:sectPr w:rsidR="00A84B09" w:rsidRPr="00A84B09" w:rsidSect="00A14D83">
      <w:headerReference w:type="default" r:id="rId17"/>
      <w:footerReference w:type="default" r:id="rId18"/>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4902" w14:textId="77777777" w:rsidR="00094A27" w:rsidRDefault="00094A27" w:rsidP="00B96A12">
      <w:pPr>
        <w:spacing w:after="0" w:line="240" w:lineRule="auto"/>
      </w:pPr>
      <w:r>
        <w:separator/>
      </w:r>
    </w:p>
  </w:endnote>
  <w:endnote w:type="continuationSeparator" w:id="0">
    <w:p w14:paraId="4D482B09" w14:textId="77777777" w:rsidR="00094A27" w:rsidRDefault="00094A27" w:rsidP="00B96A12">
      <w:pPr>
        <w:spacing w:after="0" w:line="240" w:lineRule="auto"/>
      </w:pPr>
      <w:r>
        <w:continuationSeparator/>
      </w:r>
    </w:p>
  </w:endnote>
  <w:endnote w:type="continuationNotice" w:id="1">
    <w:p w14:paraId="1770541C" w14:textId="77777777" w:rsidR="00094A27" w:rsidRDefault="00094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686813"/>
      <w:docPartObj>
        <w:docPartGallery w:val="Page Numbers (Bottom of Page)"/>
        <w:docPartUnique/>
      </w:docPartObj>
    </w:sdtPr>
    <w:sdtEndPr/>
    <w:sdtContent>
      <w:p w14:paraId="4F8CEFC2" w14:textId="77777777" w:rsidR="003F76E6" w:rsidRDefault="007F351B">
        <w:pPr>
          <w:pStyle w:val="Jalus"/>
          <w:jc w:val="right"/>
        </w:pPr>
        <w:r>
          <w:fldChar w:fldCharType="begin"/>
        </w:r>
        <w:r>
          <w:instrText>PAGE   \* MERGEFORMAT</w:instrText>
        </w:r>
        <w:r>
          <w:fldChar w:fldCharType="separate"/>
        </w:r>
        <w:r>
          <w:rPr>
            <w:noProof/>
          </w:rPr>
          <w:t>5</w:t>
        </w:r>
        <w:r>
          <w:fldChar w:fldCharType="end"/>
        </w:r>
      </w:p>
    </w:sdtContent>
  </w:sdt>
  <w:p w14:paraId="6CD6B606" w14:textId="77777777" w:rsidR="003F76E6" w:rsidRDefault="003F76E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3F60" w14:textId="77777777" w:rsidR="00094A27" w:rsidRDefault="00094A27" w:rsidP="00B96A12">
      <w:pPr>
        <w:spacing w:after="0" w:line="240" w:lineRule="auto"/>
      </w:pPr>
      <w:r>
        <w:separator/>
      </w:r>
    </w:p>
  </w:footnote>
  <w:footnote w:type="continuationSeparator" w:id="0">
    <w:p w14:paraId="316ABB43" w14:textId="77777777" w:rsidR="00094A27" w:rsidRDefault="00094A27" w:rsidP="00B96A12">
      <w:pPr>
        <w:spacing w:after="0" w:line="240" w:lineRule="auto"/>
      </w:pPr>
      <w:r>
        <w:continuationSeparator/>
      </w:r>
    </w:p>
  </w:footnote>
  <w:footnote w:type="continuationNotice" w:id="1">
    <w:p w14:paraId="734C9D95" w14:textId="77777777" w:rsidR="00094A27" w:rsidRDefault="00094A27">
      <w:pPr>
        <w:spacing w:after="0" w:line="240" w:lineRule="auto"/>
      </w:pPr>
    </w:p>
  </w:footnote>
  <w:footnote w:id="2">
    <w:p w14:paraId="4198780B" w14:textId="757E2238" w:rsidR="00B96A12" w:rsidRDefault="00B96A12" w:rsidP="00B96A12">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1CA2" w14:textId="77777777" w:rsidR="003F76E6" w:rsidRDefault="003F76E6" w:rsidP="00110BCA">
    <w:pPr>
      <w:pStyle w:val="Jalus1"/>
      <w:jc w:val="center"/>
    </w:pPr>
  </w:p>
  <w:p w14:paraId="30513623" w14:textId="77777777" w:rsidR="003F76E6" w:rsidRDefault="003F76E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8E9"/>
    <w:multiLevelType w:val="hybridMultilevel"/>
    <w:tmpl w:val="91A8484A"/>
    <w:lvl w:ilvl="0" w:tplc="CB32D0C8">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1" w15:restartNumberingAfterBreak="0">
    <w:nsid w:val="0919319A"/>
    <w:multiLevelType w:val="multilevel"/>
    <w:tmpl w:val="3022FF3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E5467"/>
    <w:multiLevelType w:val="hybridMultilevel"/>
    <w:tmpl w:val="5FC21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95C75"/>
    <w:multiLevelType w:val="hybridMultilevel"/>
    <w:tmpl w:val="6A584D6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E686F65"/>
    <w:multiLevelType w:val="multilevel"/>
    <w:tmpl w:val="715AEC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F21583"/>
    <w:multiLevelType w:val="multilevel"/>
    <w:tmpl w:val="11CC0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EF8708A"/>
    <w:multiLevelType w:val="hybridMultilevel"/>
    <w:tmpl w:val="3FA054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02B7BD4"/>
    <w:multiLevelType w:val="hybridMultilevel"/>
    <w:tmpl w:val="B1E06AD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1E4133E"/>
    <w:multiLevelType w:val="multilevel"/>
    <w:tmpl w:val="B882D8D0"/>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01814"/>
    <w:multiLevelType w:val="hybridMultilevel"/>
    <w:tmpl w:val="F15C172E"/>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B443215"/>
    <w:multiLevelType w:val="multilevel"/>
    <w:tmpl w:val="190C5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E418F"/>
    <w:multiLevelType w:val="hybridMultilevel"/>
    <w:tmpl w:val="9F481A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3582221"/>
    <w:multiLevelType w:val="hybridMultilevel"/>
    <w:tmpl w:val="096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F70F0"/>
    <w:multiLevelType w:val="multilevel"/>
    <w:tmpl w:val="F7AC4392"/>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55096"/>
    <w:multiLevelType w:val="hybridMultilevel"/>
    <w:tmpl w:val="B8529A78"/>
    <w:lvl w:ilvl="0" w:tplc="0409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2C2D015C"/>
    <w:multiLevelType w:val="hybridMultilevel"/>
    <w:tmpl w:val="CF9C3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593D96"/>
    <w:multiLevelType w:val="multilevel"/>
    <w:tmpl w:val="1EC0E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E90634"/>
    <w:multiLevelType w:val="hybridMultilevel"/>
    <w:tmpl w:val="35F8ED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FC943B9"/>
    <w:multiLevelType w:val="multilevel"/>
    <w:tmpl w:val="284EAE18"/>
    <w:lvl w:ilvl="0">
      <w:start w:val="3"/>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3707CA"/>
    <w:multiLevelType w:val="hybridMultilevel"/>
    <w:tmpl w:val="E07469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3443C6A"/>
    <w:multiLevelType w:val="hybridMultilevel"/>
    <w:tmpl w:val="C3C025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4745CD1"/>
    <w:multiLevelType w:val="hybridMultilevel"/>
    <w:tmpl w:val="37AE93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6BC64DF"/>
    <w:multiLevelType w:val="hybridMultilevel"/>
    <w:tmpl w:val="D91EDC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B1823F3"/>
    <w:multiLevelType w:val="multilevel"/>
    <w:tmpl w:val="B8A892BE"/>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4" w15:restartNumberingAfterBreak="0">
    <w:nsid w:val="4FFA7067"/>
    <w:multiLevelType w:val="hybridMultilevel"/>
    <w:tmpl w:val="D5C68B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0535533"/>
    <w:multiLevelType w:val="hybridMultilevel"/>
    <w:tmpl w:val="878A19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517F394F"/>
    <w:multiLevelType w:val="hybridMultilevel"/>
    <w:tmpl w:val="B02035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2B8141D"/>
    <w:multiLevelType w:val="multilevel"/>
    <w:tmpl w:val="82E630D6"/>
    <w:lvl w:ilvl="0">
      <w:start w:val="202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537322AC"/>
    <w:multiLevelType w:val="hybridMultilevel"/>
    <w:tmpl w:val="8B62CA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F787A"/>
    <w:multiLevelType w:val="hybridMultilevel"/>
    <w:tmpl w:val="801E6D5E"/>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30" w15:restartNumberingAfterBreak="0">
    <w:nsid w:val="573857AB"/>
    <w:multiLevelType w:val="hybridMultilevel"/>
    <w:tmpl w:val="EC343DBC"/>
    <w:lvl w:ilvl="0" w:tplc="778A501E">
      <w:start w:val="2025"/>
      <w:numFmt w:val="bullet"/>
      <w:lvlText w:val="-"/>
      <w:lvlJc w:val="left"/>
      <w:pPr>
        <w:ind w:left="1068" w:hanging="360"/>
      </w:pPr>
      <w:rPr>
        <w:rFonts w:ascii="Times New Roman" w:eastAsia="SimSu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1" w15:restartNumberingAfterBreak="0">
    <w:nsid w:val="57773B61"/>
    <w:multiLevelType w:val="multilevel"/>
    <w:tmpl w:val="54A0D2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51A6F86"/>
    <w:multiLevelType w:val="hybridMultilevel"/>
    <w:tmpl w:val="C11E4FF8"/>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AB2D89"/>
    <w:multiLevelType w:val="hybridMultilevel"/>
    <w:tmpl w:val="15269BA6"/>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9790814"/>
    <w:multiLevelType w:val="multilevel"/>
    <w:tmpl w:val="930A869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9B6BB9"/>
    <w:multiLevelType w:val="hybridMultilevel"/>
    <w:tmpl w:val="E7E002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3345968"/>
    <w:multiLevelType w:val="hybridMultilevel"/>
    <w:tmpl w:val="8730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E908BB"/>
    <w:multiLevelType w:val="hybridMultilevel"/>
    <w:tmpl w:val="935499E8"/>
    <w:lvl w:ilvl="0" w:tplc="FD14A97C">
      <w:start w:val="1"/>
      <w:numFmt w:val="bullet"/>
      <w:lvlText w:val=""/>
      <w:lvlJc w:val="left"/>
      <w:pPr>
        <w:ind w:left="720" w:hanging="360"/>
      </w:pPr>
      <w:rPr>
        <w:rFonts w:ascii="Symbol" w:hAnsi="Symbol" w:hint="default"/>
        <w:b/>
        <w:bCs/>
        <w:i w:val="0"/>
        <w:iCs/>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951476504">
    <w:abstractNumId w:val="36"/>
  </w:num>
  <w:num w:numId="2" w16cid:durableId="344014197">
    <w:abstractNumId w:val="12"/>
  </w:num>
  <w:num w:numId="3" w16cid:durableId="88744438">
    <w:abstractNumId w:val="4"/>
  </w:num>
  <w:num w:numId="4" w16cid:durableId="1828475350">
    <w:abstractNumId w:val="34"/>
  </w:num>
  <w:num w:numId="5" w16cid:durableId="1688755437">
    <w:abstractNumId w:val="21"/>
  </w:num>
  <w:num w:numId="6" w16cid:durableId="750811268">
    <w:abstractNumId w:val="30"/>
  </w:num>
  <w:num w:numId="7" w16cid:durableId="545458978">
    <w:abstractNumId w:val="28"/>
  </w:num>
  <w:num w:numId="8" w16cid:durableId="803547308">
    <w:abstractNumId w:val="2"/>
  </w:num>
  <w:num w:numId="9" w16cid:durableId="382021539">
    <w:abstractNumId w:val="0"/>
  </w:num>
  <w:num w:numId="10" w16cid:durableId="33892023">
    <w:abstractNumId w:val="15"/>
  </w:num>
  <w:num w:numId="11" w16cid:durableId="1766730123">
    <w:abstractNumId w:val="33"/>
  </w:num>
  <w:num w:numId="12" w16cid:durableId="593519382">
    <w:abstractNumId w:val="22"/>
  </w:num>
  <w:num w:numId="13" w16cid:durableId="1315647969">
    <w:abstractNumId w:val="32"/>
  </w:num>
  <w:num w:numId="14" w16cid:durableId="664864827">
    <w:abstractNumId w:val="25"/>
  </w:num>
  <w:num w:numId="15" w16cid:durableId="631636188">
    <w:abstractNumId w:val="14"/>
  </w:num>
  <w:num w:numId="16" w16cid:durableId="790517599">
    <w:abstractNumId w:val="9"/>
  </w:num>
  <w:num w:numId="17" w16cid:durableId="1876917823">
    <w:abstractNumId w:val="1"/>
  </w:num>
  <w:num w:numId="18" w16cid:durableId="1999769923">
    <w:abstractNumId w:val="26"/>
  </w:num>
  <w:num w:numId="19" w16cid:durableId="152529756">
    <w:abstractNumId w:val="16"/>
  </w:num>
  <w:num w:numId="20" w16cid:durableId="1423799677">
    <w:abstractNumId w:val="6"/>
  </w:num>
  <w:num w:numId="21" w16cid:durableId="189492856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3352502">
    <w:abstractNumId w:val="18"/>
  </w:num>
  <w:num w:numId="23" w16cid:durableId="288824502">
    <w:abstractNumId w:val="37"/>
  </w:num>
  <w:num w:numId="24" w16cid:durableId="517934105">
    <w:abstractNumId w:val="8"/>
  </w:num>
  <w:num w:numId="25" w16cid:durableId="154148032">
    <w:abstractNumId w:val="23"/>
  </w:num>
  <w:num w:numId="26" w16cid:durableId="1753509635">
    <w:abstractNumId w:val="27"/>
  </w:num>
  <w:num w:numId="27" w16cid:durableId="1176724310">
    <w:abstractNumId w:val="5"/>
  </w:num>
  <w:num w:numId="28" w16cid:durableId="1123429196">
    <w:abstractNumId w:val="19"/>
  </w:num>
  <w:num w:numId="29" w16cid:durableId="972832068">
    <w:abstractNumId w:val="7"/>
  </w:num>
  <w:num w:numId="30" w16cid:durableId="82385753">
    <w:abstractNumId w:val="10"/>
  </w:num>
  <w:num w:numId="31" w16cid:durableId="1525706110">
    <w:abstractNumId w:val="24"/>
  </w:num>
  <w:num w:numId="32" w16cid:durableId="28185311">
    <w:abstractNumId w:val="11"/>
  </w:num>
  <w:num w:numId="33" w16cid:durableId="1888561921">
    <w:abstractNumId w:val="35"/>
  </w:num>
  <w:num w:numId="34" w16cid:durableId="1797798195">
    <w:abstractNumId w:val="31"/>
  </w:num>
  <w:num w:numId="35" w16cid:durableId="1442802036">
    <w:abstractNumId w:val="29"/>
  </w:num>
  <w:num w:numId="36" w16cid:durableId="1338581128">
    <w:abstractNumId w:val="17"/>
  </w:num>
  <w:num w:numId="37" w16cid:durableId="1364743290">
    <w:abstractNumId w:val="3"/>
  </w:num>
  <w:num w:numId="38" w16cid:durableId="1882201895">
    <w:abstractNumId w:val="20"/>
  </w:num>
  <w:num w:numId="39" w16cid:durableId="110954819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AE"/>
    <w:rsid w:val="0000030F"/>
    <w:rsid w:val="00000A86"/>
    <w:rsid w:val="00000D1C"/>
    <w:rsid w:val="00002318"/>
    <w:rsid w:val="00002351"/>
    <w:rsid w:val="000024B7"/>
    <w:rsid w:val="00002D42"/>
    <w:rsid w:val="00003BC0"/>
    <w:rsid w:val="00003C53"/>
    <w:rsid w:val="000040C2"/>
    <w:rsid w:val="000055AB"/>
    <w:rsid w:val="00005652"/>
    <w:rsid w:val="0000565A"/>
    <w:rsid w:val="00006438"/>
    <w:rsid w:val="00007322"/>
    <w:rsid w:val="00007E4A"/>
    <w:rsid w:val="000112A5"/>
    <w:rsid w:val="00012030"/>
    <w:rsid w:val="000120A3"/>
    <w:rsid w:val="000124DC"/>
    <w:rsid w:val="00013386"/>
    <w:rsid w:val="000139F4"/>
    <w:rsid w:val="00014D21"/>
    <w:rsid w:val="0001796F"/>
    <w:rsid w:val="00017E03"/>
    <w:rsid w:val="0002057C"/>
    <w:rsid w:val="00020643"/>
    <w:rsid w:val="0002079B"/>
    <w:rsid w:val="0002178B"/>
    <w:rsid w:val="00024A6C"/>
    <w:rsid w:val="000256A9"/>
    <w:rsid w:val="00025E71"/>
    <w:rsid w:val="0002604D"/>
    <w:rsid w:val="0002614F"/>
    <w:rsid w:val="0002796A"/>
    <w:rsid w:val="00031612"/>
    <w:rsid w:val="000317A4"/>
    <w:rsid w:val="000321D4"/>
    <w:rsid w:val="00032D23"/>
    <w:rsid w:val="000338DA"/>
    <w:rsid w:val="00033BF8"/>
    <w:rsid w:val="000343A0"/>
    <w:rsid w:val="00035283"/>
    <w:rsid w:val="000357FA"/>
    <w:rsid w:val="0003602C"/>
    <w:rsid w:val="00036429"/>
    <w:rsid w:val="000367BB"/>
    <w:rsid w:val="000367F2"/>
    <w:rsid w:val="00037863"/>
    <w:rsid w:val="0004091F"/>
    <w:rsid w:val="00040C85"/>
    <w:rsid w:val="000433D5"/>
    <w:rsid w:val="00043D75"/>
    <w:rsid w:val="0004517C"/>
    <w:rsid w:val="000451A8"/>
    <w:rsid w:val="000454D7"/>
    <w:rsid w:val="000458A7"/>
    <w:rsid w:val="00045E81"/>
    <w:rsid w:val="0004608F"/>
    <w:rsid w:val="0004674D"/>
    <w:rsid w:val="00046FD7"/>
    <w:rsid w:val="000474E8"/>
    <w:rsid w:val="00047AED"/>
    <w:rsid w:val="000506F4"/>
    <w:rsid w:val="00050989"/>
    <w:rsid w:val="00051FF8"/>
    <w:rsid w:val="000524DA"/>
    <w:rsid w:val="00052522"/>
    <w:rsid w:val="00052EB3"/>
    <w:rsid w:val="00053199"/>
    <w:rsid w:val="000532FD"/>
    <w:rsid w:val="00054E3F"/>
    <w:rsid w:val="00055074"/>
    <w:rsid w:val="0005568C"/>
    <w:rsid w:val="000558F9"/>
    <w:rsid w:val="00055ACC"/>
    <w:rsid w:val="00056A96"/>
    <w:rsid w:val="00056E19"/>
    <w:rsid w:val="000575E6"/>
    <w:rsid w:val="00057CA7"/>
    <w:rsid w:val="00057F9D"/>
    <w:rsid w:val="00057FCE"/>
    <w:rsid w:val="00060BA4"/>
    <w:rsid w:val="00060FCA"/>
    <w:rsid w:val="000617BF"/>
    <w:rsid w:val="0006226F"/>
    <w:rsid w:val="000630B7"/>
    <w:rsid w:val="000636F1"/>
    <w:rsid w:val="00063C50"/>
    <w:rsid w:val="0006456B"/>
    <w:rsid w:val="00064C7C"/>
    <w:rsid w:val="00064DE7"/>
    <w:rsid w:val="00065539"/>
    <w:rsid w:val="000664BC"/>
    <w:rsid w:val="00066572"/>
    <w:rsid w:val="00066C3C"/>
    <w:rsid w:val="00070B44"/>
    <w:rsid w:val="000710A1"/>
    <w:rsid w:val="00071F13"/>
    <w:rsid w:val="00071F26"/>
    <w:rsid w:val="00072C2E"/>
    <w:rsid w:val="0007587A"/>
    <w:rsid w:val="00077371"/>
    <w:rsid w:val="00080453"/>
    <w:rsid w:val="00081232"/>
    <w:rsid w:val="00081F48"/>
    <w:rsid w:val="0008215B"/>
    <w:rsid w:val="000824E8"/>
    <w:rsid w:val="0008272E"/>
    <w:rsid w:val="000829C0"/>
    <w:rsid w:val="00082C4A"/>
    <w:rsid w:val="00083654"/>
    <w:rsid w:val="000840BB"/>
    <w:rsid w:val="00085446"/>
    <w:rsid w:val="00085B21"/>
    <w:rsid w:val="00087679"/>
    <w:rsid w:val="0009071E"/>
    <w:rsid w:val="00090FB5"/>
    <w:rsid w:val="00092824"/>
    <w:rsid w:val="00092C58"/>
    <w:rsid w:val="000933CA"/>
    <w:rsid w:val="00093443"/>
    <w:rsid w:val="00093EED"/>
    <w:rsid w:val="00094A27"/>
    <w:rsid w:val="00095110"/>
    <w:rsid w:val="000955BB"/>
    <w:rsid w:val="000A185B"/>
    <w:rsid w:val="000A1CB3"/>
    <w:rsid w:val="000A1D96"/>
    <w:rsid w:val="000A1EE8"/>
    <w:rsid w:val="000A23E9"/>
    <w:rsid w:val="000A2602"/>
    <w:rsid w:val="000A283D"/>
    <w:rsid w:val="000A3143"/>
    <w:rsid w:val="000A3CF5"/>
    <w:rsid w:val="000A4AD8"/>
    <w:rsid w:val="000A55B5"/>
    <w:rsid w:val="000A59A2"/>
    <w:rsid w:val="000A7762"/>
    <w:rsid w:val="000B0826"/>
    <w:rsid w:val="000B15E8"/>
    <w:rsid w:val="000B2412"/>
    <w:rsid w:val="000B5517"/>
    <w:rsid w:val="000B5523"/>
    <w:rsid w:val="000B5920"/>
    <w:rsid w:val="000B61AC"/>
    <w:rsid w:val="000B6F44"/>
    <w:rsid w:val="000B7054"/>
    <w:rsid w:val="000B7B5B"/>
    <w:rsid w:val="000C0CF5"/>
    <w:rsid w:val="000C292D"/>
    <w:rsid w:val="000C2FF7"/>
    <w:rsid w:val="000C3419"/>
    <w:rsid w:val="000C4639"/>
    <w:rsid w:val="000C4F41"/>
    <w:rsid w:val="000C6539"/>
    <w:rsid w:val="000C6A5D"/>
    <w:rsid w:val="000C6FBC"/>
    <w:rsid w:val="000D05E3"/>
    <w:rsid w:val="000D0F6C"/>
    <w:rsid w:val="000D1D7C"/>
    <w:rsid w:val="000D203B"/>
    <w:rsid w:val="000D28B8"/>
    <w:rsid w:val="000D29B9"/>
    <w:rsid w:val="000D323E"/>
    <w:rsid w:val="000D331A"/>
    <w:rsid w:val="000D35EE"/>
    <w:rsid w:val="000D4696"/>
    <w:rsid w:val="000D48DE"/>
    <w:rsid w:val="000D4B03"/>
    <w:rsid w:val="000D53D4"/>
    <w:rsid w:val="000D7185"/>
    <w:rsid w:val="000D7DDE"/>
    <w:rsid w:val="000E0762"/>
    <w:rsid w:val="000E19AB"/>
    <w:rsid w:val="000E233F"/>
    <w:rsid w:val="000E361A"/>
    <w:rsid w:val="000E4809"/>
    <w:rsid w:val="000E48F1"/>
    <w:rsid w:val="000E57EC"/>
    <w:rsid w:val="000E603C"/>
    <w:rsid w:val="000E64A0"/>
    <w:rsid w:val="000E6B36"/>
    <w:rsid w:val="000E729D"/>
    <w:rsid w:val="000E72F3"/>
    <w:rsid w:val="000E76D2"/>
    <w:rsid w:val="000F0571"/>
    <w:rsid w:val="000F10EF"/>
    <w:rsid w:val="000F14D0"/>
    <w:rsid w:val="000F23B7"/>
    <w:rsid w:val="000F29DA"/>
    <w:rsid w:val="000F3FC1"/>
    <w:rsid w:val="000F45B7"/>
    <w:rsid w:val="000F494A"/>
    <w:rsid w:val="000F585D"/>
    <w:rsid w:val="000F673B"/>
    <w:rsid w:val="0010021C"/>
    <w:rsid w:val="001004F5"/>
    <w:rsid w:val="00100E44"/>
    <w:rsid w:val="00100ED6"/>
    <w:rsid w:val="00101CAF"/>
    <w:rsid w:val="00101DF6"/>
    <w:rsid w:val="00102019"/>
    <w:rsid w:val="00102D81"/>
    <w:rsid w:val="001041B7"/>
    <w:rsid w:val="00104A9D"/>
    <w:rsid w:val="001052CB"/>
    <w:rsid w:val="001069D3"/>
    <w:rsid w:val="00107266"/>
    <w:rsid w:val="00107306"/>
    <w:rsid w:val="0011057D"/>
    <w:rsid w:val="001110D1"/>
    <w:rsid w:val="00111156"/>
    <w:rsid w:val="00111314"/>
    <w:rsid w:val="001123B5"/>
    <w:rsid w:val="0011288B"/>
    <w:rsid w:val="001147B1"/>
    <w:rsid w:val="0011530B"/>
    <w:rsid w:val="0011535A"/>
    <w:rsid w:val="00115CFE"/>
    <w:rsid w:val="00116244"/>
    <w:rsid w:val="00116532"/>
    <w:rsid w:val="00116B16"/>
    <w:rsid w:val="00116D9C"/>
    <w:rsid w:val="00117F82"/>
    <w:rsid w:val="00120230"/>
    <w:rsid w:val="00120ED5"/>
    <w:rsid w:val="001219CC"/>
    <w:rsid w:val="00122C9B"/>
    <w:rsid w:val="0012332A"/>
    <w:rsid w:val="00123FEA"/>
    <w:rsid w:val="001261B1"/>
    <w:rsid w:val="0012639F"/>
    <w:rsid w:val="001266D8"/>
    <w:rsid w:val="00126B24"/>
    <w:rsid w:val="00126E23"/>
    <w:rsid w:val="00127845"/>
    <w:rsid w:val="0012784D"/>
    <w:rsid w:val="00130090"/>
    <w:rsid w:val="00130DB9"/>
    <w:rsid w:val="00134344"/>
    <w:rsid w:val="00134A85"/>
    <w:rsid w:val="00134DD8"/>
    <w:rsid w:val="001353DB"/>
    <w:rsid w:val="00135A33"/>
    <w:rsid w:val="00136B86"/>
    <w:rsid w:val="00137872"/>
    <w:rsid w:val="001404DA"/>
    <w:rsid w:val="00140605"/>
    <w:rsid w:val="00141097"/>
    <w:rsid w:val="00142358"/>
    <w:rsid w:val="00142B09"/>
    <w:rsid w:val="001433ED"/>
    <w:rsid w:val="00144CB1"/>
    <w:rsid w:val="001455EA"/>
    <w:rsid w:val="00146221"/>
    <w:rsid w:val="001466B3"/>
    <w:rsid w:val="00146ECC"/>
    <w:rsid w:val="001525AD"/>
    <w:rsid w:val="00152869"/>
    <w:rsid w:val="00152E38"/>
    <w:rsid w:val="00154CFF"/>
    <w:rsid w:val="00154FCC"/>
    <w:rsid w:val="001555A3"/>
    <w:rsid w:val="001600F2"/>
    <w:rsid w:val="00160E2A"/>
    <w:rsid w:val="0016101D"/>
    <w:rsid w:val="0016189E"/>
    <w:rsid w:val="00162C7D"/>
    <w:rsid w:val="00162DD6"/>
    <w:rsid w:val="001630EF"/>
    <w:rsid w:val="00163DB6"/>
    <w:rsid w:val="00163FB9"/>
    <w:rsid w:val="00166BDF"/>
    <w:rsid w:val="0017006A"/>
    <w:rsid w:val="00170388"/>
    <w:rsid w:val="0017079A"/>
    <w:rsid w:val="00171137"/>
    <w:rsid w:val="00171D69"/>
    <w:rsid w:val="00171DFD"/>
    <w:rsid w:val="00172CFD"/>
    <w:rsid w:val="001731DF"/>
    <w:rsid w:val="00173538"/>
    <w:rsid w:val="00173630"/>
    <w:rsid w:val="00173E62"/>
    <w:rsid w:val="00174294"/>
    <w:rsid w:val="00174E0C"/>
    <w:rsid w:val="0017698E"/>
    <w:rsid w:val="00176D3E"/>
    <w:rsid w:val="0018068A"/>
    <w:rsid w:val="0018090E"/>
    <w:rsid w:val="00181091"/>
    <w:rsid w:val="00181AD4"/>
    <w:rsid w:val="00184E7D"/>
    <w:rsid w:val="00184EB4"/>
    <w:rsid w:val="0018500D"/>
    <w:rsid w:val="00185FC1"/>
    <w:rsid w:val="00186547"/>
    <w:rsid w:val="00190B84"/>
    <w:rsid w:val="0019153F"/>
    <w:rsid w:val="00191B2A"/>
    <w:rsid w:val="0019266B"/>
    <w:rsid w:val="0019339F"/>
    <w:rsid w:val="00193B90"/>
    <w:rsid w:val="001941CC"/>
    <w:rsid w:val="00194200"/>
    <w:rsid w:val="00194507"/>
    <w:rsid w:val="00194C29"/>
    <w:rsid w:val="00194D5C"/>
    <w:rsid w:val="00194FAD"/>
    <w:rsid w:val="0019526A"/>
    <w:rsid w:val="00195C39"/>
    <w:rsid w:val="001960B1"/>
    <w:rsid w:val="00196738"/>
    <w:rsid w:val="0019756D"/>
    <w:rsid w:val="001A1229"/>
    <w:rsid w:val="001A18F6"/>
    <w:rsid w:val="001A5739"/>
    <w:rsid w:val="001A5805"/>
    <w:rsid w:val="001A6B83"/>
    <w:rsid w:val="001A6BE2"/>
    <w:rsid w:val="001A740E"/>
    <w:rsid w:val="001A765E"/>
    <w:rsid w:val="001A7B5C"/>
    <w:rsid w:val="001B098A"/>
    <w:rsid w:val="001B1098"/>
    <w:rsid w:val="001B2AB2"/>
    <w:rsid w:val="001B45FB"/>
    <w:rsid w:val="001B4BE1"/>
    <w:rsid w:val="001B51CC"/>
    <w:rsid w:val="001B597D"/>
    <w:rsid w:val="001B597E"/>
    <w:rsid w:val="001B5B7C"/>
    <w:rsid w:val="001B6D8C"/>
    <w:rsid w:val="001B7816"/>
    <w:rsid w:val="001B7CBB"/>
    <w:rsid w:val="001B7D20"/>
    <w:rsid w:val="001C01AC"/>
    <w:rsid w:val="001C0484"/>
    <w:rsid w:val="001C0BAB"/>
    <w:rsid w:val="001C0C69"/>
    <w:rsid w:val="001C1C7F"/>
    <w:rsid w:val="001C1F51"/>
    <w:rsid w:val="001C3695"/>
    <w:rsid w:val="001C44C2"/>
    <w:rsid w:val="001C4A9A"/>
    <w:rsid w:val="001C4FCC"/>
    <w:rsid w:val="001C51B0"/>
    <w:rsid w:val="001C59C7"/>
    <w:rsid w:val="001C5C5B"/>
    <w:rsid w:val="001C5CBE"/>
    <w:rsid w:val="001C5E21"/>
    <w:rsid w:val="001D0E1E"/>
    <w:rsid w:val="001D12F3"/>
    <w:rsid w:val="001D2B7B"/>
    <w:rsid w:val="001D2C2D"/>
    <w:rsid w:val="001D3543"/>
    <w:rsid w:val="001D3EEC"/>
    <w:rsid w:val="001D466A"/>
    <w:rsid w:val="001D528A"/>
    <w:rsid w:val="001D5A19"/>
    <w:rsid w:val="001D657E"/>
    <w:rsid w:val="001D6ECD"/>
    <w:rsid w:val="001D7426"/>
    <w:rsid w:val="001D7A6E"/>
    <w:rsid w:val="001D7DFD"/>
    <w:rsid w:val="001D7E33"/>
    <w:rsid w:val="001E008D"/>
    <w:rsid w:val="001E2435"/>
    <w:rsid w:val="001E3779"/>
    <w:rsid w:val="001E3D5D"/>
    <w:rsid w:val="001E4AC7"/>
    <w:rsid w:val="001E52D5"/>
    <w:rsid w:val="001E5501"/>
    <w:rsid w:val="001E5FEB"/>
    <w:rsid w:val="001E6619"/>
    <w:rsid w:val="001E6635"/>
    <w:rsid w:val="001E67F6"/>
    <w:rsid w:val="001E6AB6"/>
    <w:rsid w:val="001E6C8C"/>
    <w:rsid w:val="001E7705"/>
    <w:rsid w:val="001F1526"/>
    <w:rsid w:val="001F1B95"/>
    <w:rsid w:val="001F1E85"/>
    <w:rsid w:val="001F25E5"/>
    <w:rsid w:val="001F2704"/>
    <w:rsid w:val="001F31BF"/>
    <w:rsid w:val="001F4739"/>
    <w:rsid w:val="001F5231"/>
    <w:rsid w:val="001F5361"/>
    <w:rsid w:val="001F5497"/>
    <w:rsid w:val="001F5605"/>
    <w:rsid w:val="001F5C97"/>
    <w:rsid w:val="001F6A42"/>
    <w:rsid w:val="001F6AEB"/>
    <w:rsid w:val="001F6CF8"/>
    <w:rsid w:val="001F6F5C"/>
    <w:rsid w:val="002008E4"/>
    <w:rsid w:val="00200C28"/>
    <w:rsid w:val="002016B2"/>
    <w:rsid w:val="00201EDA"/>
    <w:rsid w:val="00202002"/>
    <w:rsid w:val="00202CB8"/>
    <w:rsid w:val="00202F2A"/>
    <w:rsid w:val="002034AC"/>
    <w:rsid w:val="00203508"/>
    <w:rsid w:val="002036A5"/>
    <w:rsid w:val="00204156"/>
    <w:rsid w:val="002049E2"/>
    <w:rsid w:val="00205051"/>
    <w:rsid w:val="00205170"/>
    <w:rsid w:val="00205EDB"/>
    <w:rsid w:val="002072D8"/>
    <w:rsid w:val="0021016A"/>
    <w:rsid w:val="0021037B"/>
    <w:rsid w:val="00210B85"/>
    <w:rsid w:val="00210DE4"/>
    <w:rsid w:val="002113A9"/>
    <w:rsid w:val="00211AB6"/>
    <w:rsid w:val="002140C9"/>
    <w:rsid w:val="00214A41"/>
    <w:rsid w:val="00214B16"/>
    <w:rsid w:val="00214FE0"/>
    <w:rsid w:val="00216F5F"/>
    <w:rsid w:val="00217178"/>
    <w:rsid w:val="00217590"/>
    <w:rsid w:val="00217DD7"/>
    <w:rsid w:val="00217E00"/>
    <w:rsid w:val="0022040F"/>
    <w:rsid w:val="00220E5A"/>
    <w:rsid w:val="00222168"/>
    <w:rsid w:val="0022220A"/>
    <w:rsid w:val="00222E58"/>
    <w:rsid w:val="0022345F"/>
    <w:rsid w:val="0022351B"/>
    <w:rsid w:val="002244E0"/>
    <w:rsid w:val="002264E0"/>
    <w:rsid w:val="002278BB"/>
    <w:rsid w:val="00230AF5"/>
    <w:rsid w:val="00230B8B"/>
    <w:rsid w:val="00231000"/>
    <w:rsid w:val="0023147B"/>
    <w:rsid w:val="00231991"/>
    <w:rsid w:val="002331EE"/>
    <w:rsid w:val="0023422E"/>
    <w:rsid w:val="00234A32"/>
    <w:rsid w:val="00235A3E"/>
    <w:rsid w:val="00235AC7"/>
    <w:rsid w:val="00236028"/>
    <w:rsid w:val="00237831"/>
    <w:rsid w:val="00237A18"/>
    <w:rsid w:val="00241C11"/>
    <w:rsid w:val="00242AD9"/>
    <w:rsid w:val="0024333F"/>
    <w:rsid w:val="00245172"/>
    <w:rsid w:val="00245F22"/>
    <w:rsid w:val="00245F9E"/>
    <w:rsid w:val="00247795"/>
    <w:rsid w:val="002478A4"/>
    <w:rsid w:val="00250D34"/>
    <w:rsid w:val="0025127D"/>
    <w:rsid w:val="002514B8"/>
    <w:rsid w:val="00251731"/>
    <w:rsid w:val="00251C57"/>
    <w:rsid w:val="00251CA2"/>
    <w:rsid w:val="00253204"/>
    <w:rsid w:val="00253E63"/>
    <w:rsid w:val="00254C44"/>
    <w:rsid w:val="0025514D"/>
    <w:rsid w:val="0025559A"/>
    <w:rsid w:val="0025637B"/>
    <w:rsid w:val="002564EC"/>
    <w:rsid w:val="002565BD"/>
    <w:rsid w:val="00256605"/>
    <w:rsid w:val="00256BB4"/>
    <w:rsid w:val="002576F1"/>
    <w:rsid w:val="00257773"/>
    <w:rsid w:val="00257804"/>
    <w:rsid w:val="00257ED0"/>
    <w:rsid w:val="00262031"/>
    <w:rsid w:val="0026296C"/>
    <w:rsid w:val="00262B0A"/>
    <w:rsid w:val="00262B71"/>
    <w:rsid w:val="00262C9C"/>
    <w:rsid w:val="0026344C"/>
    <w:rsid w:val="002639DA"/>
    <w:rsid w:val="002656FC"/>
    <w:rsid w:val="00265F70"/>
    <w:rsid w:val="00266E36"/>
    <w:rsid w:val="002703B0"/>
    <w:rsid w:val="00270E45"/>
    <w:rsid w:val="00271576"/>
    <w:rsid w:val="0027174E"/>
    <w:rsid w:val="00271CBC"/>
    <w:rsid w:val="002725A5"/>
    <w:rsid w:val="00272808"/>
    <w:rsid w:val="00272847"/>
    <w:rsid w:val="00272D8E"/>
    <w:rsid w:val="00273815"/>
    <w:rsid w:val="00273A48"/>
    <w:rsid w:val="00274257"/>
    <w:rsid w:val="00274DB5"/>
    <w:rsid w:val="0027541B"/>
    <w:rsid w:val="002754CB"/>
    <w:rsid w:val="00275A3E"/>
    <w:rsid w:val="002767B4"/>
    <w:rsid w:val="00280693"/>
    <w:rsid w:val="002813A7"/>
    <w:rsid w:val="00281BE3"/>
    <w:rsid w:val="002822C7"/>
    <w:rsid w:val="002823C4"/>
    <w:rsid w:val="00282FCF"/>
    <w:rsid w:val="002832E3"/>
    <w:rsid w:val="00283B8F"/>
    <w:rsid w:val="002876BF"/>
    <w:rsid w:val="002908A7"/>
    <w:rsid w:val="0029115A"/>
    <w:rsid w:val="00291798"/>
    <w:rsid w:val="0029185A"/>
    <w:rsid w:val="00291CE0"/>
    <w:rsid w:val="00291FE2"/>
    <w:rsid w:val="00292190"/>
    <w:rsid w:val="002921A0"/>
    <w:rsid w:val="002926EF"/>
    <w:rsid w:val="00294F17"/>
    <w:rsid w:val="00295CF2"/>
    <w:rsid w:val="00295EE5"/>
    <w:rsid w:val="002A06AE"/>
    <w:rsid w:val="002A1ACD"/>
    <w:rsid w:val="002A1FDF"/>
    <w:rsid w:val="002A3348"/>
    <w:rsid w:val="002A3437"/>
    <w:rsid w:val="002A34B0"/>
    <w:rsid w:val="002A3F6A"/>
    <w:rsid w:val="002A4839"/>
    <w:rsid w:val="002A5A6F"/>
    <w:rsid w:val="002A72A2"/>
    <w:rsid w:val="002B050B"/>
    <w:rsid w:val="002B0978"/>
    <w:rsid w:val="002B0FA0"/>
    <w:rsid w:val="002B169C"/>
    <w:rsid w:val="002B1974"/>
    <w:rsid w:val="002B2236"/>
    <w:rsid w:val="002B3423"/>
    <w:rsid w:val="002B3CBA"/>
    <w:rsid w:val="002B3E37"/>
    <w:rsid w:val="002B4B9D"/>
    <w:rsid w:val="002B518D"/>
    <w:rsid w:val="002B557C"/>
    <w:rsid w:val="002B6A58"/>
    <w:rsid w:val="002B7612"/>
    <w:rsid w:val="002C0224"/>
    <w:rsid w:val="002C0AB1"/>
    <w:rsid w:val="002C1270"/>
    <w:rsid w:val="002C14DA"/>
    <w:rsid w:val="002C153D"/>
    <w:rsid w:val="002C263F"/>
    <w:rsid w:val="002C3449"/>
    <w:rsid w:val="002C4560"/>
    <w:rsid w:val="002C4C82"/>
    <w:rsid w:val="002C5822"/>
    <w:rsid w:val="002C5B21"/>
    <w:rsid w:val="002C6BF9"/>
    <w:rsid w:val="002C75C5"/>
    <w:rsid w:val="002C76CE"/>
    <w:rsid w:val="002C783A"/>
    <w:rsid w:val="002D0175"/>
    <w:rsid w:val="002D24A1"/>
    <w:rsid w:val="002D2565"/>
    <w:rsid w:val="002D2766"/>
    <w:rsid w:val="002D50D3"/>
    <w:rsid w:val="002D5126"/>
    <w:rsid w:val="002D5529"/>
    <w:rsid w:val="002D5B3C"/>
    <w:rsid w:val="002D6266"/>
    <w:rsid w:val="002D69FF"/>
    <w:rsid w:val="002E0659"/>
    <w:rsid w:val="002E0A07"/>
    <w:rsid w:val="002E2194"/>
    <w:rsid w:val="002E2BE6"/>
    <w:rsid w:val="002E2DA7"/>
    <w:rsid w:val="002E3C93"/>
    <w:rsid w:val="002E49BC"/>
    <w:rsid w:val="002E4B95"/>
    <w:rsid w:val="002E501E"/>
    <w:rsid w:val="002E55D2"/>
    <w:rsid w:val="002E6047"/>
    <w:rsid w:val="002E768C"/>
    <w:rsid w:val="002E7C75"/>
    <w:rsid w:val="002F06F8"/>
    <w:rsid w:val="002F06FD"/>
    <w:rsid w:val="002F0D6C"/>
    <w:rsid w:val="002F1584"/>
    <w:rsid w:val="002F16B3"/>
    <w:rsid w:val="002F1773"/>
    <w:rsid w:val="002F1D12"/>
    <w:rsid w:val="002F2746"/>
    <w:rsid w:val="002F2D10"/>
    <w:rsid w:val="002F3658"/>
    <w:rsid w:val="002F491A"/>
    <w:rsid w:val="002F4ADA"/>
    <w:rsid w:val="002F569B"/>
    <w:rsid w:val="002F657D"/>
    <w:rsid w:val="002F7982"/>
    <w:rsid w:val="002F7FFB"/>
    <w:rsid w:val="0030035D"/>
    <w:rsid w:val="003028B2"/>
    <w:rsid w:val="003032B7"/>
    <w:rsid w:val="003049C5"/>
    <w:rsid w:val="00304B9D"/>
    <w:rsid w:val="00305593"/>
    <w:rsid w:val="003066CE"/>
    <w:rsid w:val="0031100C"/>
    <w:rsid w:val="00311445"/>
    <w:rsid w:val="00311AFD"/>
    <w:rsid w:val="00312425"/>
    <w:rsid w:val="00312AAF"/>
    <w:rsid w:val="00312D57"/>
    <w:rsid w:val="00313510"/>
    <w:rsid w:val="00313AE5"/>
    <w:rsid w:val="00313CEB"/>
    <w:rsid w:val="00313D5B"/>
    <w:rsid w:val="00314127"/>
    <w:rsid w:val="00314211"/>
    <w:rsid w:val="003147B9"/>
    <w:rsid w:val="00315375"/>
    <w:rsid w:val="00315463"/>
    <w:rsid w:val="003155EA"/>
    <w:rsid w:val="003159E3"/>
    <w:rsid w:val="00316588"/>
    <w:rsid w:val="0031660F"/>
    <w:rsid w:val="00317650"/>
    <w:rsid w:val="00320A18"/>
    <w:rsid w:val="00321904"/>
    <w:rsid w:val="00321F65"/>
    <w:rsid w:val="00322748"/>
    <w:rsid w:val="003228AB"/>
    <w:rsid w:val="00323D84"/>
    <w:rsid w:val="00324670"/>
    <w:rsid w:val="00324CB3"/>
    <w:rsid w:val="0032531E"/>
    <w:rsid w:val="0032553B"/>
    <w:rsid w:val="00326648"/>
    <w:rsid w:val="00327215"/>
    <w:rsid w:val="003272B3"/>
    <w:rsid w:val="003274A6"/>
    <w:rsid w:val="00331253"/>
    <w:rsid w:val="0033147B"/>
    <w:rsid w:val="00331D32"/>
    <w:rsid w:val="00333114"/>
    <w:rsid w:val="00333D58"/>
    <w:rsid w:val="00334659"/>
    <w:rsid w:val="00335B03"/>
    <w:rsid w:val="003377F1"/>
    <w:rsid w:val="003402CA"/>
    <w:rsid w:val="00340B96"/>
    <w:rsid w:val="00340CF1"/>
    <w:rsid w:val="00342243"/>
    <w:rsid w:val="00343661"/>
    <w:rsid w:val="00344EB5"/>
    <w:rsid w:val="00347DB1"/>
    <w:rsid w:val="00351FBB"/>
    <w:rsid w:val="00352F12"/>
    <w:rsid w:val="00352F3A"/>
    <w:rsid w:val="00352FFC"/>
    <w:rsid w:val="003535CF"/>
    <w:rsid w:val="00354A28"/>
    <w:rsid w:val="00355E3C"/>
    <w:rsid w:val="003563CC"/>
    <w:rsid w:val="003563DF"/>
    <w:rsid w:val="00356595"/>
    <w:rsid w:val="00356ED8"/>
    <w:rsid w:val="00360365"/>
    <w:rsid w:val="00361137"/>
    <w:rsid w:val="00364021"/>
    <w:rsid w:val="00365438"/>
    <w:rsid w:val="003654DB"/>
    <w:rsid w:val="00365C8C"/>
    <w:rsid w:val="00366005"/>
    <w:rsid w:val="0036703C"/>
    <w:rsid w:val="0037042A"/>
    <w:rsid w:val="003709EF"/>
    <w:rsid w:val="00371B7A"/>
    <w:rsid w:val="0037290A"/>
    <w:rsid w:val="00372F2E"/>
    <w:rsid w:val="0037367F"/>
    <w:rsid w:val="003737C1"/>
    <w:rsid w:val="0037389C"/>
    <w:rsid w:val="003748D3"/>
    <w:rsid w:val="00374956"/>
    <w:rsid w:val="00374978"/>
    <w:rsid w:val="00374CC3"/>
    <w:rsid w:val="00374EDD"/>
    <w:rsid w:val="00375EA3"/>
    <w:rsid w:val="00376316"/>
    <w:rsid w:val="003769AE"/>
    <w:rsid w:val="00376C25"/>
    <w:rsid w:val="00376FE8"/>
    <w:rsid w:val="00377237"/>
    <w:rsid w:val="00377484"/>
    <w:rsid w:val="0038027B"/>
    <w:rsid w:val="003809D0"/>
    <w:rsid w:val="00380FF6"/>
    <w:rsid w:val="003812F2"/>
    <w:rsid w:val="003815AF"/>
    <w:rsid w:val="003817BE"/>
    <w:rsid w:val="00381F48"/>
    <w:rsid w:val="003820AA"/>
    <w:rsid w:val="0038234A"/>
    <w:rsid w:val="00382567"/>
    <w:rsid w:val="0038304D"/>
    <w:rsid w:val="00383540"/>
    <w:rsid w:val="00383DCD"/>
    <w:rsid w:val="0038442C"/>
    <w:rsid w:val="00384856"/>
    <w:rsid w:val="00384FF3"/>
    <w:rsid w:val="00385316"/>
    <w:rsid w:val="00386003"/>
    <w:rsid w:val="00386296"/>
    <w:rsid w:val="00386723"/>
    <w:rsid w:val="00391098"/>
    <w:rsid w:val="0039175E"/>
    <w:rsid w:val="00391AF4"/>
    <w:rsid w:val="00392147"/>
    <w:rsid w:val="003924F1"/>
    <w:rsid w:val="003929FC"/>
    <w:rsid w:val="00392F4A"/>
    <w:rsid w:val="00393657"/>
    <w:rsid w:val="003941A3"/>
    <w:rsid w:val="00394C84"/>
    <w:rsid w:val="003974AF"/>
    <w:rsid w:val="003A0696"/>
    <w:rsid w:val="003A283D"/>
    <w:rsid w:val="003A3808"/>
    <w:rsid w:val="003A43ED"/>
    <w:rsid w:val="003A4C37"/>
    <w:rsid w:val="003A5922"/>
    <w:rsid w:val="003A5D2B"/>
    <w:rsid w:val="003A5D4F"/>
    <w:rsid w:val="003A69FA"/>
    <w:rsid w:val="003A6E12"/>
    <w:rsid w:val="003B090F"/>
    <w:rsid w:val="003B13E1"/>
    <w:rsid w:val="003B1891"/>
    <w:rsid w:val="003B2781"/>
    <w:rsid w:val="003B32D7"/>
    <w:rsid w:val="003B3821"/>
    <w:rsid w:val="003B46B0"/>
    <w:rsid w:val="003B4897"/>
    <w:rsid w:val="003B4DB8"/>
    <w:rsid w:val="003B502A"/>
    <w:rsid w:val="003B5EF6"/>
    <w:rsid w:val="003B5F95"/>
    <w:rsid w:val="003B7033"/>
    <w:rsid w:val="003B78F0"/>
    <w:rsid w:val="003B7D2B"/>
    <w:rsid w:val="003B7E3F"/>
    <w:rsid w:val="003C0449"/>
    <w:rsid w:val="003C0B2A"/>
    <w:rsid w:val="003C0FE5"/>
    <w:rsid w:val="003C28BA"/>
    <w:rsid w:val="003C29F5"/>
    <w:rsid w:val="003C5C20"/>
    <w:rsid w:val="003C6033"/>
    <w:rsid w:val="003C6609"/>
    <w:rsid w:val="003C7740"/>
    <w:rsid w:val="003D03D3"/>
    <w:rsid w:val="003D04D5"/>
    <w:rsid w:val="003D0B20"/>
    <w:rsid w:val="003D0BC6"/>
    <w:rsid w:val="003D16FF"/>
    <w:rsid w:val="003D1A72"/>
    <w:rsid w:val="003D26E8"/>
    <w:rsid w:val="003D4670"/>
    <w:rsid w:val="003D4BC9"/>
    <w:rsid w:val="003D5470"/>
    <w:rsid w:val="003D71B7"/>
    <w:rsid w:val="003D7729"/>
    <w:rsid w:val="003D78FC"/>
    <w:rsid w:val="003E0520"/>
    <w:rsid w:val="003E0972"/>
    <w:rsid w:val="003E0FAF"/>
    <w:rsid w:val="003E1E08"/>
    <w:rsid w:val="003E1E84"/>
    <w:rsid w:val="003E3CBB"/>
    <w:rsid w:val="003E44BA"/>
    <w:rsid w:val="003E45E4"/>
    <w:rsid w:val="003E484D"/>
    <w:rsid w:val="003E4F9B"/>
    <w:rsid w:val="003E657F"/>
    <w:rsid w:val="003F0528"/>
    <w:rsid w:val="003F0AE1"/>
    <w:rsid w:val="003F1E86"/>
    <w:rsid w:val="003F291C"/>
    <w:rsid w:val="003F2A37"/>
    <w:rsid w:val="003F2B73"/>
    <w:rsid w:val="003F2BE5"/>
    <w:rsid w:val="003F2F81"/>
    <w:rsid w:val="003F3709"/>
    <w:rsid w:val="003F4E6E"/>
    <w:rsid w:val="003F5B46"/>
    <w:rsid w:val="003F602F"/>
    <w:rsid w:val="003F69CD"/>
    <w:rsid w:val="003F6B09"/>
    <w:rsid w:val="003F76E6"/>
    <w:rsid w:val="003F7E3D"/>
    <w:rsid w:val="00400897"/>
    <w:rsid w:val="00400CEF"/>
    <w:rsid w:val="00401265"/>
    <w:rsid w:val="004019A6"/>
    <w:rsid w:val="00403684"/>
    <w:rsid w:val="00403A40"/>
    <w:rsid w:val="00403BF6"/>
    <w:rsid w:val="004048CD"/>
    <w:rsid w:val="00405581"/>
    <w:rsid w:val="00405CB4"/>
    <w:rsid w:val="00406B0E"/>
    <w:rsid w:val="00406B23"/>
    <w:rsid w:val="00407714"/>
    <w:rsid w:val="00410783"/>
    <w:rsid w:val="00411472"/>
    <w:rsid w:val="00411E76"/>
    <w:rsid w:val="0041236A"/>
    <w:rsid w:val="00412616"/>
    <w:rsid w:val="00412996"/>
    <w:rsid w:val="00413BF7"/>
    <w:rsid w:val="00413C94"/>
    <w:rsid w:val="004149C8"/>
    <w:rsid w:val="00414E47"/>
    <w:rsid w:val="0041545F"/>
    <w:rsid w:val="00415822"/>
    <w:rsid w:val="00415DFB"/>
    <w:rsid w:val="00416F9D"/>
    <w:rsid w:val="00417595"/>
    <w:rsid w:val="004179F0"/>
    <w:rsid w:val="0042014E"/>
    <w:rsid w:val="00420D75"/>
    <w:rsid w:val="00421B9F"/>
    <w:rsid w:val="004225B8"/>
    <w:rsid w:val="0042270F"/>
    <w:rsid w:val="00423D40"/>
    <w:rsid w:val="0042481B"/>
    <w:rsid w:val="00424B69"/>
    <w:rsid w:val="00425241"/>
    <w:rsid w:val="004253B0"/>
    <w:rsid w:val="00427357"/>
    <w:rsid w:val="00427916"/>
    <w:rsid w:val="00427F00"/>
    <w:rsid w:val="0043051F"/>
    <w:rsid w:val="00430E3F"/>
    <w:rsid w:val="00431333"/>
    <w:rsid w:val="00431A66"/>
    <w:rsid w:val="00431C22"/>
    <w:rsid w:val="00431DF2"/>
    <w:rsid w:val="004324AB"/>
    <w:rsid w:val="004325BD"/>
    <w:rsid w:val="00432CC6"/>
    <w:rsid w:val="004332E7"/>
    <w:rsid w:val="00433AB8"/>
    <w:rsid w:val="00433BD8"/>
    <w:rsid w:val="00433EF0"/>
    <w:rsid w:val="00434672"/>
    <w:rsid w:val="00434797"/>
    <w:rsid w:val="00435581"/>
    <w:rsid w:val="004360E4"/>
    <w:rsid w:val="004366F0"/>
    <w:rsid w:val="004369B9"/>
    <w:rsid w:val="004379FA"/>
    <w:rsid w:val="00440938"/>
    <w:rsid w:val="00440C29"/>
    <w:rsid w:val="00440C91"/>
    <w:rsid w:val="00440DA9"/>
    <w:rsid w:val="004416C0"/>
    <w:rsid w:val="004416D2"/>
    <w:rsid w:val="00443913"/>
    <w:rsid w:val="004445E5"/>
    <w:rsid w:val="00446DBA"/>
    <w:rsid w:val="004470AD"/>
    <w:rsid w:val="00447414"/>
    <w:rsid w:val="00447EAC"/>
    <w:rsid w:val="004502E7"/>
    <w:rsid w:val="004503CB"/>
    <w:rsid w:val="004523E7"/>
    <w:rsid w:val="004526CB"/>
    <w:rsid w:val="0045276F"/>
    <w:rsid w:val="00453071"/>
    <w:rsid w:val="004539E3"/>
    <w:rsid w:val="00454011"/>
    <w:rsid w:val="00454322"/>
    <w:rsid w:val="0045455F"/>
    <w:rsid w:val="00454AF6"/>
    <w:rsid w:val="00456289"/>
    <w:rsid w:val="00456FCD"/>
    <w:rsid w:val="004573FB"/>
    <w:rsid w:val="00457951"/>
    <w:rsid w:val="00457FDB"/>
    <w:rsid w:val="00460440"/>
    <w:rsid w:val="0046531D"/>
    <w:rsid w:val="00466726"/>
    <w:rsid w:val="004702EA"/>
    <w:rsid w:val="00470CF0"/>
    <w:rsid w:val="00470F1B"/>
    <w:rsid w:val="004715FB"/>
    <w:rsid w:val="00471E49"/>
    <w:rsid w:val="00471EAF"/>
    <w:rsid w:val="0047292B"/>
    <w:rsid w:val="00472BB3"/>
    <w:rsid w:val="00472C5E"/>
    <w:rsid w:val="00473577"/>
    <w:rsid w:val="00473A96"/>
    <w:rsid w:val="00473DC3"/>
    <w:rsid w:val="00476E39"/>
    <w:rsid w:val="0047742A"/>
    <w:rsid w:val="00477577"/>
    <w:rsid w:val="004808BB"/>
    <w:rsid w:val="00481134"/>
    <w:rsid w:val="00483868"/>
    <w:rsid w:val="00483B9B"/>
    <w:rsid w:val="00483ECD"/>
    <w:rsid w:val="004845E5"/>
    <w:rsid w:val="004847C1"/>
    <w:rsid w:val="00484981"/>
    <w:rsid w:val="00486DE2"/>
    <w:rsid w:val="00490A48"/>
    <w:rsid w:val="004918AF"/>
    <w:rsid w:val="00491990"/>
    <w:rsid w:val="00492CAF"/>
    <w:rsid w:val="00493244"/>
    <w:rsid w:val="004934F5"/>
    <w:rsid w:val="00493D99"/>
    <w:rsid w:val="00493EE9"/>
    <w:rsid w:val="004945A6"/>
    <w:rsid w:val="00494A68"/>
    <w:rsid w:val="004952FE"/>
    <w:rsid w:val="0049596A"/>
    <w:rsid w:val="004959F5"/>
    <w:rsid w:val="00496305"/>
    <w:rsid w:val="00496C89"/>
    <w:rsid w:val="004972AF"/>
    <w:rsid w:val="004976BA"/>
    <w:rsid w:val="00497D55"/>
    <w:rsid w:val="004A018C"/>
    <w:rsid w:val="004A051D"/>
    <w:rsid w:val="004A07D5"/>
    <w:rsid w:val="004A0C65"/>
    <w:rsid w:val="004A129E"/>
    <w:rsid w:val="004A163A"/>
    <w:rsid w:val="004A21B7"/>
    <w:rsid w:val="004A3EE5"/>
    <w:rsid w:val="004A3F63"/>
    <w:rsid w:val="004A580C"/>
    <w:rsid w:val="004A64F1"/>
    <w:rsid w:val="004A6E09"/>
    <w:rsid w:val="004A7213"/>
    <w:rsid w:val="004B0010"/>
    <w:rsid w:val="004B04EC"/>
    <w:rsid w:val="004B20CC"/>
    <w:rsid w:val="004B237E"/>
    <w:rsid w:val="004B2CD0"/>
    <w:rsid w:val="004B2D8F"/>
    <w:rsid w:val="004B3805"/>
    <w:rsid w:val="004B3D8E"/>
    <w:rsid w:val="004B51AA"/>
    <w:rsid w:val="004B5445"/>
    <w:rsid w:val="004B633B"/>
    <w:rsid w:val="004B73BB"/>
    <w:rsid w:val="004C0A5D"/>
    <w:rsid w:val="004C190C"/>
    <w:rsid w:val="004C1C90"/>
    <w:rsid w:val="004C2360"/>
    <w:rsid w:val="004C434C"/>
    <w:rsid w:val="004C4663"/>
    <w:rsid w:val="004C48F7"/>
    <w:rsid w:val="004C596D"/>
    <w:rsid w:val="004C5A66"/>
    <w:rsid w:val="004C5B2A"/>
    <w:rsid w:val="004C6347"/>
    <w:rsid w:val="004C6C74"/>
    <w:rsid w:val="004C6F5B"/>
    <w:rsid w:val="004D0572"/>
    <w:rsid w:val="004D27E2"/>
    <w:rsid w:val="004D306C"/>
    <w:rsid w:val="004D32EC"/>
    <w:rsid w:val="004D351E"/>
    <w:rsid w:val="004D3F7D"/>
    <w:rsid w:val="004D40EB"/>
    <w:rsid w:val="004D4D19"/>
    <w:rsid w:val="004D57A4"/>
    <w:rsid w:val="004D70F6"/>
    <w:rsid w:val="004D722A"/>
    <w:rsid w:val="004D7958"/>
    <w:rsid w:val="004E05C2"/>
    <w:rsid w:val="004E0AAE"/>
    <w:rsid w:val="004E11F7"/>
    <w:rsid w:val="004E1278"/>
    <w:rsid w:val="004E265D"/>
    <w:rsid w:val="004E2AE8"/>
    <w:rsid w:val="004E2C15"/>
    <w:rsid w:val="004E2FDB"/>
    <w:rsid w:val="004E3242"/>
    <w:rsid w:val="004E3416"/>
    <w:rsid w:val="004E34C8"/>
    <w:rsid w:val="004E4305"/>
    <w:rsid w:val="004E498B"/>
    <w:rsid w:val="004E4DF8"/>
    <w:rsid w:val="004E55C4"/>
    <w:rsid w:val="004E5F03"/>
    <w:rsid w:val="004E7C98"/>
    <w:rsid w:val="004E7CE4"/>
    <w:rsid w:val="004F0674"/>
    <w:rsid w:val="004F25E3"/>
    <w:rsid w:val="004F2CE6"/>
    <w:rsid w:val="004F2E5E"/>
    <w:rsid w:val="004F5A33"/>
    <w:rsid w:val="0050157C"/>
    <w:rsid w:val="005017A4"/>
    <w:rsid w:val="00501DF9"/>
    <w:rsid w:val="0050268F"/>
    <w:rsid w:val="005026FA"/>
    <w:rsid w:val="00502AAE"/>
    <w:rsid w:val="00502F3F"/>
    <w:rsid w:val="00503029"/>
    <w:rsid w:val="0050424C"/>
    <w:rsid w:val="005045D5"/>
    <w:rsid w:val="005050EC"/>
    <w:rsid w:val="005074BB"/>
    <w:rsid w:val="00507820"/>
    <w:rsid w:val="00507C54"/>
    <w:rsid w:val="00507DF2"/>
    <w:rsid w:val="00510657"/>
    <w:rsid w:val="00510B80"/>
    <w:rsid w:val="005111A3"/>
    <w:rsid w:val="005117DF"/>
    <w:rsid w:val="005118B1"/>
    <w:rsid w:val="005129A9"/>
    <w:rsid w:val="00513310"/>
    <w:rsid w:val="00513C47"/>
    <w:rsid w:val="0051412B"/>
    <w:rsid w:val="005148FE"/>
    <w:rsid w:val="0051490F"/>
    <w:rsid w:val="00515150"/>
    <w:rsid w:val="005157D8"/>
    <w:rsid w:val="0051679D"/>
    <w:rsid w:val="005170E4"/>
    <w:rsid w:val="00517BD9"/>
    <w:rsid w:val="00520BF7"/>
    <w:rsid w:val="00521B01"/>
    <w:rsid w:val="00521B3F"/>
    <w:rsid w:val="0052224B"/>
    <w:rsid w:val="00522FFF"/>
    <w:rsid w:val="00523670"/>
    <w:rsid w:val="00523E6F"/>
    <w:rsid w:val="00524182"/>
    <w:rsid w:val="00524810"/>
    <w:rsid w:val="005249E4"/>
    <w:rsid w:val="0052539E"/>
    <w:rsid w:val="005255C1"/>
    <w:rsid w:val="00525F50"/>
    <w:rsid w:val="00526615"/>
    <w:rsid w:val="005279DF"/>
    <w:rsid w:val="00527E07"/>
    <w:rsid w:val="00527E6D"/>
    <w:rsid w:val="00530650"/>
    <w:rsid w:val="00530831"/>
    <w:rsid w:val="00530A64"/>
    <w:rsid w:val="00531145"/>
    <w:rsid w:val="00531E10"/>
    <w:rsid w:val="005321E2"/>
    <w:rsid w:val="00532829"/>
    <w:rsid w:val="005337FB"/>
    <w:rsid w:val="00533CF7"/>
    <w:rsid w:val="00534A80"/>
    <w:rsid w:val="00534D55"/>
    <w:rsid w:val="00534D6A"/>
    <w:rsid w:val="00535495"/>
    <w:rsid w:val="00535BB9"/>
    <w:rsid w:val="00537949"/>
    <w:rsid w:val="00537F87"/>
    <w:rsid w:val="00540B58"/>
    <w:rsid w:val="00540ECC"/>
    <w:rsid w:val="005427D6"/>
    <w:rsid w:val="00542E03"/>
    <w:rsid w:val="005431D7"/>
    <w:rsid w:val="005457A9"/>
    <w:rsid w:val="00546293"/>
    <w:rsid w:val="00546AA0"/>
    <w:rsid w:val="00546E61"/>
    <w:rsid w:val="0054759B"/>
    <w:rsid w:val="00550AC2"/>
    <w:rsid w:val="00551583"/>
    <w:rsid w:val="00551BD3"/>
    <w:rsid w:val="00551E17"/>
    <w:rsid w:val="0055248A"/>
    <w:rsid w:val="00553123"/>
    <w:rsid w:val="005531F1"/>
    <w:rsid w:val="00553C8C"/>
    <w:rsid w:val="005602C9"/>
    <w:rsid w:val="005605F1"/>
    <w:rsid w:val="00561151"/>
    <w:rsid w:val="0056116D"/>
    <w:rsid w:val="00561E53"/>
    <w:rsid w:val="00561E7F"/>
    <w:rsid w:val="005621BD"/>
    <w:rsid w:val="005638A1"/>
    <w:rsid w:val="00564ADC"/>
    <w:rsid w:val="00564B07"/>
    <w:rsid w:val="00565176"/>
    <w:rsid w:val="005655A8"/>
    <w:rsid w:val="005665E0"/>
    <w:rsid w:val="0056660E"/>
    <w:rsid w:val="00566F52"/>
    <w:rsid w:val="00567D5D"/>
    <w:rsid w:val="00570A2E"/>
    <w:rsid w:val="0057147B"/>
    <w:rsid w:val="00571B16"/>
    <w:rsid w:val="00571DC4"/>
    <w:rsid w:val="00572C3A"/>
    <w:rsid w:val="00572CC6"/>
    <w:rsid w:val="005733EA"/>
    <w:rsid w:val="00574849"/>
    <w:rsid w:val="00577431"/>
    <w:rsid w:val="00577BD4"/>
    <w:rsid w:val="0058041A"/>
    <w:rsid w:val="00580E8B"/>
    <w:rsid w:val="00580E90"/>
    <w:rsid w:val="00582237"/>
    <w:rsid w:val="005823C0"/>
    <w:rsid w:val="00583E32"/>
    <w:rsid w:val="00584A04"/>
    <w:rsid w:val="00585127"/>
    <w:rsid w:val="0058525E"/>
    <w:rsid w:val="005855AA"/>
    <w:rsid w:val="00585836"/>
    <w:rsid w:val="00586187"/>
    <w:rsid w:val="00590664"/>
    <w:rsid w:val="0059114B"/>
    <w:rsid w:val="0059123E"/>
    <w:rsid w:val="00591836"/>
    <w:rsid w:val="00593E2D"/>
    <w:rsid w:val="0059407E"/>
    <w:rsid w:val="00594444"/>
    <w:rsid w:val="00594960"/>
    <w:rsid w:val="00594E07"/>
    <w:rsid w:val="005A06FE"/>
    <w:rsid w:val="005A1307"/>
    <w:rsid w:val="005A14EA"/>
    <w:rsid w:val="005A35D0"/>
    <w:rsid w:val="005A4831"/>
    <w:rsid w:val="005A74DD"/>
    <w:rsid w:val="005A75CE"/>
    <w:rsid w:val="005A77A5"/>
    <w:rsid w:val="005B1293"/>
    <w:rsid w:val="005B2B2D"/>
    <w:rsid w:val="005B2BE5"/>
    <w:rsid w:val="005B3A6B"/>
    <w:rsid w:val="005B3C6F"/>
    <w:rsid w:val="005B3C85"/>
    <w:rsid w:val="005B495F"/>
    <w:rsid w:val="005B4AC8"/>
    <w:rsid w:val="005B4D0D"/>
    <w:rsid w:val="005B65D7"/>
    <w:rsid w:val="005B6D24"/>
    <w:rsid w:val="005B6D4D"/>
    <w:rsid w:val="005C0886"/>
    <w:rsid w:val="005C0A69"/>
    <w:rsid w:val="005C0F7F"/>
    <w:rsid w:val="005C1C64"/>
    <w:rsid w:val="005C2748"/>
    <w:rsid w:val="005C2C72"/>
    <w:rsid w:val="005C3963"/>
    <w:rsid w:val="005C3B79"/>
    <w:rsid w:val="005C4BA5"/>
    <w:rsid w:val="005C4F0C"/>
    <w:rsid w:val="005C5059"/>
    <w:rsid w:val="005C59BB"/>
    <w:rsid w:val="005C6073"/>
    <w:rsid w:val="005C75FB"/>
    <w:rsid w:val="005D12CE"/>
    <w:rsid w:val="005D3079"/>
    <w:rsid w:val="005D3205"/>
    <w:rsid w:val="005D36E1"/>
    <w:rsid w:val="005D48A6"/>
    <w:rsid w:val="005D5422"/>
    <w:rsid w:val="005D63E7"/>
    <w:rsid w:val="005D6704"/>
    <w:rsid w:val="005E0834"/>
    <w:rsid w:val="005E0BF0"/>
    <w:rsid w:val="005E1887"/>
    <w:rsid w:val="005E2F69"/>
    <w:rsid w:val="005E6573"/>
    <w:rsid w:val="005E658E"/>
    <w:rsid w:val="005E6694"/>
    <w:rsid w:val="005E6B26"/>
    <w:rsid w:val="005E7B39"/>
    <w:rsid w:val="005F1605"/>
    <w:rsid w:val="005F1BDD"/>
    <w:rsid w:val="005F2243"/>
    <w:rsid w:val="005F32CE"/>
    <w:rsid w:val="005F4330"/>
    <w:rsid w:val="005F4F08"/>
    <w:rsid w:val="005F559E"/>
    <w:rsid w:val="005F5808"/>
    <w:rsid w:val="005F5977"/>
    <w:rsid w:val="005F5D3D"/>
    <w:rsid w:val="005F5FCF"/>
    <w:rsid w:val="005F6966"/>
    <w:rsid w:val="005F6DDC"/>
    <w:rsid w:val="0060060D"/>
    <w:rsid w:val="0060073B"/>
    <w:rsid w:val="00601916"/>
    <w:rsid w:val="0060299D"/>
    <w:rsid w:val="00602E10"/>
    <w:rsid w:val="00603AD9"/>
    <w:rsid w:val="00604CB8"/>
    <w:rsid w:val="00605E0E"/>
    <w:rsid w:val="006063F6"/>
    <w:rsid w:val="006068A4"/>
    <w:rsid w:val="00607D69"/>
    <w:rsid w:val="006101CD"/>
    <w:rsid w:val="006118FD"/>
    <w:rsid w:val="0061216A"/>
    <w:rsid w:val="0061279E"/>
    <w:rsid w:val="00612948"/>
    <w:rsid w:val="006158A3"/>
    <w:rsid w:val="006164A5"/>
    <w:rsid w:val="00616933"/>
    <w:rsid w:val="00616D0D"/>
    <w:rsid w:val="00616D2A"/>
    <w:rsid w:val="00620CCF"/>
    <w:rsid w:val="006213AB"/>
    <w:rsid w:val="00621439"/>
    <w:rsid w:val="00626D16"/>
    <w:rsid w:val="00626F27"/>
    <w:rsid w:val="006273F0"/>
    <w:rsid w:val="0063050C"/>
    <w:rsid w:val="00630D35"/>
    <w:rsid w:val="0063104F"/>
    <w:rsid w:val="00631584"/>
    <w:rsid w:val="006319DD"/>
    <w:rsid w:val="00632044"/>
    <w:rsid w:val="00634AD9"/>
    <w:rsid w:val="00634F3E"/>
    <w:rsid w:val="0063684C"/>
    <w:rsid w:val="006400EC"/>
    <w:rsid w:val="0064149E"/>
    <w:rsid w:val="00641D75"/>
    <w:rsid w:val="00641DFE"/>
    <w:rsid w:val="006420B0"/>
    <w:rsid w:val="00643668"/>
    <w:rsid w:val="006438D4"/>
    <w:rsid w:val="00644E65"/>
    <w:rsid w:val="00645701"/>
    <w:rsid w:val="00645B61"/>
    <w:rsid w:val="00646F20"/>
    <w:rsid w:val="006509FB"/>
    <w:rsid w:val="0065116E"/>
    <w:rsid w:val="00652C78"/>
    <w:rsid w:val="006539E6"/>
    <w:rsid w:val="00653B15"/>
    <w:rsid w:val="00653E1B"/>
    <w:rsid w:val="00653F16"/>
    <w:rsid w:val="00653F50"/>
    <w:rsid w:val="006542AC"/>
    <w:rsid w:val="0065495E"/>
    <w:rsid w:val="00654E1F"/>
    <w:rsid w:val="006568C3"/>
    <w:rsid w:val="006578E4"/>
    <w:rsid w:val="00660EEA"/>
    <w:rsid w:val="006613F4"/>
    <w:rsid w:val="0066146F"/>
    <w:rsid w:val="00661633"/>
    <w:rsid w:val="00661A40"/>
    <w:rsid w:val="006638BE"/>
    <w:rsid w:val="00663CBF"/>
    <w:rsid w:val="006642DC"/>
    <w:rsid w:val="00664397"/>
    <w:rsid w:val="006649BD"/>
    <w:rsid w:val="00665059"/>
    <w:rsid w:val="00665BC5"/>
    <w:rsid w:val="00666E80"/>
    <w:rsid w:val="00670E29"/>
    <w:rsid w:val="00670F56"/>
    <w:rsid w:val="006711B7"/>
    <w:rsid w:val="00671547"/>
    <w:rsid w:val="0067159C"/>
    <w:rsid w:val="00671D09"/>
    <w:rsid w:val="00671D5F"/>
    <w:rsid w:val="006737EF"/>
    <w:rsid w:val="006739D0"/>
    <w:rsid w:val="00673D4B"/>
    <w:rsid w:val="00674814"/>
    <w:rsid w:val="00674D59"/>
    <w:rsid w:val="006762A1"/>
    <w:rsid w:val="00677309"/>
    <w:rsid w:val="00677DC4"/>
    <w:rsid w:val="00680765"/>
    <w:rsid w:val="00680E2C"/>
    <w:rsid w:val="006816A4"/>
    <w:rsid w:val="0068190F"/>
    <w:rsid w:val="00681D73"/>
    <w:rsid w:val="00681F92"/>
    <w:rsid w:val="00682795"/>
    <w:rsid w:val="006831D4"/>
    <w:rsid w:val="006832E0"/>
    <w:rsid w:val="006845CB"/>
    <w:rsid w:val="00684C68"/>
    <w:rsid w:val="00684FD3"/>
    <w:rsid w:val="006853B4"/>
    <w:rsid w:val="00685734"/>
    <w:rsid w:val="0068588D"/>
    <w:rsid w:val="0069099B"/>
    <w:rsid w:val="00690A95"/>
    <w:rsid w:val="006934D2"/>
    <w:rsid w:val="0069351E"/>
    <w:rsid w:val="00694A62"/>
    <w:rsid w:val="0069621D"/>
    <w:rsid w:val="0069696D"/>
    <w:rsid w:val="006975FB"/>
    <w:rsid w:val="00697EBB"/>
    <w:rsid w:val="006A0743"/>
    <w:rsid w:val="006A14E1"/>
    <w:rsid w:val="006A196B"/>
    <w:rsid w:val="006A1AA1"/>
    <w:rsid w:val="006A2829"/>
    <w:rsid w:val="006A44C4"/>
    <w:rsid w:val="006A47B9"/>
    <w:rsid w:val="006A4B84"/>
    <w:rsid w:val="006A5412"/>
    <w:rsid w:val="006A5CD9"/>
    <w:rsid w:val="006A5E7D"/>
    <w:rsid w:val="006A6D0D"/>
    <w:rsid w:val="006A6E06"/>
    <w:rsid w:val="006A756E"/>
    <w:rsid w:val="006A79CF"/>
    <w:rsid w:val="006A7B9B"/>
    <w:rsid w:val="006B02F8"/>
    <w:rsid w:val="006B03E5"/>
    <w:rsid w:val="006B1153"/>
    <w:rsid w:val="006B11F4"/>
    <w:rsid w:val="006B1E37"/>
    <w:rsid w:val="006B25E4"/>
    <w:rsid w:val="006B28A2"/>
    <w:rsid w:val="006B461C"/>
    <w:rsid w:val="006B5625"/>
    <w:rsid w:val="006B5A35"/>
    <w:rsid w:val="006B610F"/>
    <w:rsid w:val="006B68D7"/>
    <w:rsid w:val="006B706C"/>
    <w:rsid w:val="006B7CB4"/>
    <w:rsid w:val="006B7DDE"/>
    <w:rsid w:val="006C0A94"/>
    <w:rsid w:val="006C18D3"/>
    <w:rsid w:val="006C1E63"/>
    <w:rsid w:val="006C4C9A"/>
    <w:rsid w:val="006C54EC"/>
    <w:rsid w:val="006C558A"/>
    <w:rsid w:val="006C5830"/>
    <w:rsid w:val="006C6842"/>
    <w:rsid w:val="006C6AD9"/>
    <w:rsid w:val="006C6E19"/>
    <w:rsid w:val="006C72AB"/>
    <w:rsid w:val="006C74BE"/>
    <w:rsid w:val="006C7D0E"/>
    <w:rsid w:val="006D0F44"/>
    <w:rsid w:val="006D15DF"/>
    <w:rsid w:val="006D24A4"/>
    <w:rsid w:val="006D3D1D"/>
    <w:rsid w:val="006D40AF"/>
    <w:rsid w:val="006D43AF"/>
    <w:rsid w:val="006D4804"/>
    <w:rsid w:val="006D4A28"/>
    <w:rsid w:val="006D4F0C"/>
    <w:rsid w:val="006D4F76"/>
    <w:rsid w:val="006D5299"/>
    <w:rsid w:val="006D61D0"/>
    <w:rsid w:val="006D6643"/>
    <w:rsid w:val="006D67BA"/>
    <w:rsid w:val="006D7F24"/>
    <w:rsid w:val="006E0F1F"/>
    <w:rsid w:val="006E16D2"/>
    <w:rsid w:val="006E2194"/>
    <w:rsid w:val="006E2724"/>
    <w:rsid w:val="006E50CD"/>
    <w:rsid w:val="006E546D"/>
    <w:rsid w:val="006E65AD"/>
    <w:rsid w:val="006E7441"/>
    <w:rsid w:val="006E7CF0"/>
    <w:rsid w:val="006F2B96"/>
    <w:rsid w:val="006F359A"/>
    <w:rsid w:val="006F3AD3"/>
    <w:rsid w:val="006F455D"/>
    <w:rsid w:val="006F4837"/>
    <w:rsid w:val="006F4D6E"/>
    <w:rsid w:val="006F75AD"/>
    <w:rsid w:val="006F7A82"/>
    <w:rsid w:val="006F7C13"/>
    <w:rsid w:val="006F7C2E"/>
    <w:rsid w:val="00701973"/>
    <w:rsid w:val="00701E2D"/>
    <w:rsid w:val="0070288D"/>
    <w:rsid w:val="00703F68"/>
    <w:rsid w:val="007043F8"/>
    <w:rsid w:val="00704A12"/>
    <w:rsid w:val="007059B8"/>
    <w:rsid w:val="00706835"/>
    <w:rsid w:val="0070750C"/>
    <w:rsid w:val="007103D1"/>
    <w:rsid w:val="0071083E"/>
    <w:rsid w:val="00711431"/>
    <w:rsid w:val="00711BE5"/>
    <w:rsid w:val="00711DC7"/>
    <w:rsid w:val="00712731"/>
    <w:rsid w:val="007131E6"/>
    <w:rsid w:val="00713376"/>
    <w:rsid w:val="007135A0"/>
    <w:rsid w:val="0071535A"/>
    <w:rsid w:val="00715AF1"/>
    <w:rsid w:val="007160EA"/>
    <w:rsid w:val="00717019"/>
    <w:rsid w:val="007213AF"/>
    <w:rsid w:val="007223AA"/>
    <w:rsid w:val="007233BE"/>
    <w:rsid w:val="0072391D"/>
    <w:rsid w:val="00723E1A"/>
    <w:rsid w:val="007248B4"/>
    <w:rsid w:val="0072573A"/>
    <w:rsid w:val="00726395"/>
    <w:rsid w:val="007276BC"/>
    <w:rsid w:val="00730B73"/>
    <w:rsid w:val="00731FE2"/>
    <w:rsid w:val="00732178"/>
    <w:rsid w:val="00732D9E"/>
    <w:rsid w:val="00733642"/>
    <w:rsid w:val="00733ADC"/>
    <w:rsid w:val="00733B09"/>
    <w:rsid w:val="007366F6"/>
    <w:rsid w:val="00736E09"/>
    <w:rsid w:val="00737A7E"/>
    <w:rsid w:val="007412BF"/>
    <w:rsid w:val="00741658"/>
    <w:rsid w:val="00741894"/>
    <w:rsid w:val="00741D41"/>
    <w:rsid w:val="00743ADC"/>
    <w:rsid w:val="00744082"/>
    <w:rsid w:val="00744347"/>
    <w:rsid w:val="00744830"/>
    <w:rsid w:val="00745274"/>
    <w:rsid w:val="00747BC7"/>
    <w:rsid w:val="007505BE"/>
    <w:rsid w:val="00750DB0"/>
    <w:rsid w:val="00751307"/>
    <w:rsid w:val="00752B6B"/>
    <w:rsid w:val="00753742"/>
    <w:rsid w:val="00754759"/>
    <w:rsid w:val="007549C4"/>
    <w:rsid w:val="00754FD2"/>
    <w:rsid w:val="007554B5"/>
    <w:rsid w:val="00757675"/>
    <w:rsid w:val="00757A46"/>
    <w:rsid w:val="00757C7F"/>
    <w:rsid w:val="00757E16"/>
    <w:rsid w:val="00760422"/>
    <w:rsid w:val="007610CD"/>
    <w:rsid w:val="00762475"/>
    <w:rsid w:val="00763101"/>
    <w:rsid w:val="0076338C"/>
    <w:rsid w:val="0076553E"/>
    <w:rsid w:val="00766415"/>
    <w:rsid w:val="007666D6"/>
    <w:rsid w:val="00766ACF"/>
    <w:rsid w:val="00767352"/>
    <w:rsid w:val="00767BCF"/>
    <w:rsid w:val="00767ED7"/>
    <w:rsid w:val="00770A2D"/>
    <w:rsid w:val="00770E45"/>
    <w:rsid w:val="00771BBC"/>
    <w:rsid w:val="00773373"/>
    <w:rsid w:val="00773AC6"/>
    <w:rsid w:val="00775301"/>
    <w:rsid w:val="00777A46"/>
    <w:rsid w:val="00777B1D"/>
    <w:rsid w:val="00777D43"/>
    <w:rsid w:val="0078060B"/>
    <w:rsid w:val="0078210C"/>
    <w:rsid w:val="007829A9"/>
    <w:rsid w:val="0078305B"/>
    <w:rsid w:val="0078321D"/>
    <w:rsid w:val="00783B43"/>
    <w:rsid w:val="00784D71"/>
    <w:rsid w:val="00785E19"/>
    <w:rsid w:val="00786100"/>
    <w:rsid w:val="0078622C"/>
    <w:rsid w:val="0079060A"/>
    <w:rsid w:val="007914ED"/>
    <w:rsid w:val="00791914"/>
    <w:rsid w:val="0079291B"/>
    <w:rsid w:val="00793E4C"/>
    <w:rsid w:val="00794577"/>
    <w:rsid w:val="007949B5"/>
    <w:rsid w:val="0079656A"/>
    <w:rsid w:val="007A11CB"/>
    <w:rsid w:val="007A2F1D"/>
    <w:rsid w:val="007A3CAC"/>
    <w:rsid w:val="007A3CFC"/>
    <w:rsid w:val="007A3FFF"/>
    <w:rsid w:val="007A4A45"/>
    <w:rsid w:val="007A5112"/>
    <w:rsid w:val="007A56BD"/>
    <w:rsid w:val="007A5B2A"/>
    <w:rsid w:val="007A5FD1"/>
    <w:rsid w:val="007A62AE"/>
    <w:rsid w:val="007A632D"/>
    <w:rsid w:val="007A668F"/>
    <w:rsid w:val="007A79DD"/>
    <w:rsid w:val="007B1446"/>
    <w:rsid w:val="007B1F23"/>
    <w:rsid w:val="007B2A43"/>
    <w:rsid w:val="007B33AB"/>
    <w:rsid w:val="007B349A"/>
    <w:rsid w:val="007B364B"/>
    <w:rsid w:val="007B47A4"/>
    <w:rsid w:val="007B4B11"/>
    <w:rsid w:val="007B523A"/>
    <w:rsid w:val="007B719F"/>
    <w:rsid w:val="007C074F"/>
    <w:rsid w:val="007C13A0"/>
    <w:rsid w:val="007C14B7"/>
    <w:rsid w:val="007C1946"/>
    <w:rsid w:val="007C1DA5"/>
    <w:rsid w:val="007C375D"/>
    <w:rsid w:val="007C3FB2"/>
    <w:rsid w:val="007C4117"/>
    <w:rsid w:val="007C43D6"/>
    <w:rsid w:val="007C57A9"/>
    <w:rsid w:val="007C7530"/>
    <w:rsid w:val="007D1844"/>
    <w:rsid w:val="007D1ABD"/>
    <w:rsid w:val="007D3B5E"/>
    <w:rsid w:val="007D3F5B"/>
    <w:rsid w:val="007D44F1"/>
    <w:rsid w:val="007D45F8"/>
    <w:rsid w:val="007D4792"/>
    <w:rsid w:val="007D498F"/>
    <w:rsid w:val="007D56CC"/>
    <w:rsid w:val="007D5F5E"/>
    <w:rsid w:val="007D65FF"/>
    <w:rsid w:val="007D75A4"/>
    <w:rsid w:val="007D79A9"/>
    <w:rsid w:val="007D7FA9"/>
    <w:rsid w:val="007E021A"/>
    <w:rsid w:val="007E10FB"/>
    <w:rsid w:val="007E113F"/>
    <w:rsid w:val="007E2E5B"/>
    <w:rsid w:val="007E34ED"/>
    <w:rsid w:val="007E3E46"/>
    <w:rsid w:val="007E3EB3"/>
    <w:rsid w:val="007E510E"/>
    <w:rsid w:val="007E532B"/>
    <w:rsid w:val="007E55F3"/>
    <w:rsid w:val="007E6E4C"/>
    <w:rsid w:val="007E73B3"/>
    <w:rsid w:val="007E7462"/>
    <w:rsid w:val="007E7728"/>
    <w:rsid w:val="007E7BE3"/>
    <w:rsid w:val="007E7E9E"/>
    <w:rsid w:val="007F0546"/>
    <w:rsid w:val="007F06EE"/>
    <w:rsid w:val="007F0DA0"/>
    <w:rsid w:val="007F1406"/>
    <w:rsid w:val="007F269D"/>
    <w:rsid w:val="007F3182"/>
    <w:rsid w:val="007F342A"/>
    <w:rsid w:val="007F351B"/>
    <w:rsid w:val="007F368D"/>
    <w:rsid w:val="007F3C53"/>
    <w:rsid w:val="007F3D08"/>
    <w:rsid w:val="007F4528"/>
    <w:rsid w:val="007F5BC6"/>
    <w:rsid w:val="007F655D"/>
    <w:rsid w:val="007F6BD4"/>
    <w:rsid w:val="007F6C50"/>
    <w:rsid w:val="008008A4"/>
    <w:rsid w:val="00801766"/>
    <w:rsid w:val="008022F1"/>
    <w:rsid w:val="008039F0"/>
    <w:rsid w:val="00804B8A"/>
    <w:rsid w:val="0080500B"/>
    <w:rsid w:val="00806B5E"/>
    <w:rsid w:val="00807126"/>
    <w:rsid w:val="00810BC8"/>
    <w:rsid w:val="00810D8F"/>
    <w:rsid w:val="008112B1"/>
    <w:rsid w:val="0081152D"/>
    <w:rsid w:val="00814458"/>
    <w:rsid w:val="008146EC"/>
    <w:rsid w:val="00814F2D"/>
    <w:rsid w:val="008161C8"/>
    <w:rsid w:val="00816E6E"/>
    <w:rsid w:val="00817038"/>
    <w:rsid w:val="00817534"/>
    <w:rsid w:val="0082211C"/>
    <w:rsid w:val="00822219"/>
    <w:rsid w:val="00822A81"/>
    <w:rsid w:val="00822E60"/>
    <w:rsid w:val="008236B2"/>
    <w:rsid w:val="00823C43"/>
    <w:rsid w:val="00823DB4"/>
    <w:rsid w:val="00824F1E"/>
    <w:rsid w:val="00824F41"/>
    <w:rsid w:val="00825493"/>
    <w:rsid w:val="00825873"/>
    <w:rsid w:val="00825C9A"/>
    <w:rsid w:val="00826F63"/>
    <w:rsid w:val="0083082E"/>
    <w:rsid w:val="008309DB"/>
    <w:rsid w:val="00831156"/>
    <w:rsid w:val="0083245E"/>
    <w:rsid w:val="008331FA"/>
    <w:rsid w:val="008350B8"/>
    <w:rsid w:val="00835BB4"/>
    <w:rsid w:val="00836689"/>
    <w:rsid w:val="00836848"/>
    <w:rsid w:val="00837795"/>
    <w:rsid w:val="00837A9E"/>
    <w:rsid w:val="008402A9"/>
    <w:rsid w:val="008407D9"/>
    <w:rsid w:val="00840F48"/>
    <w:rsid w:val="00841F2B"/>
    <w:rsid w:val="008422D7"/>
    <w:rsid w:val="008423D1"/>
    <w:rsid w:val="00842B14"/>
    <w:rsid w:val="008436A2"/>
    <w:rsid w:val="00845352"/>
    <w:rsid w:val="008455D4"/>
    <w:rsid w:val="0084594E"/>
    <w:rsid w:val="00850140"/>
    <w:rsid w:val="00850861"/>
    <w:rsid w:val="00850F5A"/>
    <w:rsid w:val="00851468"/>
    <w:rsid w:val="00851583"/>
    <w:rsid w:val="00851C04"/>
    <w:rsid w:val="00851F47"/>
    <w:rsid w:val="00852214"/>
    <w:rsid w:val="00853B08"/>
    <w:rsid w:val="00853CC4"/>
    <w:rsid w:val="00855CBC"/>
    <w:rsid w:val="00855ECF"/>
    <w:rsid w:val="00856396"/>
    <w:rsid w:val="008563B9"/>
    <w:rsid w:val="00857001"/>
    <w:rsid w:val="00860751"/>
    <w:rsid w:val="00862EF3"/>
    <w:rsid w:val="00863F7E"/>
    <w:rsid w:val="00864914"/>
    <w:rsid w:val="00866120"/>
    <w:rsid w:val="00866C2E"/>
    <w:rsid w:val="00867168"/>
    <w:rsid w:val="008676CC"/>
    <w:rsid w:val="00867D40"/>
    <w:rsid w:val="008704F9"/>
    <w:rsid w:val="00870542"/>
    <w:rsid w:val="00871750"/>
    <w:rsid w:val="00872B75"/>
    <w:rsid w:val="008735EB"/>
    <w:rsid w:val="00873AB3"/>
    <w:rsid w:val="00873CC0"/>
    <w:rsid w:val="00874265"/>
    <w:rsid w:val="0087476D"/>
    <w:rsid w:val="0087481F"/>
    <w:rsid w:val="008756AD"/>
    <w:rsid w:val="00875EDD"/>
    <w:rsid w:val="00876844"/>
    <w:rsid w:val="0087759C"/>
    <w:rsid w:val="008810D3"/>
    <w:rsid w:val="0088196C"/>
    <w:rsid w:val="00881B21"/>
    <w:rsid w:val="00881C07"/>
    <w:rsid w:val="008834D8"/>
    <w:rsid w:val="0088373F"/>
    <w:rsid w:val="00884C58"/>
    <w:rsid w:val="00884E4E"/>
    <w:rsid w:val="00884E61"/>
    <w:rsid w:val="00885018"/>
    <w:rsid w:val="00886ABB"/>
    <w:rsid w:val="008909DA"/>
    <w:rsid w:val="00890A7C"/>
    <w:rsid w:val="008954C5"/>
    <w:rsid w:val="00896256"/>
    <w:rsid w:val="0089763A"/>
    <w:rsid w:val="00897904"/>
    <w:rsid w:val="00897DED"/>
    <w:rsid w:val="00897EDB"/>
    <w:rsid w:val="008A0100"/>
    <w:rsid w:val="008A092C"/>
    <w:rsid w:val="008A0C09"/>
    <w:rsid w:val="008A0C28"/>
    <w:rsid w:val="008A1598"/>
    <w:rsid w:val="008A16E8"/>
    <w:rsid w:val="008A17AD"/>
    <w:rsid w:val="008A18A1"/>
    <w:rsid w:val="008A2709"/>
    <w:rsid w:val="008A2D9B"/>
    <w:rsid w:val="008A2F27"/>
    <w:rsid w:val="008A3926"/>
    <w:rsid w:val="008A3A4F"/>
    <w:rsid w:val="008A43FF"/>
    <w:rsid w:val="008A45BA"/>
    <w:rsid w:val="008A48E3"/>
    <w:rsid w:val="008A4D34"/>
    <w:rsid w:val="008A5A88"/>
    <w:rsid w:val="008A5F30"/>
    <w:rsid w:val="008A6509"/>
    <w:rsid w:val="008A65CE"/>
    <w:rsid w:val="008A6C8A"/>
    <w:rsid w:val="008A7A26"/>
    <w:rsid w:val="008A7C38"/>
    <w:rsid w:val="008A7E35"/>
    <w:rsid w:val="008B152B"/>
    <w:rsid w:val="008B3E3D"/>
    <w:rsid w:val="008B490B"/>
    <w:rsid w:val="008B4E66"/>
    <w:rsid w:val="008B6522"/>
    <w:rsid w:val="008B6AA6"/>
    <w:rsid w:val="008B6AF9"/>
    <w:rsid w:val="008B7B30"/>
    <w:rsid w:val="008C0057"/>
    <w:rsid w:val="008C036B"/>
    <w:rsid w:val="008C19F5"/>
    <w:rsid w:val="008C1A5B"/>
    <w:rsid w:val="008C2822"/>
    <w:rsid w:val="008C284A"/>
    <w:rsid w:val="008C3847"/>
    <w:rsid w:val="008C3960"/>
    <w:rsid w:val="008C3C02"/>
    <w:rsid w:val="008C448A"/>
    <w:rsid w:val="008C4741"/>
    <w:rsid w:val="008C4C82"/>
    <w:rsid w:val="008C5DC0"/>
    <w:rsid w:val="008C6FFC"/>
    <w:rsid w:val="008C783B"/>
    <w:rsid w:val="008D0E40"/>
    <w:rsid w:val="008D1216"/>
    <w:rsid w:val="008D2845"/>
    <w:rsid w:val="008D2E39"/>
    <w:rsid w:val="008D5635"/>
    <w:rsid w:val="008D6396"/>
    <w:rsid w:val="008D65F4"/>
    <w:rsid w:val="008D65F9"/>
    <w:rsid w:val="008D664F"/>
    <w:rsid w:val="008D7423"/>
    <w:rsid w:val="008D79E4"/>
    <w:rsid w:val="008D7F11"/>
    <w:rsid w:val="008E02F7"/>
    <w:rsid w:val="008E0E6F"/>
    <w:rsid w:val="008E2088"/>
    <w:rsid w:val="008E2BED"/>
    <w:rsid w:val="008E458A"/>
    <w:rsid w:val="008E7372"/>
    <w:rsid w:val="008F0B6A"/>
    <w:rsid w:val="008F1A3E"/>
    <w:rsid w:val="008F22F4"/>
    <w:rsid w:val="008F2A3F"/>
    <w:rsid w:val="008F344D"/>
    <w:rsid w:val="008F37E4"/>
    <w:rsid w:val="008F447E"/>
    <w:rsid w:val="008F4E0E"/>
    <w:rsid w:val="008F542B"/>
    <w:rsid w:val="008F5678"/>
    <w:rsid w:val="008F5E83"/>
    <w:rsid w:val="008F70E8"/>
    <w:rsid w:val="008F7914"/>
    <w:rsid w:val="00900285"/>
    <w:rsid w:val="00900B7E"/>
    <w:rsid w:val="00900FCC"/>
    <w:rsid w:val="00902268"/>
    <w:rsid w:val="00903347"/>
    <w:rsid w:val="009048C7"/>
    <w:rsid w:val="00906B5E"/>
    <w:rsid w:val="00907B80"/>
    <w:rsid w:val="00911B95"/>
    <w:rsid w:val="009124F7"/>
    <w:rsid w:val="00912696"/>
    <w:rsid w:val="009129C7"/>
    <w:rsid w:val="00912AAE"/>
    <w:rsid w:val="0091416D"/>
    <w:rsid w:val="00914183"/>
    <w:rsid w:val="00914CE3"/>
    <w:rsid w:val="00915073"/>
    <w:rsid w:val="00916222"/>
    <w:rsid w:val="00916424"/>
    <w:rsid w:val="0091685C"/>
    <w:rsid w:val="00920530"/>
    <w:rsid w:val="0092119A"/>
    <w:rsid w:val="009215E0"/>
    <w:rsid w:val="00921A2B"/>
    <w:rsid w:val="00922636"/>
    <w:rsid w:val="00922793"/>
    <w:rsid w:val="0092295D"/>
    <w:rsid w:val="009238EB"/>
    <w:rsid w:val="0092459D"/>
    <w:rsid w:val="009253EE"/>
    <w:rsid w:val="0092541B"/>
    <w:rsid w:val="009264C2"/>
    <w:rsid w:val="00926BAC"/>
    <w:rsid w:val="00927646"/>
    <w:rsid w:val="00931BE4"/>
    <w:rsid w:val="009323B7"/>
    <w:rsid w:val="00933D39"/>
    <w:rsid w:val="00933D56"/>
    <w:rsid w:val="009346E5"/>
    <w:rsid w:val="00934A38"/>
    <w:rsid w:val="00935EE3"/>
    <w:rsid w:val="00936405"/>
    <w:rsid w:val="00936731"/>
    <w:rsid w:val="009370D2"/>
    <w:rsid w:val="00937A2B"/>
    <w:rsid w:val="009408AE"/>
    <w:rsid w:val="009409A5"/>
    <w:rsid w:val="0094115A"/>
    <w:rsid w:val="0094154C"/>
    <w:rsid w:val="009422F7"/>
    <w:rsid w:val="0094275E"/>
    <w:rsid w:val="00942CB2"/>
    <w:rsid w:val="00942FCB"/>
    <w:rsid w:val="00943230"/>
    <w:rsid w:val="00944572"/>
    <w:rsid w:val="009453B9"/>
    <w:rsid w:val="009458D0"/>
    <w:rsid w:val="00946DB1"/>
    <w:rsid w:val="00947903"/>
    <w:rsid w:val="009502B8"/>
    <w:rsid w:val="00950DEF"/>
    <w:rsid w:val="00951450"/>
    <w:rsid w:val="00951594"/>
    <w:rsid w:val="009524B4"/>
    <w:rsid w:val="00952DB7"/>
    <w:rsid w:val="009530E4"/>
    <w:rsid w:val="00953B6D"/>
    <w:rsid w:val="009540D7"/>
    <w:rsid w:val="0095481C"/>
    <w:rsid w:val="00955475"/>
    <w:rsid w:val="009568A7"/>
    <w:rsid w:val="00956962"/>
    <w:rsid w:val="009576D1"/>
    <w:rsid w:val="0096174C"/>
    <w:rsid w:val="009631C5"/>
    <w:rsid w:val="009633E3"/>
    <w:rsid w:val="009639AD"/>
    <w:rsid w:val="00963C80"/>
    <w:rsid w:val="00964007"/>
    <w:rsid w:val="0096411F"/>
    <w:rsid w:val="0096437A"/>
    <w:rsid w:val="0096469B"/>
    <w:rsid w:val="00964DC1"/>
    <w:rsid w:val="00965CC7"/>
    <w:rsid w:val="0096619A"/>
    <w:rsid w:val="009671EC"/>
    <w:rsid w:val="009676C2"/>
    <w:rsid w:val="00970FEC"/>
    <w:rsid w:val="009715E4"/>
    <w:rsid w:val="009717A6"/>
    <w:rsid w:val="00971B0E"/>
    <w:rsid w:val="009722CB"/>
    <w:rsid w:val="0097291E"/>
    <w:rsid w:val="00972F63"/>
    <w:rsid w:val="0097366F"/>
    <w:rsid w:val="009739E9"/>
    <w:rsid w:val="00973CF4"/>
    <w:rsid w:val="00973E6A"/>
    <w:rsid w:val="00974289"/>
    <w:rsid w:val="00975811"/>
    <w:rsid w:val="0097696B"/>
    <w:rsid w:val="00977F3D"/>
    <w:rsid w:val="00981123"/>
    <w:rsid w:val="00982BEC"/>
    <w:rsid w:val="00983FEB"/>
    <w:rsid w:val="009845BA"/>
    <w:rsid w:val="0098505D"/>
    <w:rsid w:val="0098595B"/>
    <w:rsid w:val="00987238"/>
    <w:rsid w:val="0098748E"/>
    <w:rsid w:val="0099022E"/>
    <w:rsid w:val="009906CC"/>
    <w:rsid w:val="009906F1"/>
    <w:rsid w:val="00990A33"/>
    <w:rsid w:val="009919B8"/>
    <w:rsid w:val="0099207A"/>
    <w:rsid w:val="0099222D"/>
    <w:rsid w:val="0099281A"/>
    <w:rsid w:val="00992B94"/>
    <w:rsid w:val="00992BF6"/>
    <w:rsid w:val="009956A6"/>
    <w:rsid w:val="0099777C"/>
    <w:rsid w:val="009979C3"/>
    <w:rsid w:val="00997FEC"/>
    <w:rsid w:val="009A08A2"/>
    <w:rsid w:val="009A0D04"/>
    <w:rsid w:val="009A1208"/>
    <w:rsid w:val="009A1483"/>
    <w:rsid w:val="009A1B98"/>
    <w:rsid w:val="009A22A6"/>
    <w:rsid w:val="009A2FB8"/>
    <w:rsid w:val="009A3501"/>
    <w:rsid w:val="009A3B7B"/>
    <w:rsid w:val="009A460D"/>
    <w:rsid w:val="009A4AEC"/>
    <w:rsid w:val="009A4E09"/>
    <w:rsid w:val="009A6AFC"/>
    <w:rsid w:val="009A7BBC"/>
    <w:rsid w:val="009B0266"/>
    <w:rsid w:val="009B03C7"/>
    <w:rsid w:val="009B0519"/>
    <w:rsid w:val="009B0A05"/>
    <w:rsid w:val="009B0E6E"/>
    <w:rsid w:val="009B119A"/>
    <w:rsid w:val="009B11B2"/>
    <w:rsid w:val="009B1AB7"/>
    <w:rsid w:val="009B34CA"/>
    <w:rsid w:val="009B3A59"/>
    <w:rsid w:val="009B3B21"/>
    <w:rsid w:val="009B51BC"/>
    <w:rsid w:val="009B659F"/>
    <w:rsid w:val="009B6E0E"/>
    <w:rsid w:val="009B6F61"/>
    <w:rsid w:val="009B7B1A"/>
    <w:rsid w:val="009C1562"/>
    <w:rsid w:val="009C1ED0"/>
    <w:rsid w:val="009C2716"/>
    <w:rsid w:val="009C32F4"/>
    <w:rsid w:val="009C36EA"/>
    <w:rsid w:val="009C51E6"/>
    <w:rsid w:val="009C5949"/>
    <w:rsid w:val="009C5E14"/>
    <w:rsid w:val="009C637B"/>
    <w:rsid w:val="009C7548"/>
    <w:rsid w:val="009D0641"/>
    <w:rsid w:val="009D1434"/>
    <w:rsid w:val="009D1457"/>
    <w:rsid w:val="009D1563"/>
    <w:rsid w:val="009D1A1F"/>
    <w:rsid w:val="009D1A9B"/>
    <w:rsid w:val="009D2909"/>
    <w:rsid w:val="009D3DFC"/>
    <w:rsid w:val="009D4534"/>
    <w:rsid w:val="009D4C6A"/>
    <w:rsid w:val="009D5F44"/>
    <w:rsid w:val="009D6C43"/>
    <w:rsid w:val="009E080F"/>
    <w:rsid w:val="009E0E7B"/>
    <w:rsid w:val="009E11CA"/>
    <w:rsid w:val="009E23F1"/>
    <w:rsid w:val="009E2EEB"/>
    <w:rsid w:val="009E48FC"/>
    <w:rsid w:val="009E505A"/>
    <w:rsid w:val="009E543A"/>
    <w:rsid w:val="009E572D"/>
    <w:rsid w:val="009E6388"/>
    <w:rsid w:val="009E667D"/>
    <w:rsid w:val="009E7D3B"/>
    <w:rsid w:val="009F078D"/>
    <w:rsid w:val="009F0F55"/>
    <w:rsid w:val="009F2191"/>
    <w:rsid w:val="009F2B97"/>
    <w:rsid w:val="009F2D69"/>
    <w:rsid w:val="009F3F2F"/>
    <w:rsid w:val="009F4943"/>
    <w:rsid w:val="009F4AAC"/>
    <w:rsid w:val="009F6CC7"/>
    <w:rsid w:val="009F7263"/>
    <w:rsid w:val="009F732A"/>
    <w:rsid w:val="00A01D21"/>
    <w:rsid w:val="00A02AA6"/>
    <w:rsid w:val="00A04789"/>
    <w:rsid w:val="00A05611"/>
    <w:rsid w:val="00A058A9"/>
    <w:rsid w:val="00A06181"/>
    <w:rsid w:val="00A06E66"/>
    <w:rsid w:val="00A10F96"/>
    <w:rsid w:val="00A11C40"/>
    <w:rsid w:val="00A11EB0"/>
    <w:rsid w:val="00A1249B"/>
    <w:rsid w:val="00A125BE"/>
    <w:rsid w:val="00A1628E"/>
    <w:rsid w:val="00A164BC"/>
    <w:rsid w:val="00A16F4F"/>
    <w:rsid w:val="00A200F0"/>
    <w:rsid w:val="00A203FE"/>
    <w:rsid w:val="00A207AA"/>
    <w:rsid w:val="00A207C2"/>
    <w:rsid w:val="00A20C1D"/>
    <w:rsid w:val="00A20E70"/>
    <w:rsid w:val="00A21320"/>
    <w:rsid w:val="00A21900"/>
    <w:rsid w:val="00A22424"/>
    <w:rsid w:val="00A233EA"/>
    <w:rsid w:val="00A2437E"/>
    <w:rsid w:val="00A24BE1"/>
    <w:rsid w:val="00A24DC4"/>
    <w:rsid w:val="00A250FE"/>
    <w:rsid w:val="00A2538A"/>
    <w:rsid w:val="00A2552B"/>
    <w:rsid w:val="00A25A10"/>
    <w:rsid w:val="00A25D99"/>
    <w:rsid w:val="00A269CA"/>
    <w:rsid w:val="00A26A9D"/>
    <w:rsid w:val="00A30C19"/>
    <w:rsid w:val="00A312E7"/>
    <w:rsid w:val="00A32125"/>
    <w:rsid w:val="00A32300"/>
    <w:rsid w:val="00A32DAF"/>
    <w:rsid w:val="00A34DDB"/>
    <w:rsid w:val="00A3586C"/>
    <w:rsid w:val="00A361A2"/>
    <w:rsid w:val="00A37154"/>
    <w:rsid w:val="00A37718"/>
    <w:rsid w:val="00A3780C"/>
    <w:rsid w:val="00A40746"/>
    <w:rsid w:val="00A42B03"/>
    <w:rsid w:val="00A43048"/>
    <w:rsid w:val="00A4392C"/>
    <w:rsid w:val="00A43DE6"/>
    <w:rsid w:val="00A459A9"/>
    <w:rsid w:val="00A45CDB"/>
    <w:rsid w:val="00A465D8"/>
    <w:rsid w:val="00A46BFE"/>
    <w:rsid w:val="00A47259"/>
    <w:rsid w:val="00A47410"/>
    <w:rsid w:val="00A47862"/>
    <w:rsid w:val="00A5030C"/>
    <w:rsid w:val="00A50D20"/>
    <w:rsid w:val="00A520C9"/>
    <w:rsid w:val="00A52252"/>
    <w:rsid w:val="00A52575"/>
    <w:rsid w:val="00A525A3"/>
    <w:rsid w:val="00A529F4"/>
    <w:rsid w:val="00A53DBE"/>
    <w:rsid w:val="00A56655"/>
    <w:rsid w:val="00A57635"/>
    <w:rsid w:val="00A57DBD"/>
    <w:rsid w:val="00A57F33"/>
    <w:rsid w:val="00A57F52"/>
    <w:rsid w:val="00A57FAA"/>
    <w:rsid w:val="00A61082"/>
    <w:rsid w:val="00A611FD"/>
    <w:rsid w:val="00A620D1"/>
    <w:rsid w:val="00A627CB"/>
    <w:rsid w:val="00A659D9"/>
    <w:rsid w:val="00A65DD8"/>
    <w:rsid w:val="00A67491"/>
    <w:rsid w:val="00A6782E"/>
    <w:rsid w:val="00A70DBA"/>
    <w:rsid w:val="00A71210"/>
    <w:rsid w:val="00A72BCC"/>
    <w:rsid w:val="00A736B7"/>
    <w:rsid w:val="00A748CA"/>
    <w:rsid w:val="00A751E5"/>
    <w:rsid w:val="00A761A4"/>
    <w:rsid w:val="00A76A9D"/>
    <w:rsid w:val="00A76B41"/>
    <w:rsid w:val="00A76EF1"/>
    <w:rsid w:val="00A801DC"/>
    <w:rsid w:val="00A814FA"/>
    <w:rsid w:val="00A826D3"/>
    <w:rsid w:val="00A82FF5"/>
    <w:rsid w:val="00A83BF7"/>
    <w:rsid w:val="00A83E03"/>
    <w:rsid w:val="00A83FF3"/>
    <w:rsid w:val="00A849F7"/>
    <w:rsid w:val="00A84B09"/>
    <w:rsid w:val="00A85F62"/>
    <w:rsid w:val="00A87251"/>
    <w:rsid w:val="00A9011B"/>
    <w:rsid w:val="00A91E75"/>
    <w:rsid w:val="00A92A90"/>
    <w:rsid w:val="00A92DF9"/>
    <w:rsid w:val="00A9460D"/>
    <w:rsid w:val="00A94CDC"/>
    <w:rsid w:val="00A95620"/>
    <w:rsid w:val="00A961A5"/>
    <w:rsid w:val="00A9720A"/>
    <w:rsid w:val="00A975B4"/>
    <w:rsid w:val="00AA09AF"/>
    <w:rsid w:val="00AA0BE4"/>
    <w:rsid w:val="00AA12C1"/>
    <w:rsid w:val="00AA219A"/>
    <w:rsid w:val="00AA2277"/>
    <w:rsid w:val="00AA2C64"/>
    <w:rsid w:val="00AA3BCA"/>
    <w:rsid w:val="00AA523F"/>
    <w:rsid w:val="00AA5731"/>
    <w:rsid w:val="00AA59E1"/>
    <w:rsid w:val="00AA72A6"/>
    <w:rsid w:val="00AA72A7"/>
    <w:rsid w:val="00AB00F5"/>
    <w:rsid w:val="00AB01DB"/>
    <w:rsid w:val="00AB0A1F"/>
    <w:rsid w:val="00AB1922"/>
    <w:rsid w:val="00AB251F"/>
    <w:rsid w:val="00AB3155"/>
    <w:rsid w:val="00AB3344"/>
    <w:rsid w:val="00AB3843"/>
    <w:rsid w:val="00AB46CF"/>
    <w:rsid w:val="00AB4BF7"/>
    <w:rsid w:val="00AB52BD"/>
    <w:rsid w:val="00AB5CC0"/>
    <w:rsid w:val="00AB662A"/>
    <w:rsid w:val="00AB6F72"/>
    <w:rsid w:val="00AB7A7C"/>
    <w:rsid w:val="00AC0761"/>
    <w:rsid w:val="00AC19E0"/>
    <w:rsid w:val="00AC1F24"/>
    <w:rsid w:val="00AC2C70"/>
    <w:rsid w:val="00AC394A"/>
    <w:rsid w:val="00AC4EBD"/>
    <w:rsid w:val="00AC6C42"/>
    <w:rsid w:val="00AC7665"/>
    <w:rsid w:val="00AC7D21"/>
    <w:rsid w:val="00AD0D0D"/>
    <w:rsid w:val="00AD24FB"/>
    <w:rsid w:val="00AD2DB7"/>
    <w:rsid w:val="00AD3EEB"/>
    <w:rsid w:val="00AD41D1"/>
    <w:rsid w:val="00AD4B03"/>
    <w:rsid w:val="00AD4CAA"/>
    <w:rsid w:val="00AD50A4"/>
    <w:rsid w:val="00AD59A4"/>
    <w:rsid w:val="00AD59E4"/>
    <w:rsid w:val="00AD5FAE"/>
    <w:rsid w:val="00AD6921"/>
    <w:rsid w:val="00AD7EB7"/>
    <w:rsid w:val="00AE004A"/>
    <w:rsid w:val="00AE0A40"/>
    <w:rsid w:val="00AE1FA6"/>
    <w:rsid w:val="00AE2217"/>
    <w:rsid w:val="00AE24A2"/>
    <w:rsid w:val="00AE2BFD"/>
    <w:rsid w:val="00AE34ED"/>
    <w:rsid w:val="00AE4C42"/>
    <w:rsid w:val="00AE57C5"/>
    <w:rsid w:val="00AE60E5"/>
    <w:rsid w:val="00AE6E7E"/>
    <w:rsid w:val="00AE78B2"/>
    <w:rsid w:val="00AF1191"/>
    <w:rsid w:val="00AF35EF"/>
    <w:rsid w:val="00AF4F4D"/>
    <w:rsid w:val="00AF5AB4"/>
    <w:rsid w:val="00AF65C3"/>
    <w:rsid w:val="00B02311"/>
    <w:rsid w:val="00B03DC0"/>
    <w:rsid w:val="00B05834"/>
    <w:rsid w:val="00B0644D"/>
    <w:rsid w:val="00B073E0"/>
    <w:rsid w:val="00B10026"/>
    <w:rsid w:val="00B108F1"/>
    <w:rsid w:val="00B116F6"/>
    <w:rsid w:val="00B120CF"/>
    <w:rsid w:val="00B1263A"/>
    <w:rsid w:val="00B126FF"/>
    <w:rsid w:val="00B13245"/>
    <w:rsid w:val="00B134BD"/>
    <w:rsid w:val="00B149BF"/>
    <w:rsid w:val="00B1687E"/>
    <w:rsid w:val="00B2027F"/>
    <w:rsid w:val="00B2109E"/>
    <w:rsid w:val="00B21228"/>
    <w:rsid w:val="00B21CEC"/>
    <w:rsid w:val="00B22C42"/>
    <w:rsid w:val="00B23C73"/>
    <w:rsid w:val="00B23E06"/>
    <w:rsid w:val="00B2485A"/>
    <w:rsid w:val="00B2527A"/>
    <w:rsid w:val="00B25469"/>
    <w:rsid w:val="00B25CDD"/>
    <w:rsid w:val="00B27A42"/>
    <w:rsid w:val="00B30E72"/>
    <w:rsid w:val="00B31474"/>
    <w:rsid w:val="00B314C2"/>
    <w:rsid w:val="00B332A1"/>
    <w:rsid w:val="00B332D2"/>
    <w:rsid w:val="00B33ADF"/>
    <w:rsid w:val="00B33E0C"/>
    <w:rsid w:val="00B34799"/>
    <w:rsid w:val="00B34EDC"/>
    <w:rsid w:val="00B35E5E"/>
    <w:rsid w:val="00B3641A"/>
    <w:rsid w:val="00B373C8"/>
    <w:rsid w:val="00B421FC"/>
    <w:rsid w:val="00B42B88"/>
    <w:rsid w:val="00B443BD"/>
    <w:rsid w:val="00B45423"/>
    <w:rsid w:val="00B4728C"/>
    <w:rsid w:val="00B476E9"/>
    <w:rsid w:val="00B51532"/>
    <w:rsid w:val="00B5323B"/>
    <w:rsid w:val="00B532E0"/>
    <w:rsid w:val="00B53952"/>
    <w:rsid w:val="00B5398A"/>
    <w:rsid w:val="00B5492B"/>
    <w:rsid w:val="00B54B35"/>
    <w:rsid w:val="00B54E2E"/>
    <w:rsid w:val="00B55463"/>
    <w:rsid w:val="00B57741"/>
    <w:rsid w:val="00B610FE"/>
    <w:rsid w:val="00B61C74"/>
    <w:rsid w:val="00B62FD2"/>
    <w:rsid w:val="00B63C6C"/>
    <w:rsid w:val="00B64045"/>
    <w:rsid w:val="00B64B14"/>
    <w:rsid w:val="00B6509D"/>
    <w:rsid w:val="00B65592"/>
    <w:rsid w:val="00B66621"/>
    <w:rsid w:val="00B67404"/>
    <w:rsid w:val="00B67968"/>
    <w:rsid w:val="00B7025A"/>
    <w:rsid w:val="00B71289"/>
    <w:rsid w:val="00B7184B"/>
    <w:rsid w:val="00B71CE5"/>
    <w:rsid w:val="00B724F6"/>
    <w:rsid w:val="00B750EF"/>
    <w:rsid w:val="00B7734F"/>
    <w:rsid w:val="00B7765C"/>
    <w:rsid w:val="00B80CB0"/>
    <w:rsid w:val="00B80D82"/>
    <w:rsid w:val="00B8171F"/>
    <w:rsid w:val="00B8189C"/>
    <w:rsid w:val="00B83081"/>
    <w:rsid w:val="00B83D47"/>
    <w:rsid w:val="00B83E1F"/>
    <w:rsid w:val="00B84355"/>
    <w:rsid w:val="00B85260"/>
    <w:rsid w:val="00B85821"/>
    <w:rsid w:val="00B858B1"/>
    <w:rsid w:val="00B85C1E"/>
    <w:rsid w:val="00B861EE"/>
    <w:rsid w:val="00B86536"/>
    <w:rsid w:val="00B8778F"/>
    <w:rsid w:val="00B90DA6"/>
    <w:rsid w:val="00B9102C"/>
    <w:rsid w:val="00B910DA"/>
    <w:rsid w:val="00B915B6"/>
    <w:rsid w:val="00B917EB"/>
    <w:rsid w:val="00B926B9"/>
    <w:rsid w:val="00B92DFC"/>
    <w:rsid w:val="00B94760"/>
    <w:rsid w:val="00B95172"/>
    <w:rsid w:val="00B955B1"/>
    <w:rsid w:val="00B96A12"/>
    <w:rsid w:val="00B96A4A"/>
    <w:rsid w:val="00B9721B"/>
    <w:rsid w:val="00B97E80"/>
    <w:rsid w:val="00B97FDE"/>
    <w:rsid w:val="00BA0A9F"/>
    <w:rsid w:val="00BA1BD9"/>
    <w:rsid w:val="00BA1D0B"/>
    <w:rsid w:val="00BA29CD"/>
    <w:rsid w:val="00BA2F5C"/>
    <w:rsid w:val="00BA3438"/>
    <w:rsid w:val="00BA48CE"/>
    <w:rsid w:val="00BA6718"/>
    <w:rsid w:val="00BA6D92"/>
    <w:rsid w:val="00BA77FB"/>
    <w:rsid w:val="00BA7BCE"/>
    <w:rsid w:val="00BB0069"/>
    <w:rsid w:val="00BB0E26"/>
    <w:rsid w:val="00BB12D3"/>
    <w:rsid w:val="00BB1819"/>
    <w:rsid w:val="00BB2391"/>
    <w:rsid w:val="00BB2988"/>
    <w:rsid w:val="00BB3D0B"/>
    <w:rsid w:val="00BB491B"/>
    <w:rsid w:val="00BB505A"/>
    <w:rsid w:val="00BB5213"/>
    <w:rsid w:val="00BB5386"/>
    <w:rsid w:val="00BB5C0F"/>
    <w:rsid w:val="00BB6193"/>
    <w:rsid w:val="00BB61C3"/>
    <w:rsid w:val="00BB6248"/>
    <w:rsid w:val="00BB6602"/>
    <w:rsid w:val="00BB668C"/>
    <w:rsid w:val="00BB7BB4"/>
    <w:rsid w:val="00BB7EAA"/>
    <w:rsid w:val="00BC082A"/>
    <w:rsid w:val="00BC396D"/>
    <w:rsid w:val="00BC3D86"/>
    <w:rsid w:val="00BC4714"/>
    <w:rsid w:val="00BC4A51"/>
    <w:rsid w:val="00BC6441"/>
    <w:rsid w:val="00BC7A24"/>
    <w:rsid w:val="00BC7B66"/>
    <w:rsid w:val="00BD0ED0"/>
    <w:rsid w:val="00BD1D7D"/>
    <w:rsid w:val="00BD2145"/>
    <w:rsid w:val="00BD29FA"/>
    <w:rsid w:val="00BD4852"/>
    <w:rsid w:val="00BD60A7"/>
    <w:rsid w:val="00BD68B0"/>
    <w:rsid w:val="00BD7E9A"/>
    <w:rsid w:val="00BE007B"/>
    <w:rsid w:val="00BE0635"/>
    <w:rsid w:val="00BE0B75"/>
    <w:rsid w:val="00BE1A12"/>
    <w:rsid w:val="00BE29AC"/>
    <w:rsid w:val="00BE2A14"/>
    <w:rsid w:val="00BE3893"/>
    <w:rsid w:val="00BE491B"/>
    <w:rsid w:val="00BE4926"/>
    <w:rsid w:val="00BE5922"/>
    <w:rsid w:val="00BE5CF9"/>
    <w:rsid w:val="00BE5EE0"/>
    <w:rsid w:val="00BE6AAF"/>
    <w:rsid w:val="00BE740A"/>
    <w:rsid w:val="00BE7A08"/>
    <w:rsid w:val="00BF2D5D"/>
    <w:rsid w:val="00BF3F94"/>
    <w:rsid w:val="00BF41D4"/>
    <w:rsid w:val="00BF4344"/>
    <w:rsid w:val="00BF43CA"/>
    <w:rsid w:val="00BF4DAE"/>
    <w:rsid w:val="00BF5B23"/>
    <w:rsid w:val="00BF65E4"/>
    <w:rsid w:val="00BF67B5"/>
    <w:rsid w:val="00BF721B"/>
    <w:rsid w:val="00C0176D"/>
    <w:rsid w:val="00C01831"/>
    <w:rsid w:val="00C021E5"/>
    <w:rsid w:val="00C02696"/>
    <w:rsid w:val="00C0280F"/>
    <w:rsid w:val="00C02875"/>
    <w:rsid w:val="00C0346C"/>
    <w:rsid w:val="00C05804"/>
    <w:rsid w:val="00C0670C"/>
    <w:rsid w:val="00C067B1"/>
    <w:rsid w:val="00C078BD"/>
    <w:rsid w:val="00C07969"/>
    <w:rsid w:val="00C079C4"/>
    <w:rsid w:val="00C07C9F"/>
    <w:rsid w:val="00C10142"/>
    <w:rsid w:val="00C113A4"/>
    <w:rsid w:val="00C1162A"/>
    <w:rsid w:val="00C16313"/>
    <w:rsid w:val="00C16437"/>
    <w:rsid w:val="00C168B4"/>
    <w:rsid w:val="00C16C26"/>
    <w:rsid w:val="00C173C2"/>
    <w:rsid w:val="00C20D12"/>
    <w:rsid w:val="00C22014"/>
    <w:rsid w:val="00C22E61"/>
    <w:rsid w:val="00C23259"/>
    <w:rsid w:val="00C23A6C"/>
    <w:rsid w:val="00C2457D"/>
    <w:rsid w:val="00C24C2F"/>
    <w:rsid w:val="00C258DE"/>
    <w:rsid w:val="00C26532"/>
    <w:rsid w:val="00C302B5"/>
    <w:rsid w:val="00C303F4"/>
    <w:rsid w:val="00C3186A"/>
    <w:rsid w:val="00C33359"/>
    <w:rsid w:val="00C34CE8"/>
    <w:rsid w:val="00C35379"/>
    <w:rsid w:val="00C359AD"/>
    <w:rsid w:val="00C36013"/>
    <w:rsid w:val="00C365F1"/>
    <w:rsid w:val="00C37354"/>
    <w:rsid w:val="00C376CF"/>
    <w:rsid w:val="00C377D9"/>
    <w:rsid w:val="00C40652"/>
    <w:rsid w:val="00C41768"/>
    <w:rsid w:val="00C41920"/>
    <w:rsid w:val="00C42087"/>
    <w:rsid w:val="00C437B7"/>
    <w:rsid w:val="00C43CE3"/>
    <w:rsid w:val="00C446D6"/>
    <w:rsid w:val="00C4496A"/>
    <w:rsid w:val="00C44A4D"/>
    <w:rsid w:val="00C44C33"/>
    <w:rsid w:val="00C45C00"/>
    <w:rsid w:val="00C45EAB"/>
    <w:rsid w:val="00C47701"/>
    <w:rsid w:val="00C47AD1"/>
    <w:rsid w:val="00C50E8B"/>
    <w:rsid w:val="00C51084"/>
    <w:rsid w:val="00C51A72"/>
    <w:rsid w:val="00C51B45"/>
    <w:rsid w:val="00C530E7"/>
    <w:rsid w:val="00C53772"/>
    <w:rsid w:val="00C53DEA"/>
    <w:rsid w:val="00C550E4"/>
    <w:rsid w:val="00C558D0"/>
    <w:rsid w:val="00C56A61"/>
    <w:rsid w:val="00C57161"/>
    <w:rsid w:val="00C57380"/>
    <w:rsid w:val="00C57BCC"/>
    <w:rsid w:val="00C60AE0"/>
    <w:rsid w:val="00C61580"/>
    <w:rsid w:val="00C61602"/>
    <w:rsid w:val="00C619A7"/>
    <w:rsid w:val="00C62097"/>
    <w:rsid w:val="00C6278C"/>
    <w:rsid w:val="00C6298B"/>
    <w:rsid w:val="00C62C3E"/>
    <w:rsid w:val="00C63042"/>
    <w:rsid w:val="00C6334D"/>
    <w:rsid w:val="00C63378"/>
    <w:rsid w:val="00C649B2"/>
    <w:rsid w:val="00C65084"/>
    <w:rsid w:val="00C66559"/>
    <w:rsid w:val="00C70555"/>
    <w:rsid w:val="00C70BA7"/>
    <w:rsid w:val="00C70C6D"/>
    <w:rsid w:val="00C7214A"/>
    <w:rsid w:val="00C743DD"/>
    <w:rsid w:val="00C74540"/>
    <w:rsid w:val="00C74789"/>
    <w:rsid w:val="00C74E5F"/>
    <w:rsid w:val="00C76614"/>
    <w:rsid w:val="00C76C66"/>
    <w:rsid w:val="00C77973"/>
    <w:rsid w:val="00C77F9B"/>
    <w:rsid w:val="00C80196"/>
    <w:rsid w:val="00C802EE"/>
    <w:rsid w:val="00C80E32"/>
    <w:rsid w:val="00C80E3C"/>
    <w:rsid w:val="00C80E93"/>
    <w:rsid w:val="00C816AE"/>
    <w:rsid w:val="00C81E24"/>
    <w:rsid w:val="00C84869"/>
    <w:rsid w:val="00C852DB"/>
    <w:rsid w:val="00C85A98"/>
    <w:rsid w:val="00C865ED"/>
    <w:rsid w:val="00C87298"/>
    <w:rsid w:val="00C875A3"/>
    <w:rsid w:val="00C87706"/>
    <w:rsid w:val="00C879D9"/>
    <w:rsid w:val="00C90373"/>
    <w:rsid w:val="00C90952"/>
    <w:rsid w:val="00C90CD2"/>
    <w:rsid w:val="00C91942"/>
    <w:rsid w:val="00C93BC7"/>
    <w:rsid w:val="00C93D34"/>
    <w:rsid w:val="00C94171"/>
    <w:rsid w:val="00C943E3"/>
    <w:rsid w:val="00C97C59"/>
    <w:rsid w:val="00CA0D3B"/>
    <w:rsid w:val="00CA144D"/>
    <w:rsid w:val="00CA1626"/>
    <w:rsid w:val="00CA1DB6"/>
    <w:rsid w:val="00CA1E06"/>
    <w:rsid w:val="00CA4711"/>
    <w:rsid w:val="00CA4DD0"/>
    <w:rsid w:val="00CA55A8"/>
    <w:rsid w:val="00CA77DE"/>
    <w:rsid w:val="00CB068A"/>
    <w:rsid w:val="00CB08D9"/>
    <w:rsid w:val="00CB0C69"/>
    <w:rsid w:val="00CB172F"/>
    <w:rsid w:val="00CB26E9"/>
    <w:rsid w:val="00CB27CD"/>
    <w:rsid w:val="00CB27F9"/>
    <w:rsid w:val="00CB2CB6"/>
    <w:rsid w:val="00CB31DE"/>
    <w:rsid w:val="00CB3384"/>
    <w:rsid w:val="00CB5264"/>
    <w:rsid w:val="00CB5C1B"/>
    <w:rsid w:val="00CB6238"/>
    <w:rsid w:val="00CB6E74"/>
    <w:rsid w:val="00CB71BD"/>
    <w:rsid w:val="00CC03A0"/>
    <w:rsid w:val="00CC0D18"/>
    <w:rsid w:val="00CC1042"/>
    <w:rsid w:val="00CC1641"/>
    <w:rsid w:val="00CC1CA4"/>
    <w:rsid w:val="00CC20D2"/>
    <w:rsid w:val="00CC3108"/>
    <w:rsid w:val="00CC3EAB"/>
    <w:rsid w:val="00CC49D9"/>
    <w:rsid w:val="00CC4F01"/>
    <w:rsid w:val="00CC4F11"/>
    <w:rsid w:val="00CC5077"/>
    <w:rsid w:val="00CC5502"/>
    <w:rsid w:val="00CC5F91"/>
    <w:rsid w:val="00CC613C"/>
    <w:rsid w:val="00CC6BF6"/>
    <w:rsid w:val="00CC6D37"/>
    <w:rsid w:val="00CC6D55"/>
    <w:rsid w:val="00CC71E7"/>
    <w:rsid w:val="00CC7F9C"/>
    <w:rsid w:val="00CD0018"/>
    <w:rsid w:val="00CD01C9"/>
    <w:rsid w:val="00CD052A"/>
    <w:rsid w:val="00CD089A"/>
    <w:rsid w:val="00CD0A15"/>
    <w:rsid w:val="00CD0C55"/>
    <w:rsid w:val="00CD172B"/>
    <w:rsid w:val="00CD335B"/>
    <w:rsid w:val="00CD3DE9"/>
    <w:rsid w:val="00CD3E1F"/>
    <w:rsid w:val="00CD43D9"/>
    <w:rsid w:val="00CD43ED"/>
    <w:rsid w:val="00CD4C27"/>
    <w:rsid w:val="00CD4C92"/>
    <w:rsid w:val="00CD4EAD"/>
    <w:rsid w:val="00CD5D5A"/>
    <w:rsid w:val="00CD60AC"/>
    <w:rsid w:val="00CD7961"/>
    <w:rsid w:val="00CE0DB2"/>
    <w:rsid w:val="00CE197E"/>
    <w:rsid w:val="00CE2E4E"/>
    <w:rsid w:val="00CE2F9C"/>
    <w:rsid w:val="00CE3CDB"/>
    <w:rsid w:val="00CE4020"/>
    <w:rsid w:val="00CE52C2"/>
    <w:rsid w:val="00CE5C3D"/>
    <w:rsid w:val="00CE6784"/>
    <w:rsid w:val="00CF13EA"/>
    <w:rsid w:val="00CF1766"/>
    <w:rsid w:val="00CF241B"/>
    <w:rsid w:val="00CF29DF"/>
    <w:rsid w:val="00CF319B"/>
    <w:rsid w:val="00CF48B9"/>
    <w:rsid w:val="00CF5596"/>
    <w:rsid w:val="00CF5A33"/>
    <w:rsid w:val="00CF65CF"/>
    <w:rsid w:val="00CF69E1"/>
    <w:rsid w:val="00CF7514"/>
    <w:rsid w:val="00CF7CEA"/>
    <w:rsid w:val="00CF7DC9"/>
    <w:rsid w:val="00D00378"/>
    <w:rsid w:val="00D013A9"/>
    <w:rsid w:val="00D01928"/>
    <w:rsid w:val="00D01AFC"/>
    <w:rsid w:val="00D01FEB"/>
    <w:rsid w:val="00D023B4"/>
    <w:rsid w:val="00D034FC"/>
    <w:rsid w:val="00D045CC"/>
    <w:rsid w:val="00D04DF9"/>
    <w:rsid w:val="00D057E9"/>
    <w:rsid w:val="00D13502"/>
    <w:rsid w:val="00D13B48"/>
    <w:rsid w:val="00D141C3"/>
    <w:rsid w:val="00D1524F"/>
    <w:rsid w:val="00D16226"/>
    <w:rsid w:val="00D16608"/>
    <w:rsid w:val="00D16621"/>
    <w:rsid w:val="00D169CB"/>
    <w:rsid w:val="00D16A59"/>
    <w:rsid w:val="00D16C43"/>
    <w:rsid w:val="00D16FA0"/>
    <w:rsid w:val="00D21E24"/>
    <w:rsid w:val="00D21EAA"/>
    <w:rsid w:val="00D238C5"/>
    <w:rsid w:val="00D2398E"/>
    <w:rsid w:val="00D23F93"/>
    <w:rsid w:val="00D300FF"/>
    <w:rsid w:val="00D306A0"/>
    <w:rsid w:val="00D30EA2"/>
    <w:rsid w:val="00D32C19"/>
    <w:rsid w:val="00D33AEC"/>
    <w:rsid w:val="00D34A56"/>
    <w:rsid w:val="00D365B3"/>
    <w:rsid w:val="00D374CE"/>
    <w:rsid w:val="00D37D91"/>
    <w:rsid w:val="00D40635"/>
    <w:rsid w:val="00D40F46"/>
    <w:rsid w:val="00D41683"/>
    <w:rsid w:val="00D41D76"/>
    <w:rsid w:val="00D44456"/>
    <w:rsid w:val="00D44EFA"/>
    <w:rsid w:val="00D452AA"/>
    <w:rsid w:val="00D4538A"/>
    <w:rsid w:val="00D45C9C"/>
    <w:rsid w:val="00D45F94"/>
    <w:rsid w:val="00D46E1F"/>
    <w:rsid w:val="00D47869"/>
    <w:rsid w:val="00D4791C"/>
    <w:rsid w:val="00D50B0C"/>
    <w:rsid w:val="00D50E19"/>
    <w:rsid w:val="00D5185E"/>
    <w:rsid w:val="00D51F9F"/>
    <w:rsid w:val="00D51FE3"/>
    <w:rsid w:val="00D52260"/>
    <w:rsid w:val="00D52E4B"/>
    <w:rsid w:val="00D530A7"/>
    <w:rsid w:val="00D547C7"/>
    <w:rsid w:val="00D55D61"/>
    <w:rsid w:val="00D56FA9"/>
    <w:rsid w:val="00D570EB"/>
    <w:rsid w:val="00D573A6"/>
    <w:rsid w:val="00D574FB"/>
    <w:rsid w:val="00D61AC6"/>
    <w:rsid w:val="00D62CDB"/>
    <w:rsid w:val="00D62D14"/>
    <w:rsid w:val="00D62E63"/>
    <w:rsid w:val="00D63671"/>
    <w:rsid w:val="00D65898"/>
    <w:rsid w:val="00D66781"/>
    <w:rsid w:val="00D7073C"/>
    <w:rsid w:val="00D712AA"/>
    <w:rsid w:val="00D72057"/>
    <w:rsid w:val="00D72337"/>
    <w:rsid w:val="00D72EE2"/>
    <w:rsid w:val="00D73CF1"/>
    <w:rsid w:val="00D73FB4"/>
    <w:rsid w:val="00D74217"/>
    <w:rsid w:val="00D753E6"/>
    <w:rsid w:val="00D757DA"/>
    <w:rsid w:val="00D761E2"/>
    <w:rsid w:val="00D7673B"/>
    <w:rsid w:val="00D76987"/>
    <w:rsid w:val="00D77160"/>
    <w:rsid w:val="00D7729B"/>
    <w:rsid w:val="00D839EE"/>
    <w:rsid w:val="00D83BE4"/>
    <w:rsid w:val="00D84788"/>
    <w:rsid w:val="00D85108"/>
    <w:rsid w:val="00D860F5"/>
    <w:rsid w:val="00D8661D"/>
    <w:rsid w:val="00D866D6"/>
    <w:rsid w:val="00D86ACE"/>
    <w:rsid w:val="00D87268"/>
    <w:rsid w:val="00D87515"/>
    <w:rsid w:val="00D87A5D"/>
    <w:rsid w:val="00D87D7B"/>
    <w:rsid w:val="00D9032F"/>
    <w:rsid w:val="00D92038"/>
    <w:rsid w:val="00D92A29"/>
    <w:rsid w:val="00D9409C"/>
    <w:rsid w:val="00D9567F"/>
    <w:rsid w:val="00D97376"/>
    <w:rsid w:val="00D974D0"/>
    <w:rsid w:val="00D9779F"/>
    <w:rsid w:val="00D9784E"/>
    <w:rsid w:val="00DA048A"/>
    <w:rsid w:val="00DA3A85"/>
    <w:rsid w:val="00DA3DCC"/>
    <w:rsid w:val="00DA40A0"/>
    <w:rsid w:val="00DA5BB6"/>
    <w:rsid w:val="00DA601E"/>
    <w:rsid w:val="00DA6416"/>
    <w:rsid w:val="00DA6823"/>
    <w:rsid w:val="00DA699F"/>
    <w:rsid w:val="00DA7D8E"/>
    <w:rsid w:val="00DA7F10"/>
    <w:rsid w:val="00DB02B5"/>
    <w:rsid w:val="00DB0566"/>
    <w:rsid w:val="00DB0650"/>
    <w:rsid w:val="00DB362A"/>
    <w:rsid w:val="00DB4342"/>
    <w:rsid w:val="00DB4529"/>
    <w:rsid w:val="00DB4D63"/>
    <w:rsid w:val="00DB542A"/>
    <w:rsid w:val="00DB5968"/>
    <w:rsid w:val="00DB5AF7"/>
    <w:rsid w:val="00DB5B1D"/>
    <w:rsid w:val="00DB7D2E"/>
    <w:rsid w:val="00DC1147"/>
    <w:rsid w:val="00DC43B3"/>
    <w:rsid w:val="00DC4F10"/>
    <w:rsid w:val="00DC4F41"/>
    <w:rsid w:val="00DC576E"/>
    <w:rsid w:val="00DC57BA"/>
    <w:rsid w:val="00DC586F"/>
    <w:rsid w:val="00DC70B2"/>
    <w:rsid w:val="00DC76A1"/>
    <w:rsid w:val="00DD1D31"/>
    <w:rsid w:val="00DD2D1B"/>
    <w:rsid w:val="00DD38E0"/>
    <w:rsid w:val="00DD3B7C"/>
    <w:rsid w:val="00DD54B1"/>
    <w:rsid w:val="00DD54D6"/>
    <w:rsid w:val="00DD54EE"/>
    <w:rsid w:val="00DD575F"/>
    <w:rsid w:val="00DD64F6"/>
    <w:rsid w:val="00DD7194"/>
    <w:rsid w:val="00DD7F7A"/>
    <w:rsid w:val="00DE0C1F"/>
    <w:rsid w:val="00DE138F"/>
    <w:rsid w:val="00DE1B60"/>
    <w:rsid w:val="00DE1E0F"/>
    <w:rsid w:val="00DE2077"/>
    <w:rsid w:val="00DE27C3"/>
    <w:rsid w:val="00DE288D"/>
    <w:rsid w:val="00DE28A4"/>
    <w:rsid w:val="00DE2F20"/>
    <w:rsid w:val="00DE3A35"/>
    <w:rsid w:val="00DE61C0"/>
    <w:rsid w:val="00DE7371"/>
    <w:rsid w:val="00DE7425"/>
    <w:rsid w:val="00DF0554"/>
    <w:rsid w:val="00DF1071"/>
    <w:rsid w:val="00DF12CA"/>
    <w:rsid w:val="00DF1E14"/>
    <w:rsid w:val="00DF2290"/>
    <w:rsid w:val="00DF3BEA"/>
    <w:rsid w:val="00DF3C11"/>
    <w:rsid w:val="00DF3CB9"/>
    <w:rsid w:val="00DF57A3"/>
    <w:rsid w:val="00DF6031"/>
    <w:rsid w:val="00DF786B"/>
    <w:rsid w:val="00DF7D02"/>
    <w:rsid w:val="00E005C0"/>
    <w:rsid w:val="00E006C6"/>
    <w:rsid w:val="00E00753"/>
    <w:rsid w:val="00E0192D"/>
    <w:rsid w:val="00E01F07"/>
    <w:rsid w:val="00E0261B"/>
    <w:rsid w:val="00E033FE"/>
    <w:rsid w:val="00E037A1"/>
    <w:rsid w:val="00E039BA"/>
    <w:rsid w:val="00E04025"/>
    <w:rsid w:val="00E05051"/>
    <w:rsid w:val="00E066AD"/>
    <w:rsid w:val="00E06883"/>
    <w:rsid w:val="00E06A77"/>
    <w:rsid w:val="00E06E50"/>
    <w:rsid w:val="00E07AD5"/>
    <w:rsid w:val="00E07CA2"/>
    <w:rsid w:val="00E07EE6"/>
    <w:rsid w:val="00E106CF"/>
    <w:rsid w:val="00E109E8"/>
    <w:rsid w:val="00E109F3"/>
    <w:rsid w:val="00E11284"/>
    <w:rsid w:val="00E119D5"/>
    <w:rsid w:val="00E12650"/>
    <w:rsid w:val="00E12FCB"/>
    <w:rsid w:val="00E13C34"/>
    <w:rsid w:val="00E148C9"/>
    <w:rsid w:val="00E15231"/>
    <w:rsid w:val="00E15BF1"/>
    <w:rsid w:val="00E1709F"/>
    <w:rsid w:val="00E2089A"/>
    <w:rsid w:val="00E20928"/>
    <w:rsid w:val="00E20BFF"/>
    <w:rsid w:val="00E21C20"/>
    <w:rsid w:val="00E2280B"/>
    <w:rsid w:val="00E22817"/>
    <w:rsid w:val="00E2284E"/>
    <w:rsid w:val="00E22F04"/>
    <w:rsid w:val="00E22F1E"/>
    <w:rsid w:val="00E24065"/>
    <w:rsid w:val="00E24389"/>
    <w:rsid w:val="00E24B6E"/>
    <w:rsid w:val="00E255BD"/>
    <w:rsid w:val="00E269B8"/>
    <w:rsid w:val="00E27974"/>
    <w:rsid w:val="00E27BF2"/>
    <w:rsid w:val="00E27DA3"/>
    <w:rsid w:val="00E30257"/>
    <w:rsid w:val="00E30B0F"/>
    <w:rsid w:val="00E30CC2"/>
    <w:rsid w:val="00E30D0E"/>
    <w:rsid w:val="00E32191"/>
    <w:rsid w:val="00E32542"/>
    <w:rsid w:val="00E32745"/>
    <w:rsid w:val="00E33585"/>
    <w:rsid w:val="00E33876"/>
    <w:rsid w:val="00E33F3B"/>
    <w:rsid w:val="00E34050"/>
    <w:rsid w:val="00E365AC"/>
    <w:rsid w:val="00E36C21"/>
    <w:rsid w:val="00E36E0F"/>
    <w:rsid w:val="00E374DC"/>
    <w:rsid w:val="00E376A1"/>
    <w:rsid w:val="00E4058D"/>
    <w:rsid w:val="00E40F70"/>
    <w:rsid w:val="00E40FBE"/>
    <w:rsid w:val="00E416F8"/>
    <w:rsid w:val="00E417DE"/>
    <w:rsid w:val="00E41C21"/>
    <w:rsid w:val="00E422C3"/>
    <w:rsid w:val="00E4242F"/>
    <w:rsid w:val="00E4304F"/>
    <w:rsid w:val="00E449B9"/>
    <w:rsid w:val="00E44AD5"/>
    <w:rsid w:val="00E44B3E"/>
    <w:rsid w:val="00E45161"/>
    <w:rsid w:val="00E479B8"/>
    <w:rsid w:val="00E47B6B"/>
    <w:rsid w:val="00E51EC7"/>
    <w:rsid w:val="00E52838"/>
    <w:rsid w:val="00E52DA0"/>
    <w:rsid w:val="00E53081"/>
    <w:rsid w:val="00E53E4C"/>
    <w:rsid w:val="00E553DF"/>
    <w:rsid w:val="00E5583B"/>
    <w:rsid w:val="00E55A34"/>
    <w:rsid w:val="00E56B1D"/>
    <w:rsid w:val="00E57CBE"/>
    <w:rsid w:val="00E57DB1"/>
    <w:rsid w:val="00E60947"/>
    <w:rsid w:val="00E612FA"/>
    <w:rsid w:val="00E617DA"/>
    <w:rsid w:val="00E62B16"/>
    <w:rsid w:val="00E62D6F"/>
    <w:rsid w:val="00E63317"/>
    <w:rsid w:val="00E642FC"/>
    <w:rsid w:val="00E6561F"/>
    <w:rsid w:val="00E65651"/>
    <w:rsid w:val="00E666EE"/>
    <w:rsid w:val="00E66804"/>
    <w:rsid w:val="00E66DA3"/>
    <w:rsid w:val="00E67CE5"/>
    <w:rsid w:val="00E70066"/>
    <w:rsid w:val="00E705E2"/>
    <w:rsid w:val="00E70786"/>
    <w:rsid w:val="00E70DB8"/>
    <w:rsid w:val="00E71389"/>
    <w:rsid w:val="00E71756"/>
    <w:rsid w:val="00E71AE7"/>
    <w:rsid w:val="00E74C55"/>
    <w:rsid w:val="00E7523D"/>
    <w:rsid w:val="00E75D52"/>
    <w:rsid w:val="00E77FB3"/>
    <w:rsid w:val="00E80B1B"/>
    <w:rsid w:val="00E81BFB"/>
    <w:rsid w:val="00E81ED2"/>
    <w:rsid w:val="00E81F09"/>
    <w:rsid w:val="00E82110"/>
    <w:rsid w:val="00E825CE"/>
    <w:rsid w:val="00E832DD"/>
    <w:rsid w:val="00E840E2"/>
    <w:rsid w:val="00E84289"/>
    <w:rsid w:val="00E84692"/>
    <w:rsid w:val="00E85AEC"/>
    <w:rsid w:val="00E8733B"/>
    <w:rsid w:val="00E87BBA"/>
    <w:rsid w:val="00E908B7"/>
    <w:rsid w:val="00E90E6D"/>
    <w:rsid w:val="00E90F7B"/>
    <w:rsid w:val="00E92BA4"/>
    <w:rsid w:val="00E933B6"/>
    <w:rsid w:val="00E93B5C"/>
    <w:rsid w:val="00E943DC"/>
    <w:rsid w:val="00E949FA"/>
    <w:rsid w:val="00E95BF0"/>
    <w:rsid w:val="00E95DA2"/>
    <w:rsid w:val="00E96223"/>
    <w:rsid w:val="00E96E81"/>
    <w:rsid w:val="00E97E41"/>
    <w:rsid w:val="00EA0DE8"/>
    <w:rsid w:val="00EA13EA"/>
    <w:rsid w:val="00EA1E5B"/>
    <w:rsid w:val="00EA1E83"/>
    <w:rsid w:val="00EA224D"/>
    <w:rsid w:val="00EA265B"/>
    <w:rsid w:val="00EA39C0"/>
    <w:rsid w:val="00EA401B"/>
    <w:rsid w:val="00EA4589"/>
    <w:rsid w:val="00EA5069"/>
    <w:rsid w:val="00EA5E47"/>
    <w:rsid w:val="00EA6151"/>
    <w:rsid w:val="00EA6B72"/>
    <w:rsid w:val="00EA70B9"/>
    <w:rsid w:val="00EA78A5"/>
    <w:rsid w:val="00EB0202"/>
    <w:rsid w:val="00EB052A"/>
    <w:rsid w:val="00EB09F0"/>
    <w:rsid w:val="00EB164E"/>
    <w:rsid w:val="00EB23CE"/>
    <w:rsid w:val="00EB2C81"/>
    <w:rsid w:val="00EB2CE5"/>
    <w:rsid w:val="00EB2D6C"/>
    <w:rsid w:val="00EB41AF"/>
    <w:rsid w:val="00EB7214"/>
    <w:rsid w:val="00EB7232"/>
    <w:rsid w:val="00EB7DB5"/>
    <w:rsid w:val="00EC0614"/>
    <w:rsid w:val="00EC0C13"/>
    <w:rsid w:val="00EC13B5"/>
    <w:rsid w:val="00EC1580"/>
    <w:rsid w:val="00EC187A"/>
    <w:rsid w:val="00EC1BFF"/>
    <w:rsid w:val="00EC2B7A"/>
    <w:rsid w:val="00EC3B90"/>
    <w:rsid w:val="00EC4EDF"/>
    <w:rsid w:val="00EC5A14"/>
    <w:rsid w:val="00EC5E7C"/>
    <w:rsid w:val="00EC5FFC"/>
    <w:rsid w:val="00EC6CA7"/>
    <w:rsid w:val="00EC7789"/>
    <w:rsid w:val="00EC77AB"/>
    <w:rsid w:val="00ED080B"/>
    <w:rsid w:val="00ED0C33"/>
    <w:rsid w:val="00ED1444"/>
    <w:rsid w:val="00ED1476"/>
    <w:rsid w:val="00ED14D1"/>
    <w:rsid w:val="00ED1BAF"/>
    <w:rsid w:val="00ED2168"/>
    <w:rsid w:val="00ED2390"/>
    <w:rsid w:val="00ED23EC"/>
    <w:rsid w:val="00ED304B"/>
    <w:rsid w:val="00ED4B90"/>
    <w:rsid w:val="00ED4E0A"/>
    <w:rsid w:val="00ED57AB"/>
    <w:rsid w:val="00ED5EF0"/>
    <w:rsid w:val="00ED77E4"/>
    <w:rsid w:val="00ED7D6A"/>
    <w:rsid w:val="00EE0268"/>
    <w:rsid w:val="00EE089C"/>
    <w:rsid w:val="00EE1B99"/>
    <w:rsid w:val="00EE2902"/>
    <w:rsid w:val="00EE2F89"/>
    <w:rsid w:val="00EE31EB"/>
    <w:rsid w:val="00EE3F19"/>
    <w:rsid w:val="00EE4A84"/>
    <w:rsid w:val="00EE630C"/>
    <w:rsid w:val="00EE64C2"/>
    <w:rsid w:val="00EE7FBF"/>
    <w:rsid w:val="00EF0CB8"/>
    <w:rsid w:val="00EF120D"/>
    <w:rsid w:val="00EF1EC7"/>
    <w:rsid w:val="00EF2861"/>
    <w:rsid w:val="00EF4232"/>
    <w:rsid w:val="00EF49F0"/>
    <w:rsid w:val="00EF4BD6"/>
    <w:rsid w:val="00EF4F74"/>
    <w:rsid w:val="00EF531F"/>
    <w:rsid w:val="00EF5D08"/>
    <w:rsid w:val="00EF6102"/>
    <w:rsid w:val="00EF6B05"/>
    <w:rsid w:val="00EF719C"/>
    <w:rsid w:val="00F00B09"/>
    <w:rsid w:val="00F01970"/>
    <w:rsid w:val="00F05E93"/>
    <w:rsid w:val="00F10C08"/>
    <w:rsid w:val="00F117A7"/>
    <w:rsid w:val="00F11BB9"/>
    <w:rsid w:val="00F12F60"/>
    <w:rsid w:val="00F13074"/>
    <w:rsid w:val="00F13706"/>
    <w:rsid w:val="00F147E5"/>
    <w:rsid w:val="00F14C31"/>
    <w:rsid w:val="00F14F3B"/>
    <w:rsid w:val="00F15563"/>
    <w:rsid w:val="00F1601A"/>
    <w:rsid w:val="00F165E6"/>
    <w:rsid w:val="00F16A36"/>
    <w:rsid w:val="00F1701B"/>
    <w:rsid w:val="00F171FE"/>
    <w:rsid w:val="00F172E5"/>
    <w:rsid w:val="00F17422"/>
    <w:rsid w:val="00F20263"/>
    <w:rsid w:val="00F20408"/>
    <w:rsid w:val="00F20B1B"/>
    <w:rsid w:val="00F20B96"/>
    <w:rsid w:val="00F2177D"/>
    <w:rsid w:val="00F22DCB"/>
    <w:rsid w:val="00F23AD9"/>
    <w:rsid w:val="00F23E33"/>
    <w:rsid w:val="00F2465A"/>
    <w:rsid w:val="00F246EC"/>
    <w:rsid w:val="00F248EE"/>
    <w:rsid w:val="00F24906"/>
    <w:rsid w:val="00F24BE8"/>
    <w:rsid w:val="00F266B2"/>
    <w:rsid w:val="00F26E2E"/>
    <w:rsid w:val="00F30B41"/>
    <w:rsid w:val="00F3159A"/>
    <w:rsid w:val="00F31675"/>
    <w:rsid w:val="00F32EBF"/>
    <w:rsid w:val="00F33D24"/>
    <w:rsid w:val="00F33D89"/>
    <w:rsid w:val="00F34411"/>
    <w:rsid w:val="00F36185"/>
    <w:rsid w:val="00F36232"/>
    <w:rsid w:val="00F36313"/>
    <w:rsid w:val="00F36C06"/>
    <w:rsid w:val="00F40616"/>
    <w:rsid w:val="00F40906"/>
    <w:rsid w:val="00F41083"/>
    <w:rsid w:val="00F41BA3"/>
    <w:rsid w:val="00F43842"/>
    <w:rsid w:val="00F440A9"/>
    <w:rsid w:val="00F46E28"/>
    <w:rsid w:val="00F473CD"/>
    <w:rsid w:val="00F479BB"/>
    <w:rsid w:val="00F501EF"/>
    <w:rsid w:val="00F50FE0"/>
    <w:rsid w:val="00F5293B"/>
    <w:rsid w:val="00F52DD0"/>
    <w:rsid w:val="00F5362C"/>
    <w:rsid w:val="00F537A2"/>
    <w:rsid w:val="00F54061"/>
    <w:rsid w:val="00F54F69"/>
    <w:rsid w:val="00F55040"/>
    <w:rsid w:val="00F551CF"/>
    <w:rsid w:val="00F552BB"/>
    <w:rsid w:val="00F55C86"/>
    <w:rsid w:val="00F56AE5"/>
    <w:rsid w:val="00F573E0"/>
    <w:rsid w:val="00F57528"/>
    <w:rsid w:val="00F60B71"/>
    <w:rsid w:val="00F611D0"/>
    <w:rsid w:val="00F6125C"/>
    <w:rsid w:val="00F615C7"/>
    <w:rsid w:val="00F6257C"/>
    <w:rsid w:val="00F626A3"/>
    <w:rsid w:val="00F62B9B"/>
    <w:rsid w:val="00F6301D"/>
    <w:rsid w:val="00F6313A"/>
    <w:rsid w:val="00F63997"/>
    <w:rsid w:val="00F64951"/>
    <w:rsid w:val="00F6495F"/>
    <w:rsid w:val="00F64B1F"/>
    <w:rsid w:val="00F65266"/>
    <w:rsid w:val="00F654AB"/>
    <w:rsid w:val="00F65B90"/>
    <w:rsid w:val="00F65DED"/>
    <w:rsid w:val="00F6632E"/>
    <w:rsid w:val="00F66497"/>
    <w:rsid w:val="00F67326"/>
    <w:rsid w:val="00F67A9E"/>
    <w:rsid w:val="00F708AC"/>
    <w:rsid w:val="00F7163E"/>
    <w:rsid w:val="00F722FC"/>
    <w:rsid w:val="00F74FBB"/>
    <w:rsid w:val="00F75999"/>
    <w:rsid w:val="00F76B09"/>
    <w:rsid w:val="00F772D6"/>
    <w:rsid w:val="00F7783C"/>
    <w:rsid w:val="00F83320"/>
    <w:rsid w:val="00F850F4"/>
    <w:rsid w:val="00F8612A"/>
    <w:rsid w:val="00F90921"/>
    <w:rsid w:val="00F91653"/>
    <w:rsid w:val="00F91AD0"/>
    <w:rsid w:val="00F91EBF"/>
    <w:rsid w:val="00F9249E"/>
    <w:rsid w:val="00F93987"/>
    <w:rsid w:val="00F94903"/>
    <w:rsid w:val="00F94F6A"/>
    <w:rsid w:val="00F96673"/>
    <w:rsid w:val="00F9669F"/>
    <w:rsid w:val="00F9705A"/>
    <w:rsid w:val="00F97454"/>
    <w:rsid w:val="00F975CA"/>
    <w:rsid w:val="00F97736"/>
    <w:rsid w:val="00F97B63"/>
    <w:rsid w:val="00F97B99"/>
    <w:rsid w:val="00F97E8C"/>
    <w:rsid w:val="00FA010E"/>
    <w:rsid w:val="00FA0E5E"/>
    <w:rsid w:val="00FA1171"/>
    <w:rsid w:val="00FA1A0B"/>
    <w:rsid w:val="00FA2222"/>
    <w:rsid w:val="00FA3084"/>
    <w:rsid w:val="00FA3242"/>
    <w:rsid w:val="00FA386C"/>
    <w:rsid w:val="00FA3BFE"/>
    <w:rsid w:val="00FA4194"/>
    <w:rsid w:val="00FA5C60"/>
    <w:rsid w:val="00FA7EEE"/>
    <w:rsid w:val="00FB243B"/>
    <w:rsid w:val="00FB2FF3"/>
    <w:rsid w:val="00FB4A2E"/>
    <w:rsid w:val="00FB5CDA"/>
    <w:rsid w:val="00FB5E96"/>
    <w:rsid w:val="00FB6552"/>
    <w:rsid w:val="00FB68AC"/>
    <w:rsid w:val="00FB7759"/>
    <w:rsid w:val="00FC01E9"/>
    <w:rsid w:val="00FC2A97"/>
    <w:rsid w:val="00FC2AD5"/>
    <w:rsid w:val="00FC2D99"/>
    <w:rsid w:val="00FC3624"/>
    <w:rsid w:val="00FC3DF2"/>
    <w:rsid w:val="00FC4142"/>
    <w:rsid w:val="00FC442C"/>
    <w:rsid w:val="00FC48EA"/>
    <w:rsid w:val="00FC4E80"/>
    <w:rsid w:val="00FC58BC"/>
    <w:rsid w:val="00FC6B28"/>
    <w:rsid w:val="00FC753C"/>
    <w:rsid w:val="00FD02D6"/>
    <w:rsid w:val="00FD0C53"/>
    <w:rsid w:val="00FD10B9"/>
    <w:rsid w:val="00FD1620"/>
    <w:rsid w:val="00FD20ED"/>
    <w:rsid w:val="00FD2A97"/>
    <w:rsid w:val="00FD2D17"/>
    <w:rsid w:val="00FD2FB9"/>
    <w:rsid w:val="00FD3771"/>
    <w:rsid w:val="00FD3BB7"/>
    <w:rsid w:val="00FD45C0"/>
    <w:rsid w:val="00FD584A"/>
    <w:rsid w:val="00FD5AD7"/>
    <w:rsid w:val="00FD657F"/>
    <w:rsid w:val="00FD65DC"/>
    <w:rsid w:val="00FD71CA"/>
    <w:rsid w:val="00FD7753"/>
    <w:rsid w:val="00FE1030"/>
    <w:rsid w:val="00FE2A0B"/>
    <w:rsid w:val="00FE3322"/>
    <w:rsid w:val="00FE3E9B"/>
    <w:rsid w:val="00FE3F09"/>
    <w:rsid w:val="00FE4085"/>
    <w:rsid w:val="00FE4667"/>
    <w:rsid w:val="00FE4951"/>
    <w:rsid w:val="00FE4978"/>
    <w:rsid w:val="00FE6859"/>
    <w:rsid w:val="00FE7184"/>
    <w:rsid w:val="00FF182C"/>
    <w:rsid w:val="00FF2C3A"/>
    <w:rsid w:val="00FF308E"/>
    <w:rsid w:val="00FF359C"/>
    <w:rsid w:val="00FF3A20"/>
    <w:rsid w:val="00FF3A88"/>
    <w:rsid w:val="00FF4044"/>
    <w:rsid w:val="00FF47E1"/>
    <w:rsid w:val="00FF506C"/>
    <w:rsid w:val="00FF50E4"/>
    <w:rsid w:val="00FF5469"/>
    <w:rsid w:val="00FF5919"/>
    <w:rsid w:val="00FF6304"/>
    <w:rsid w:val="00FF756E"/>
    <w:rsid w:val="00FF7948"/>
    <w:rsid w:val="00FF7FC2"/>
    <w:rsid w:val="09FD7726"/>
    <w:rsid w:val="0B3F9BDB"/>
    <w:rsid w:val="0C08B335"/>
    <w:rsid w:val="11BC2469"/>
    <w:rsid w:val="11C2D22A"/>
    <w:rsid w:val="1B20AB73"/>
    <w:rsid w:val="20D3DFC2"/>
    <w:rsid w:val="25D6F75E"/>
    <w:rsid w:val="26B51306"/>
    <w:rsid w:val="28E1537B"/>
    <w:rsid w:val="2E5595C2"/>
    <w:rsid w:val="34BB1D2B"/>
    <w:rsid w:val="358869D4"/>
    <w:rsid w:val="3AB31386"/>
    <w:rsid w:val="3CE1724D"/>
    <w:rsid w:val="3E1301B1"/>
    <w:rsid w:val="3EBF048A"/>
    <w:rsid w:val="46A16879"/>
    <w:rsid w:val="47448C09"/>
    <w:rsid w:val="48BC3A1B"/>
    <w:rsid w:val="4ED46772"/>
    <w:rsid w:val="50250DA5"/>
    <w:rsid w:val="50E04401"/>
    <w:rsid w:val="54FC7274"/>
    <w:rsid w:val="566D55E9"/>
    <w:rsid w:val="5C991027"/>
    <w:rsid w:val="5D0AA92F"/>
    <w:rsid w:val="5EA4143B"/>
    <w:rsid w:val="6159E9A9"/>
    <w:rsid w:val="62C616EC"/>
    <w:rsid w:val="6402890F"/>
    <w:rsid w:val="65C92B80"/>
    <w:rsid w:val="6666A7AA"/>
    <w:rsid w:val="676A65A2"/>
    <w:rsid w:val="6CF6D856"/>
    <w:rsid w:val="6E9328D1"/>
    <w:rsid w:val="769378D6"/>
    <w:rsid w:val="7738F2E1"/>
    <w:rsid w:val="7A6F72C8"/>
    <w:rsid w:val="7C57B1BC"/>
    <w:rsid w:val="7C6AAB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45A7"/>
  <w15:chartTrackingRefBased/>
  <w15:docId w15:val="{109B07B1-5889-47C3-8D25-4AD4235D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7441"/>
  </w:style>
  <w:style w:type="paragraph" w:styleId="Pealkiri1">
    <w:name w:val="heading 1"/>
    <w:basedOn w:val="Normaallaad"/>
    <w:next w:val="Normaallaad"/>
    <w:link w:val="Pealkiri1Mrk"/>
    <w:uiPriority w:val="9"/>
    <w:qFormat/>
    <w:rsid w:val="008962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aliases w:val="Märk Märk3"/>
    <w:basedOn w:val="Normaallaad"/>
    <w:next w:val="Normaallaad"/>
    <w:link w:val="Pealkiri2Mrk"/>
    <w:uiPriority w:val="9"/>
    <w:qFormat/>
    <w:rsid w:val="00B96A12"/>
    <w:pPr>
      <w:keepNext/>
      <w:spacing w:before="240" w:after="60" w:line="240" w:lineRule="auto"/>
      <w:outlineLvl w:val="1"/>
    </w:pPr>
    <w:rPr>
      <w:rFonts w:ascii="Arial" w:eastAsia="Times New Roman" w:hAnsi="Arial" w:cs="Arial"/>
      <w:b/>
      <w:bCs/>
      <w:i/>
      <w:iCs/>
      <w:kern w:val="0"/>
      <w:sz w:val="28"/>
      <w:szCs w:val="28"/>
      <w:lang w:eastAsia="et-EE"/>
      <w14:ligatures w14:val="none"/>
    </w:rPr>
  </w:style>
  <w:style w:type="paragraph" w:styleId="Pealkiri3">
    <w:name w:val="heading 3"/>
    <w:basedOn w:val="Normaallaad"/>
    <w:next w:val="Normaallaad"/>
    <w:link w:val="Pealkiri3Mrk"/>
    <w:uiPriority w:val="9"/>
    <w:semiHidden/>
    <w:unhideWhenUsed/>
    <w:qFormat/>
    <w:rsid w:val="000073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rsid w:val="00B96A12"/>
    <w:pPr>
      <w:keepNext/>
      <w:widowControl w:val="0"/>
      <w:tabs>
        <w:tab w:val="num" w:pos="864"/>
      </w:tabs>
      <w:autoSpaceDE w:val="0"/>
      <w:autoSpaceDN w:val="0"/>
      <w:adjustRightInd w:val="0"/>
      <w:spacing w:before="240" w:after="60" w:line="240" w:lineRule="auto"/>
      <w:ind w:left="864" w:hanging="864"/>
      <w:jc w:val="both"/>
      <w:outlineLvl w:val="3"/>
    </w:pPr>
    <w:rPr>
      <w:rFonts w:ascii="Times New Roman" w:eastAsia="Times New Roman" w:hAnsi="Times New Roman" w:cs="Times New Roman"/>
      <w:b/>
      <w:bCs/>
      <w:color w:val="000000"/>
      <w:kern w:val="0"/>
      <w:sz w:val="28"/>
      <w:szCs w:val="28"/>
      <w:u w:color="000000"/>
      <w:lang w:eastAsia="et-EE"/>
      <w14:ligatures w14:val="none"/>
    </w:rPr>
  </w:style>
  <w:style w:type="paragraph" w:styleId="Pealkiri5">
    <w:name w:val="heading 5"/>
    <w:basedOn w:val="Normaallaad"/>
    <w:next w:val="Normaallaad"/>
    <w:link w:val="Pealkiri5Mrk"/>
    <w:rsid w:val="00B96A12"/>
    <w:pPr>
      <w:widowControl w:val="0"/>
      <w:tabs>
        <w:tab w:val="num" w:pos="1008"/>
      </w:tabs>
      <w:autoSpaceDE w:val="0"/>
      <w:autoSpaceDN w:val="0"/>
      <w:adjustRightInd w:val="0"/>
      <w:spacing w:before="240" w:after="60" w:line="240" w:lineRule="auto"/>
      <w:ind w:left="1008" w:hanging="1008"/>
      <w:jc w:val="both"/>
      <w:outlineLvl w:val="4"/>
    </w:pPr>
    <w:rPr>
      <w:rFonts w:ascii="Times New Roman" w:eastAsia="Times New Roman" w:hAnsi="Times New Roman" w:cs="Times New Roman"/>
      <w:b/>
      <w:bCs/>
      <w:i/>
      <w:iCs/>
      <w:color w:val="000000"/>
      <w:kern w:val="0"/>
      <w:sz w:val="26"/>
      <w:szCs w:val="26"/>
      <w:u w:color="000000"/>
      <w:lang w:eastAsia="et-EE"/>
      <w14:ligatures w14:val="none"/>
    </w:rPr>
  </w:style>
  <w:style w:type="paragraph" w:styleId="Pealkiri6">
    <w:name w:val="heading 6"/>
    <w:basedOn w:val="Normaallaad"/>
    <w:next w:val="Normaallaad"/>
    <w:link w:val="Pealkiri6Mrk"/>
    <w:rsid w:val="00B96A12"/>
    <w:pPr>
      <w:widowControl w:val="0"/>
      <w:tabs>
        <w:tab w:val="num" w:pos="1152"/>
      </w:tabs>
      <w:autoSpaceDE w:val="0"/>
      <w:autoSpaceDN w:val="0"/>
      <w:adjustRightInd w:val="0"/>
      <w:spacing w:before="240" w:after="60" w:line="240" w:lineRule="auto"/>
      <w:ind w:left="1152" w:hanging="1152"/>
      <w:jc w:val="both"/>
      <w:outlineLvl w:val="5"/>
    </w:pPr>
    <w:rPr>
      <w:rFonts w:ascii="Times New Roman" w:eastAsia="Times New Roman" w:hAnsi="Times New Roman" w:cs="Times New Roman"/>
      <w:b/>
      <w:bCs/>
      <w:color w:val="000000"/>
      <w:kern w:val="0"/>
      <w:u w:color="000000"/>
      <w:lang w:eastAsia="et-EE"/>
      <w14:ligatures w14:val="none"/>
    </w:rPr>
  </w:style>
  <w:style w:type="paragraph" w:styleId="Pealkiri7">
    <w:name w:val="heading 7"/>
    <w:basedOn w:val="Normaallaad"/>
    <w:next w:val="Normaallaad"/>
    <w:link w:val="Pealkiri7Mrk"/>
    <w:rsid w:val="00B96A12"/>
    <w:pPr>
      <w:widowControl w:val="0"/>
      <w:tabs>
        <w:tab w:val="num" w:pos="1296"/>
      </w:tabs>
      <w:autoSpaceDE w:val="0"/>
      <w:autoSpaceDN w:val="0"/>
      <w:adjustRightInd w:val="0"/>
      <w:spacing w:before="240" w:after="60" w:line="240" w:lineRule="auto"/>
      <w:ind w:left="1296" w:hanging="1296"/>
      <w:jc w:val="both"/>
      <w:outlineLvl w:val="6"/>
    </w:pPr>
    <w:rPr>
      <w:rFonts w:ascii="Times New Roman" w:eastAsia="Times New Roman" w:hAnsi="Times New Roman" w:cs="Times New Roman"/>
      <w:color w:val="000000"/>
      <w:kern w:val="0"/>
      <w:sz w:val="24"/>
      <w:szCs w:val="24"/>
      <w:u w:color="000000"/>
      <w:lang w:eastAsia="et-EE"/>
      <w14:ligatures w14:val="none"/>
    </w:rPr>
  </w:style>
  <w:style w:type="paragraph" w:styleId="Pealkiri8">
    <w:name w:val="heading 8"/>
    <w:basedOn w:val="Normaallaad"/>
    <w:next w:val="Normaallaad"/>
    <w:link w:val="Pealkiri8Mrk"/>
    <w:rsid w:val="00B96A12"/>
    <w:pPr>
      <w:widowControl w:val="0"/>
      <w:tabs>
        <w:tab w:val="num" w:pos="1440"/>
      </w:tabs>
      <w:autoSpaceDE w:val="0"/>
      <w:autoSpaceDN w:val="0"/>
      <w:adjustRightInd w:val="0"/>
      <w:spacing w:before="240" w:after="60" w:line="240" w:lineRule="auto"/>
      <w:ind w:left="1440" w:hanging="1440"/>
      <w:jc w:val="both"/>
      <w:outlineLvl w:val="7"/>
    </w:pPr>
    <w:rPr>
      <w:rFonts w:ascii="Times New Roman" w:eastAsia="Times New Roman" w:hAnsi="Times New Roman" w:cs="Times New Roman"/>
      <w:i/>
      <w:iCs/>
      <w:color w:val="000000"/>
      <w:kern w:val="0"/>
      <w:sz w:val="24"/>
      <w:szCs w:val="24"/>
      <w:u w:color="000000"/>
      <w:lang w:eastAsia="et-EE"/>
      <w14:ligatures w14:val="none"/>
    </w:rPr>
  </w:style>
  <w:style w:type="paragraph" w:styleId="Pealkiri9">
    <w:name w:val="heading 9"/>
    <w:basedOn w:val="Normaallaad"/>
    <w:next w:val="Normaallaad"/>
    <w:link w:val="Pealkiri9Mrk"/>
    <w:rsid w:val="00B96A12"/>
    <w:pPr>
      <w:widowControl w:val="0"/>
      <w:tabs>
        <w:tab w:val="num" w:pos="1584"/>
      </w:tabs>
      <w:autoSpaceDE w:val="0"/>
      <w:autoSpaceDN w:val="0"/>
      <w:adjustRightInd w:val="0"/>
      <w:spacing w:before="240" w:after="60" w:line="240" w:lineRule="auto"/>
      <w:ind w:left="1584" w:hanging="1584"/>
      <w:jc w:val="both"/>
      <w:outlineLvl w:val="8"/>
    </w:pPr>
    <w:rPr>
      <w:rFonts w:ascii="Arial" w:eastAsia="Times New Roman" w:hAnsi="Arial" w:cs="Arial"/>
      <w:color w:val="000000"/>
      <w:kern w:val="0"/>
      <w:u w:color="000000"/>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Märk Märk3 Märk"/>
    <w:basedOn w:val="Liguvaikefont"/>
    <w:link w:val="Pealkiri2"/>
    <w:uiPriority w:val="9"/>
    <w:rsid w:val="00B96A12"/>
    <w:rPr>
      <w:rFonts w:ascii="Arial" w:eastAsia="Times New Roman" w:hAnsi="Arial" w:cs="Arial"/>
      <w:b/>
      <w:bCs/>
      <w:i/>
      <w:iCs/>
      <w:kern w:val="0"/>
      <w:sz w:val="28"/>
      <w:szCs w:val="28"/>
      <w:lang w:eastAsia="et-EE"/>
      <w14:ligatures w14:val="none"/>
    </w:rPr>
  </w:style>
  <w:style w:type="character" w:customStyle="1" w:styleId="Pealkiri4Mrk">
    <w:name w:val="Pealkiri 4 Märk"/>
    <w:basedOn w:val="Liguvaikefont"/>
    <w:link w:val="Pealkiri4"/>
    <w:rsid w:val="00B96A12"/>
    <w:rPr>
      <w:rFonts w:ascii="Times New Roman" w:eastAsia="Times New Roman" w:hAnsi="Times New Roman" w:cs="Times New Roman"/>
      <w:b/>
      <w:bCs/>
      <w:color w:val="000000"/>
      <w:kern w:val="0"/>
      <w:sz w:val="28"/>
      <w:szCs w:val="28"/>
      <w:u w:color="000000"/>
      <w:lang w:eastAsia="et-EE"/>
      <w14:ligatures w14:val="none"/>
    </w:rPr>
  </w:style>
  <w:style w:type="character" w:customStyle="1" w:styleId="Pealkiri5Mrk">
    <w:name w:val="Pealkiri 5 Märk"/>
    <w:basedOn w:val="Liguvaikefont"/>
    <w:link w:val="Pealkiri5"/>
    <w:rsid w:val="00B96A12"/>
    <w:rPr>
      <w:rFonts w:ascii="Times New Roman" w:eastAsia="Times New Roman" w:hAnsi="Times New Roman" w:cs="Times New Roman"/>
      <w:b/>
      <w:bCs/>
      <w:i/>
      <w:iCs/>
      <w:color w:val="000000"/>
      <w:kern w:val="0"/>
      <w:sz w:val="26"/>
      <w:szCs w:val="26"/>
      <w:u w:color="000000"/>
      <w:lang w:eastAsia="et-EE"/>
      <w14:ligatures w14:val="none"/>
    </w:rPr>
  </w:style>
  <w:style w:type="character" w:customStyle="1" w:styleId="Pealkiri6Mrk">
    <w:name w:val="Pealkiri 6 Märk"/>
    <w:basedOn w:val="Liguvaikefont"/>
    <w:link w:val="Pealkiri6"/>
    <w:rsid w:val="00B96A12"/>
    <w:rPr>
      <w:rFonts w:ascii="Times New Roman" w:eastAsia="Times New Roman" w:hAnsi="Times New Roman" w:cs="Times New Roman"/>
      <w:b/>
      <w:bCs/>
      <w:color w:val="000000"/>
      <w:kern w:val="0"/>
      <w:u w:color="000000"/>
      <w:lang w:eastAsia="et-EE"/>
      <w14:ligatures w14:val="none"/>
    </w:rPr>
  </w:style>
  <w:style w:type="character" w:customStyle="1" w:styleId="Pealkiri7Mrk">
    <w:name w:val="Pealkiri 7 Märk"/>
    <w:basedOn w:val="Liguvaikefont"/>
    <w:link w:val="Pealkiri7"/>
    <w:rsid w:val="00B96A12"/>
    <w:rPr>
      <w:rFonts w:ascii="Times New Roman" w:eastAsia="Times New Roman" w:hAnsi="Times New Roman" w:cs="Times New Roman"/>
      <w:color w:val="000000"/>
      <w:kern w:val="0"/>
      <w:sz w:val="24"/>
      <w:szCs w:val="24"/>
      <w:u w:color="000000"/>
      <w:lang w:eastAsia="et-EE"/>
      <w14:ligatures w14:val="none"/>
    </w:rPr>
  </w:style>
  <w:style w:type="character" w:customStyle="1" w:styleId="Pealkiri8Mrk">
    <w:name w:val="Pealkiri 8 Märk"/>
    <w:basedOn w:val="Liguvaikefont"/>
    <w:link w:val="Pealkiri8"/>
    <w:rsid w:val="00B96A12"/>
    <w:rPr>
      <w:rFonts w:ascii="Times New Roman" w:eastAsia="Times New Roman" w:hAnsi="Times New Roman" w:cs="Times New Roman"/>
      <w:i/>
      <w:iCs/>
      <w:color w:val="000000"/>
      <w:kern w:val="0"/>
      <w:sz w:val="24"/>
      <w:szCs w:val="24"/>
      <w:u w:color="000000"/>
      <w:lang w:eastAsia="et-EE"/>
      <w14:ligatures w14:val="none"/>
    </w:rPr>
  </w:style>
  <w:style w:type="character" w:customStyle="1" w:styleId="Pealkiri9Mrk">
    <w:name w:val="Pealkiri 9 Märk"/>
    <w:basedOn w:val="Liguvaikefont"/>
    <w:link w:val="Pealkiri9"/>
    <w:rsid w:val="00B96A12"/>
    <w:rPr>
      <w:rFonts w:ascii="Arial" w:eastAsia="Times New Roman" w:hAnsi="Arial" w:cs="Arial"/>
      <w:color w:val="000000"/>
      <w:kern w:val="0"/>
      <w:u w:color="000000"/>
      <w:lang w:eastAsia="et-EE"/>
      <w14:ligatures w14:val="none"/>
    </w:rPr>
  </w:style>
  <w:style w:type="numbering" w:customStyle="1" w:styleId="NoList1">
    <w:name w:val="No List1"/>
    <w:next w:val="Loendita"/>
    <w:uiPriority w:val="99"/>
    <w:semiHidden/>
    <w:unhideWhenUsed/>
    <w:rsid w:val="00B96A12"/>
  </w:style>
  <w:style w:type="character" w:customStyle="1" w:styleId="NumberingSymbols">
    <w:name w:val="Numbering Symbols"/>
    <w:rsid w:val="00B96A12"/>
  </w:style>
  <w:style w:type="character" w:styleId="Hperlink">
    <w:name w:val="Hyperlink"/>
    <w:rsid w:val="00B96A12"/>
    <w:rPr>
      <w:color w:val="000080"/>
      <w:u w:val="single"/>
    </w:rPr>
  </w:style>
  <w:style w:type="paragraph" w:customStyle="1" w:styleId="Heading">
    <w:name w:val="Heading"/>
    <w:basedOn w:val="Normaallaad"/>
    <w:next w:val="Normaallaad"/>
    <w:rsid w:val="00B96A12"/>
    <w:pPr>
      <w:keepNext/>
      <w:widowControl w:val="0"/>
      <w:suppressAutoHyphens/>
      <w:spacing w:before="240" w:after="120" w:line="238" w:lineRule="exact"/>
      <w:jc w:val="both"/>
    </w:pPr>
    <w:rPr>
      <w:rFonts w:ascii="Arial" w:eastAsia="Microsoft YaHei" w:hAnsi="Arial" w:cs="Times New Roman"/>
      <w:kern w:val="1"/>
      <w:sz w:val="28"/>
      <w:szCs w:val="28"/>
      <w:lang w:eastAsia="zh-CN" w:bidi="hi-IN"/>
      <w14:ligatures w14:val="none"/>
    </w:rPr>
  </w:style>
  <w:style w:type="paragraph" w:customStyle="1" w:styleId="Jalus1">
    <w:name w:val="Jalus1"/>
    <w:autoRedefine/>
    <w:qFormat/>
    <w:rsid w:val="00B96A12"/>
    <w:pPr>
      <w:widowControl w:val="0"/>
      <w:suppressAutoHyphens/>
      <w:spacing w:after="0" w:line="240" w:lineRule="auto"/>
    </w:pPr>
    <w:rPr>
      <w:rFonts w:ascii="Times New Roman" w:eastAsia="SimSun" w:hAnsi="Times New Roman" w:cs="Mangal"/>
      <w:kern w:val="1"/>
      <w:sz w:val="20"/>
      <w:szCs w:val="24"/>
      <w:lang w:eastAsia="zh-CN" w:bidi="hi-IN"/>
      <w14:ligatures w14:val="none"/>
    </w:rPr>
  </w:style>
  <w:style w:type="paragraph" w:styleId="Loend">
    <w:name w:val="List"/>
    <w:basedOn w:val="Normaallaad"/>
    <w:rsid w:val="00B96A12"/>
    <w:pPr>
      <w:widowControl w:val="0"/>
      <w:suppressAutoHyphens/>
      <w:spacing w:after="120" w:line="238" w:lineRule="exact"/>
      <w:jc w:val="both"/>
    </w:pPr>
    <w:rPr>
      <w:rFonts w:ascii="Times New Roman" w:eastAsia="SimSun" w:hAnsi="Times New Roman" w:cs="Times New Roman"/>
      <w:kern w:val="1"/>
      <w:sz w:val="24"/>
      <w:szCs w:val="24"/>
      <w:lang w:eastAsia="zh-CN" w:bidi="hi-IN"/>
      <w14:ligatures w14:val="none"/>
    </w:rPr>
  </w:style>
  <w:style w:type="paragraph" w:styleId="Pis">
    <w:name w:val="header"/>
    <w:basedOn w:val="Normaallaad"/>
    <w:link w:val="PisMrk"/>
    <w:uiPriority w:val="99"/>
    <w:unhideWhenUsed/>
    <w:rsid w:val="00B96A12"/>
    <w:pPr>
      <w:widowControl w:val="0"/>
      <w:tabs>
        <w:tab w:val="center" w:pos="4536"/>
        <w:tab w:val="right" w:pos="9072"/>
      </w:tabs>
      <w:suppressAutoHyphens/>
      <w:spacing w:after="0" w:line="240" w:lineRule="auto"/>
      <w:jc w:val="both"/>
    </w:pPr>
    <w:rPr>
      <w:rFonts w:ascii="Times New Roman" w:eastAsia="SimSun" w:hAnsi="Times New Roman" w:cs="Mangal"/>
      <w:kern w:val="1"/>
      <w:sz w:val="24"/>
      <w:szCs w:val="21"/>
      <w:lang w:eastAsia="zh-CN" w:bidi="hi-IN"/>
      <w14:ligatures w14:val="none"/>
    </w:rPr>
  </w:style>
  <w:style w:type="character" w:customStyle="1" w:styleId="PisMrk">
    <w:name w:val="Päis Märk"/>
    <w:basedOn w:val="Liguvaikefont"/>
    <w:link w:val="Pis"/>
    <w:uiPriority w:val="99"/>
    <w:rsid w:val="00B96A12"/>
    <w:rPr>
      <w:rFonts w:ascii="Times New Roman" w:eastAsia="SimSun" w:hAnsi="Times New Roman" w:cs="Mangal"/>
      <w:kern w:val="1"/>
      <w:sz w:val="24"/>
      <w:szCs w:val="21"/>
      <w:lang w:eastAsia="zh-CN" w:bidi="hi-IN"/>
      <w14:ligatures w14:val="none"/>
    </w:rPr>
  </w:style>
  <w:style w:type="paragraph" w:customStyle="1" w:styleId="Index">
    <w:name w:val="Index"/>
    <w:basedOn w:val="Normaallaad"/>
    <w:rsid w:val="00B96A12"/>
    <w:pPr>
      <w:widowControl w:val="0"/>
      <w:suppressLineNumbers/>
      <w:suppressAutoHyphens/>
      <w:spacing w:after="0" w:line="238" w:lineRule="exact"/>
      <w:jc w:val="both"/>
    </w:pPr>
    <w:rPr>
      <w:rFonts w:ascii="Times New Roman" w:eastAsia="SimSun" w:hAnsi="Times New Roman" w:cs="Times New Roman"/>
      <w:kern w:val="1"/>
      <w:sz w:val="24"/>
      <w:szCs w:val="24"/>
      <w:lang w:eastAsia="zh-CN" w:bidi="hi-IN"/>
      <w14:ligatures w14:val="none"/>
    </w:rPr>
  </w:style>
  <w:style w:type="paragraph" w:styleId="Jalus">
    <w:name w:val="footer"/>
    <w:basedOn w:val="Normaallaad"/>
    <w:link w:val="JalusMrk"/>
    <w:uiPriority w:val="99"/>
    <w:unhideWhenUsed/>
    <w:rsid w:val="00B96A12"/>
    <w:pPr>
      <w:widowControl w:val="0"/>
      <w:tabs>
        <w:tab w:val="center" w:pos="4536"/>
        <w:tab w:val="right" w:pos="9072"/>
      </w:tabs>
      <w:suppressAutoHyphens/>
      <w:spacing w:after="0" w:line="240" w:lineRule="auto"/>
      <w:jc w:val="both"/>
    </w:pPr>
    <w:rPr>
      <w:rFonts w:ascii="Times New Roman" w:eastAsia="SimSun" w:hAnsi="Times New Roman" w:cs="Mangal"/>
      <w:kern w:val="1"/>
      <w:sz w:val="24"/>
      <w:szCs w:val="21"/>
      <w:lang w:eastAsia="zh-CN" w:bidi="hi-IN"/>
      <w14:ligatures w14:val="none"/>
    </w:rPr>
  </w:style>
  <w:style w:type="character" w:customStyle="1" w:styleId="JalusMrk">
    <w:name w:val="Jalus Märk"/>
    <w:basedOn w:val="Liguvaikefont"/>
    <w:link w:val="Jalus"/>
    <w:uiPriority w:val="99"/>
    <w:rsid w:val="00B96A12"/>
    <w:rPr>
      <w:rFonts w:ascii="Times New Roman" w:eastAsia="SimSun" w:hAnsi="Times New Roman" w:cs="Mangal"/>
      <w:kern w:val="1"/>
      <w:sz w:val="24"/>
      <w:szCs w:val="21"/>
      <w:lang w:eastAsia="zh-CN" w:bidi="hi-IN"/>
      <w14:ligatures w14:val="none"/>
    </w:rPr>
  </w:style>
  <w:style w:type="paragraph" w:customStyle="1" w:styleId="TableContents">
    <w:name w:val="Table Contents"/>
    <w:basedOn w:val="Normaallaad"/>
    <w:rsid w:val="00B96A12"/>
    <w:pPr>
      <w:widowControl w:val="0"/>
      <w:suppressLineNumbers/>
      <w:suppressAutoHyphens/>
      <w:spacing w:after="0" w:line="238" w:lineRule="exact"/>
      <w:jc w:val="both"/>
    </w:pPr>
    <w:rPr>
      <w:rFonts w:ascii="Times New Roman" w:eastAsia="SimSun" w:hAnsi="Times New Roman" w:cs="Times New Roman"/>
      <w:kern w:val="1"/>
      <w:sz w:val="24"/>
      <w:szCs w:val="24"/>
      <w:lang w:eastAsia="zh-CN" w:bidi="hi-IN"/>
      <w14:ligatures w14:val="none"/>
    </w:rPr>
  </w:style>
  <w:style w:type="paragraph" w:customStyle="1" w:styleId="TableHeading">
    <w:name w:val="Table Heading"/>
    <w:basedOn w:val="TableContents"/>
    <w:rsid w:val="00B96A12"/>
    <w:pPr>
      <w:jc w:val="center"/>
    </w:pPr>
    <w:rPr>
      <w:b/>
      <w:bCs/>
    </w:rPr>
  </w:style>
  <w:style w:type="paragraph" w:styleId="Loend2">
    <w:name w:val="List 2"/>
    <w:basedOn w:val="Normaallaad"/>
    <w:rsid w:val="00B96A12"/>
    <w:pPr>
      <w:widowControl w:val="0"/>
      <w:tabs>
        <w:tab w:val="num" w:pos="431"/>
      </w:tabs>
      <w:autoSpaceDE w:val="0"/>
      <w:autoSpaceDN w:val="0"/>
      <w:adjustRightInd w:val="0"/>
      <w:spacing w:after="0" w:line="240" w:lineRule="auto"/>
      <w:ind w:left="431" w:hanging="431"/>
      <w:jc w:val="both"/>
    </w:pPr>
    <w:rPr>
      <w:rFonts w:ascii="Times New Roman" w:eastAsia="Times New Roman" w:hAnsi="Times New Roman" w:cs="Times New Roman"/>
      <w:color w:val="000000"/>
      <w:kern w:val="0"/>
      <w:sz w:val="24"/>
      <w:szCs w:val="24"/>
      <w:u w:color="000000"/>
      <w:lang w:eastAsia="et-EE"/>
      <w14:ligatures w14:val="none"/>
    </w:rPr>
  </w:style>
  <w:style w:type="paragraph" w:customStyle="1" w:styleId="AK">
    <w:name w:val="AK"/>
    <w:autoRedefine/>
    <w:qFormat/>
    <w:rsid w:val="009E2EEB"/>
    <w:pPr>
      <w:keepNext/>
      <w:keepLines/>
      <w:suppressLineNumbers/>
      <w:spacing w:after="0" w:line="240" w:lineRule="auto"/>
    </w:pPr>
    <w:rPr>
      <w:rFonts w:ascii="Times New Roman" w:eastAsia="SimSun" w:hAnsi="Times New Roman" w:cs="Times New Roman"/>
      <w:b/>
      <w:bCs/>
      <w:kern w:val="1"/>
      <w:lang w:eastAsia="zh-CN" w:bidi="hi-IN"/>
      <w14:ligatures w14:val="none"/>
    </w:rPr>
  </w:style>
  <w:style w:type="paragraph" w:customStyle="1" w:styleId="Pealkiri10">
    <w:name w:val="Pealkiri1"/>
    <w:autoRedefine/>
    <w:qFormat/>
    <w:rsid w:val="00B96A12"/>
    <w:pPr>
      <w:spacing w:after="560" w:line="240" w:lineRule="auto"/>
    </w:pPr>
    <w:rPr>
      <w:rFonts w:ascii="Times New Roman" w:eastAsia="SimSun" w:hAnsi="Times New Roman" w:cs="Times New Roman"/>
      <w:bCs/>
      <w:kern w:val="1"/>
      <w:sz w:val="24"/>
      <w:szCs w:val="24"/>
      <w:lang w:eastAsia="zh-CN" w:bidi="hi-IN"/>
      <w14:ligatures w14:val="none"/>
    </w:rPr>
  </w:style>
  <w:style w:type="paragraph" w:customStyle="1" w:styleId="Tekst">
    <w:name w:val="Tekst"/>
    <w:autoRedefine/>
    <w:qFormat/>
    <w:rsid w:val="00B96A12"/>
    <w:pPr>
      <w:spacing w:after="0" w:line="240" w:lineRule="auto"/>
      <w:jc w:val="both"/>
    </w:pPr>
    <w:rPr>
      <w:rFonts w:ascii="Times New Roman" w:eastAsia="SimSun" w:hAnsi="Times New Roman" w:cs="Mangal"/>
      <w:kern w:val="1"/>
      <w:sz w:val="24"/>
      <w:szCs w:val="24"/>
      <w:lang w:eastAsia="zh-CN" w:bidi="hi-IN"/>
      <w14:ligatures w14:val="none"/>
    </w:rPr>
  </w:style>
  <w:style w:type="paragraph" w:customStyle="1" w:styleId="Kuupev1">
    <w:name w:val="Kuupäev1"/>
    <w:autoRedefine/>
    <w:qFormat/>
    <w:rsid w:val="00B96A12"/>
    <w:pPr>
      <w:tabs>
        <w:tab w:val="left" w:pos="291"/>
      </w:tabs>
      <w:spacing w:before="840" w:after="0" w:line="240" w:lineRule="auto"/>
      <w:jc w:val="both"/>
    </w:pPr>
    <w:rPr>
      <w:rFonts w:ascii="Times New Roman" w:eastAsia="SimSun" w:hAnsi="Times New Roman" w:cs="Times New Roman"/>
      <w:kern w:val="24"/>
      <w:sz w:val="24"/>
      <w:szCs w:val="24"/>
      <w:lang w:eastAsia="zh-CN" w:bidi="hi-IN"/>
      <w14:ligatures w14:val="none"/>
    </w:rPr>
  </w:style>
  <w:style w:type="paragraph" w:customStyle="1" w:styleId="Liik">
    <w:name w:val="Liik"/>
    <w:autoRedefine/>
    <w:qFormat/>
    <w:rsid w:val="00B96A12"/>
    <w:pPr>
      <w:spacing w:after="0" w:line="240" w:lineRule="auto"/>
    </w:pPr>
    <w:rPr>
      <w:rFonts w:ascii="Times New Roman" w:eastAsia="SimSun" w:hAnsi="Times New Roman" w:cs="Times New Roman"/>
      <w:caps/>
      <w:kern w:val="24"/>
      <w:sz w:val="24"/>
      <w:szCs w:val="24"/>
      <w:lang w:eastAsia="zh-CN" w:bidi="hi-IN"/>
      <w14:ligatures w14:val="none"/>
    </w:rPr>
  </w:style>
  <w:style w:type="paragraph" w:customStyle="1" w:styleId="Osa">
    <w:name w:val="Osa"/>
    <w:qFormat/>
    <w:rsid w:val="00B96A12"/>
    <w:pPr>
      <w:spacing w:after="0" w:line="240" w:lineRule="auto"/>
      <w:jc w:val="center"/>
    </w:pPr>
    <w:rPr>
      <w:rFonts w:ascii="Times New Roman" w:eastAsia="SimSun" w:hAnsi="Times New Roman" w:cs="Mangal"/>
      <w:b/>
      <w:kern w:val="1"/>
      <w:sz w:val="24"/>
      <w:szCs w:val="24"/>
      <w:lang w:eastAsia="zh-CN" w:bidi="hi-IN"/>
      <w14:ligatures w14:val="none"/>
    </w:rPr>
  </w:style>
  <w:style w:type="paragraph" w:customStyle="1" w:styleId="Paragrahv">
    <w:name w:val="Paragrahv"/>
    <w:basedOn w:val="Tekst"/>
    <w:qFormat/>
    <w:rsid w:val="00B96A12"/>
    <w:rPr>
      <w:b/>
    </w:rPr>
  </w:style>
  <w:style w:type="paragraph" w:customStyle="1" w:styleId="Mrkused">
    <w:name w:val="Märkused"/>
    <w:autoRedefine/>
    <w:qFormat/>
    <w:rsid w:val="00B96A12"/>
    <w:pPr>
      <w:spacing w:after="0" w:line="240" w:lineRule="auto"/>
      <w:jc w:val="both"/>
    </w:pPr>
    <w:rPr>
      <w:rFonts w:ascii="Times New Roman" w:eastAsia="SimSun" w:hAnsi="Times New Roman" w:cs="Mangal"/>
      <w:kern w:val="1"/>
      <w:sz w:val="20"/>
      <w:szCs w:val="20"/>
      <w:lang w:eastAsia="zh-CN" w:bidi="hi-IN"/>
      <w14:ligatures w14:val="none"/>
    </w:rPr>
  </w:style>
  <w:style w:type="paragraph" w:styleId="Jutumullitekst">
    <w:name w:val="Balloon Text"/>
    <w:basedOn w:val="Normaallaad"/>
    <w:link w:val="JutumullitekstMrk"/>
    <w:uiPriority w:val="99"/>
    <w:semiHidden/>
    <w:unhideWhenUsed/>
    <w:rsid w:val="00B96A12"/>
    <w:pPr>
      <w:widowControl w:val="0"/>
      <w:suppressAutoHyphens/>
      <w:spacing w:after="0" w:line="240" w:lineRule="auto"/>
      <w:jc w:val="both"/>
    </w:pPr>
    <w:rPr>
      <w:rFonts w:ascii="Tahoma" w:eastAsia="SimSun" w:hAnsi="Tahoma" w:cs="Mangal"/>
      <w:kern w:val="1"/>
      <w:sz w:val="16"/>
      <w:szCs w:val="14"/>
      <w:lang w:eastAsia="zh-CN" w:bidi="hi-IN"/>
      <w14:ligatures w14:val="none"/>
    </w:rPr>
  </w:style>
  <w:style w:type="character" w:customStyle="1" w:styleId="JutumullitekstMrk">
    <w:name w:val="Jutumullitekst Märk"/>
    <w:basedOn w:val="Liguvaikefont"/>
    <w:link w:val="Jutumullitekst"/>
    <w:uiPriority w:val="99"/>
    <w:semiHidden/>
    <w:rsid w:val="00B96A12"/>
    <w:rPr>
      <w:rFonts w:ascii="Tahoma" w:eastAsia="SimSun" w:hAnsi="Tahoma" w:cs="Mangal"/>
      <w:kern w:val="1"/>
      <w:sz w:val="16"/>
      <w:szCs w:val="14"/>
      <w:lang w:eastAsia="zh-CN" w:bidi="hi-IN"/>
      <w14:ligatures w14:val="none"/>
    </w:rPr>
  </w:style>
  <w:style w:type="table" w:styleId="Kontuurtabel">
    <w:name w:val="Table Grid"/>
    <w:basedOn w:val="Normaaltabel"/>
    <w:uiPriority w:val="59"/>
    <w:rsid w:val="00B96A12"/>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semiHidden/>
    <w:unhideWhenUsed/>
    <w:rsid w:val="00B96A12"/>
    <w:pPr>
      <w:widowControl w:val="0"/>
      <w:suppressAutoHyphens/>
      <w:spacing w:after="0" w:line="240" w:lineRule="auto"/>
      <w:jc w:val="both"/>
    </w:pPr>
    <w:rPr>
      <w:rFonts w:ascii="Times New Roman" w:eastAsia="SimSun" w:hAnsi="Times New Roman" w:cs="Mangal"/>
      <w:kern w:val="1"/>
      <w:sz w:val="20"/>
      <w:szCs w:val="18"/>
      <w:lang w:eastAsia="zh-CN" w:bidi="hi-IN"/>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rsid w:val="00B96A12"/>
    <w:rPr>
      <w:rFonts w:ascii="Times New Roman" w:eastAsia="SimSun" w:hAnsi="Times New Roman" w:cs="Mangal"/>
      <w:kern w:val="1"/>
      <w:sz w:val="20"/>
      <w:szCs w:val="18"/>
      <w:lang w:eastAsia="zh-CN" w:bidi="hi-IN"/>
      <w14:ligatures w14:val="none"/>
    </w:rPr>
  </w:style>
  <w:style w:type="character" w:styleId="Allmrkuseviide">
    <w:name w:val="footnote reference"/>
    <w:aliases w:val="Footnote symbol"/>
    <w:basedOn w:val="Liguvaikefont"/>
    <w:uiPriority w:val="99"/>
    <w:semiHidden/>
    <w:unhideWhenUsed/>
    <w:rsid w:val="00B96A12"/>
    <w:rPr>
      <w:vertAlign w:val="superscript"/>
    </w:rPr>
  </w:style>
  <w:style w:type="paragraph" w:styleId="Loendilik">
    <w:name w:val="List Paragraph"/>
    <w:basedOn w:val="Normaallaad"/>
    <w:uiPriority w:val="34"/>
    <w:qFormat/>
    <w:rsid w:val="00B96A12"/>
    <w:pPr>
      <w:widowControl w:val="0"/>
      <w:suppressAutoHyphens/>
      <w:spacing w:after="0" w:line="238" w:lineRule="exact"/>
      <w:ind w:left="720"/>
      <w:contextualSpacing/>
      <w:jc w:val="both"/>
    </w:pPr>
    <w:rPr>
      <w:rFonts w:ascii="Times New Roman" w:eastAsia="SimSun" w:hAnsi="Times New Roman" w:cs="Mangal"/>
      <w:kern w:val="1"/>
      <w:sz w:val="24"/>
      <w:szCs w:val="21"/>
      <w:lang w:eastAsia="zh-CN" w:bidi="hi-IN"/>
      <w14:ligatures w14:val="none"/>
    </w:rPr>
  </w:style>
  <w:style w:type="character" w:styleId="Kommentaariviide">
    <w:name w:val="annotation reference"/>
    <w:basedOn w:val="Liguvaikefont"/>
    <w:uiPriority w:val="99"/>
    <w:semiHidden/>
    <w:unhideWhenUsed/>
    <w:rsid w:val="00B96A12"/>
    <w:rPr>
      <w:sz w:val="16"/>
      <w:szCs w:val="16"/>
    </w:rPr>
  </w:style>
  <w:style w:type="paragraph" w:styleId="Kommentaaritekst">
    <w:name w:val="annotation text"/>
    <w:basedOn w:val="Normaallaad"/>
    <w:link w:val="KommentaaritekstMrk"/>
    <w:uiPriority w:val="99"/>
    <w:unhideWhenUsed/>
    <w:rsid w:val="00B96A12"/>
    <w:pPr>
      <w:widowControl w:val="0"/>
      <w:suppressAutoHyphens/>
      <w:spacing w:after="0" w:line="240" w:lineRule="auto"/>
      <w:jc w:val="both"/>
    </w:pPr>
    <w:rPr>
      <w:rFonts w:ascii="Times New Roman" w:eastAsia="SimSun" w:hAnsi="Times New Roman" w:cs="Mangal"/>
      <w:kern w:val="1"/>
      <w:sz w:val="20"/>
      <w:szCs w:val="18"/>
      <w:lang w:eastAsia="zh-CN" w:bidi="hi-IN"/>
      <w14:ligatures w14:val="none"/>
    </w:rPr>
  </w:style>
  <w:style w:type="character" w:customStyle="1" w:styleId="KommentaaritekstMrk">
    <w:name w:val="Kommentaari tekst Märk"/>
    <w:basedOn w:val="Liguvaikefont"/>
    <w:link w:val="Kommentaaritekst"/>
    <w:uiPriority w:val="99"/>
    <w:rsid w:val="00B96A12"/>
    <w:rPr>
      <w:rFonts w:ascii="Times New Roman" w:eastAsia="SimSun" w:hAnsi="Times New Roman" w:cs="Mangal"/>
      <w:kern w:val="1"/>
      <w:sz w:val="20"/>
      <w:szCs w:val="18"/>
      <w:lang w:eastAsia="zh-CN" w:bidi="hi-IN"/>
      <w14:ligatures w14:val="none"/>
    </w:rPr>
  </w:style>
  <w:style w:type="paragraph" w:styleId="Kommentaariteema">
    <w:name w:val="annotation subject"/>
    <w:basedOn w:val="Kommentaaritekst"/>
    <w:next w:val="Kommentaaritekst"/>
    <w:link w:val="KommentaariteemaMrk"/>
    <w:uiPriority w:val="99"/>
    <w:semiHidden/>
    <w:unhideWhenUsed/>
    <w:rsid w:val="00B96A12"/>
    <w:rPr>
      <w:b/>
      <w:bCs/>
    </w:rPr>
  </w:style>
  <w:style w:type="character" w:customStyle="1" w:styleId="KommentaariteemaMrk">
    <w:name w:val="Kommentaari teema Märk"/>
    <w:basedOn w:val="KommentaaritekstMrk"/>
    <w:link w:val="Kommentaariteema"/>
    <w:uiPriority w:val="99"/>
    <w:semiHidden/>
    <w:rsid w:val="00B96A12"/>
    <w:rPr>
      <w:rFonts w:ascii="Times New Roman" w:eastAsia="SimSun" w:hAnsi="Times New Roman" w:cs="Mangal"/>
      <w:b/>
      <w:bCs/>
      <w:kern w:val="1"/>
      <w:sz w:val="20"/>
      <w:szCs w:val="18"/>
      <w:lang w:eastAsia="zh-CN" w:bidi="hi-IN"/>
      <w14:ligatures w14:val="none"/>
    </w:rPr>
  </w:style>
  <w:style w:type="paragraph" w:styleId="Redaktsioon">
    <w:name w:val="Revision"/>
    <w:hidden/>
    <w:uiPriority w:val="99"/>
    <w:semiHidden/>
    <w:rsid w:val="00B96A12"/>
    <w:pPr>
      <w:spacing w:after="0" w:line="240" w:lineRule="auto"/>
    </w:pPr>
    <w:rPr>
      <w:rFonts w:ascii="Times New Roman" w:eastAsia="SimSun" w:hAnsi="Times New Roman" w:cs="Mangal"/>
      <w:kern w:val="1"/>
      <w:sz w:val="24"/>
      <w:szCs w:val="21"/>
      <w:lang w:eastAsia="zh-CN" w:bidi="hi-IN"/>
      <w14:ligatures w14:val="none"/>
    </w:rPr>
  </w:style>
  <w:style w:type="paragraph" w:customStyle="1" w:styleId="Default">
    <w:name w:val="Default"/>
    <w:rsid w:val="006638B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ealkiri1Mrk">
    <w:name w:val="Pealkiri 1 Märk"/>
    <w:basedOn w:val="Liguvaikefont"/>
    <w:link w:val="Pealkiri1"/>
    <w:uiPriority w:val="9"/>
    <w:rsid w:val="00896256"/>
    <w:rPr>
      <w:rFonts w:asciiTheme="majorHAnsi" w:eastAsiaTheme="majorEastAsia" w:hAnsiTheme="majorHAnsi" w:cstheme="majorBidi"/>
      <w:color w:val="2F5496" w:themeColor="accent1" w:themeShade="BF"/>
      <w:sz w:val="32"/>
      <w:szCs w:val="32"/>
    </w:rPr>
  </w:style>
  <w:style w:type="paragraph" w:styleId="Lihttekst">
    <w:name w:val="Plain Text"/>
    <w:basedOn w:val="Normaallaad"/>
    <w:link w:val="LihttekstMrk"/>
    <w:uiPriority w:val="99"/>
    <w:unhideWhenUsed/>
    <w:rsid w:val="001E6619"/>
    <w:pPr>
      <w:spacing w:after="0" w:line="240" w:lineRule="auto"/>
    </w:pPr>
    <w:rPr>
      <w:rFonts w:ascii="Calibri" w:hAnsi="Calibri" w:cs="Calibri"/>
      <w:kern w:val="0"/>
    </w:rPr>
  </w:style>
  <w:style w:type="character" w:customStyle="1" w:styleId="LihttekstMrk">
    <w:name w:val="Lihttekst Märk"/>
    <w:basedOn w:val="Liguvaikefont"/>
    <w:link w:val="Lihttekst"/>
    <w:uiPriority w:val="99"/>
    <w:rsid w:val="001E6619"/>
    <w:rPr>
      <w:rFonts w:ascii="Calibri" w:hAnsi="Calibri" w:cs="Calibri"/>
      <w:kern w:val="0"/>
    </w:rPr>
  </w:style>
  <w:style w:type="character" w:customStyle="1" w:styleId="cf01">
    <w:name w:val="cf01"/>
    <w:basedOn w:val="Liguvaikefont"/>
    <w:rsid w:val="005F1BDD"/>
    <w:rPr>
      <w:rFonts w:ascii="Segoe UI" w:hAnsi="Segoe UI" w:cs="Segoe UI" w:hint="default"/>
      <w:sz w:val="18"/>
      <w:szCs w:val="18"/>
    </w:rPr>
  </w:style>
  <w:style w:type="character" w:customStyle="1" w:styleId="cf11">
    <w:name w:val="cf11"/>
    <w:basedOn w:val="Liguvaikefont"/>
    <w:rsid w:val="005F1BDD"/>
    <w:rPr>
      <w:rFonts w:ascii="Segoe UI" w:hAnsi="Segoe UI" w:cs="Segoe UI" w:hint="default"/>
      <w:sz w:val="18"/>
      <w:szCs w:val="18"/>
    </w:rPr>
  </w:style>
  <w:style w:type="character" w:styleId="Rhutus">
    <w:name w:val="Emphasis"/>
    <w:basedOn w:val="Liguvaikefont"/>
    <w:uiPriority w:val="20"/>
    <w:qFormat/>
    <w:rsid w:val="00E422C3"/>
    <w:rPr>
      <w:i/>
      <w:iCs/>
    </w:rPr>
  </w:style>
  <w:style w:type="paragraph" w:styleId="Normaallaadveeb">
    <w:name w:val="Normal (Web)"/>
    <w:basedOn w:val="Normaallaad"/>
    <w:uiPriority w:val="99"/>
    <w:unhideWhenUsed/>
    <w:rsid w:val="00817038"/>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Lahendamatamainimine">
    <w:name w:val="Unresolved Mention"/>
    <w:basedOn w:val="Liguvaikefont"/>
    <w:uiPriority w:val="99"/>
    <w:semiHidden/>
    <w:unhideWhenUsed/>
    <w:rsid w:val="003563DF"/>
    <w:rPr>
      <w:color w:val="605E5C"/>
      <w:shd w:val="clear" w:color="auto" w:fill="E1DFDD"/>
    </w:rPr>
  </w:style>
  <w:style w:type="character" w:styleId="Tugev">
    <w:name w:val="Strong"/>
    <w:basedOn w:val="Liguvaikefont"/>
    <w:uiPriority w:val="22"/>
    <w:qFormat/>
    <w:rsid w:val="00470F1B"/>
    <w:rPr>
      <w:b/>
      <w:bCs/>
    </w:rPr>
  </w:style>
  <w:style w:type="character" w:customStyle="1" w:styleId="Pealkiri3Mrk">
    <w:name w:val="Pealkiri 3 Märk"/>
    <w:basedOn w:val="Liguvaikefont"/>
    <w:link w:val="Pealkiri3"/>
    <w:uiPriority w:val="9"/>
    <w:semiHidden/>
    <w:rsid w:val="00007322"/>
    <w:rPr>
      <w:rFonts w:asciiTheme="majorHAnsi" w:eastAsiaTheme="majorEastAsia" w:hAnsiTheme="majorHAnsi" w:cstheme="majorBidi"/>
      <w:color w:val="1F3763" w:themeColor="accent1" w:themeShade="7F"/>
      <w:sz w:val="24"/>
      <w:szCs w:val="24"/>
    </w:rPr>
  </w:style>
  <w:style w:type="paragraph" w:customStyle="1" w:styleId="pf0">
    <w:name w:val="pf0"/>
    <w:basedOn w:val="Normaallaad"/>
    <w:rsid w:val="00A361A2"/>
    <w:pPr>
      <w:spacing w:before="100" w:beforeAutospacing="1" w:after="100" w:afterAutospacing="1" w:line="240" w:lineRule="auto"/>
    </w:pPr>
    <w:rPr>
      <w:rFonts w:ascii="Aptos" w:hAnsi="Aptos" w:cs="Aptos"/>
      <w:kern w:val="0"/>
      <w:sz w:val="24"/>
      <w:szCs w:val="24"/>
      <w:lang w:eastAsia="et-EE"/>
      <w14:ligatures w14:val="none"/>
    </w:rPr>
  </w:style>
  <w:style w:type="paragraph" w:styleId="Pealdis">
    <w:name w:val="caption"/>
    <w:basedOn w:val="Normaallaad"/>
    <w:next w:val="Normaallaad"/>
    <w:uiPriority w:val="35"/>
    <w:unhideWhenUsed/>
    <w:qFormat/>
    <w:rsid w:val="00A20E70"/>
    <w:pPr>
      <w:spacing w:after="200" w:line="240" w:lineRule="auto"/>
    </w:pPr>
    <w:rPr>
      <w:i/>
      <w:iCs/>
      <w:color w:val="44546A" w:themeColor="text2"/>
      <w:sz w:val="18"/>
      <w:szCs w:val="18"/>
    </w:rPr>
  </w:style>
  <w:style w:type="paragraph" w:styleId="Pealkiri">
    <w:name w:val="Title"/>
    <w:basedOn w:val="Normaallaad"/>
    <w:next w:val="Normaallaad"/>
    <w:link w:val="PealkiriMrk"/>
    <w:uiPriority w:val="10"/>
    <w:qFormat/>
    <w:rsid w:val="005427D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PealkiriMrk">
    <w:name w:val="Pealkiri Märk"/>
    <w:basedOn w:val="Liguvaikefont"/>
    <w:link w:val="Pealkiri"/>
    <w:uiPriority w:val="10"/>
    <w:rsid w:val="005427D6"/>
    <w:rPr>
      <w:rFonts w:asciiTheme="majorHAnsi" w:eastAsiaTheme="majorEastAsia" w:hAnsiTheme="majorHAnsi" w:cstheme="majorBidi"/>
      <w:color w:val="323E4F" w:themeColor="text2" w:themeShade="BF"/>
      <w:spacing w:val="5"/>
      <w:kern w:val="28"/>
      <w:sz w:val="52"/>
      <w:szCs w:val="52"/>
      <w14:ligatures w14:val="none"/>
    </w:rPr>
  </w:style>
  <w:style w:type="character" w:styleId="Klastatudhperlink">
    <w:name w:val="FollowedHyperlink"/>
    <w:basedOn w:val="Liguvaikefont"/>
    <w:uiPriority w:val="99"/>
    <w:semiHidden/>
    <w:unhideWhenUsed/>
    <w:rsid w:val="00987238"/>
    <w:rPr>
      <w:color w:val="954F72" w:themeColor="followedHyperlink"/>
      <w:u w:val="single"/>
    </w:rPr>
  </w:style>
  <w:style w:type="paragraph" w:customStyle="1" w:styleId="xxmsonormal">
    <w:name w:val="x_x_msonormal"/>
    <w:basedOn w:val="Normaallaad"/>
    <w:uiPriority w:val="99"/>
    <w:semiHidden/>
    <w:rsid w:val="00081F48"/>
    <w:pPr>
      <w:spacing w:before="100" w:beforeAutospacing="1" w:after="100" w:afterAutospacing="1" w:line="240" w:lineRule="auto"/>
    </w:pPr>
    <w:rPr>
      <w:rFonts w:ascii="Aptos" w:hAnsi="Aptos" w:cs="Aptos"/>
      <w:kern w:val="0"/>
      <w:sz w:val="24"/>
      <w:szCs w:val="24"/>
      <w:lang w:eastAsia="et-EE"/>
      <w14:ligatures w14:val="none"/>
    </w:rPr>
  </w:style>
  <w:style w:type="character" w:customStyle="1" w:styleId="xxapple-converted-space">
    <w:name w:val="x_x_apple-converted-space"/>
    <w:basedOn w:val="Liguvaikefont"/>
    <w:rsid w:val="0008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243">
      <w:bodyDiv w:val="1"/>
      <w:marLeft w:val="0"/>
      <w:marRight w:val="0"/>
      <w:marTop w:val="0"/>
      <w:marBottom w:val="0"/>
      <w:divBdr>
        <w:top w:val="none" w:sz="0" w:space="0" w:color="auto"/>
        <w:left w:val="none" w:sz="0" w:space="0" w:color="auto"/>
        <w:bottom w:val="none" w:sz="0" w:space="0" w:color="auto"/>
        <w:right w:val="none" w:sz="0" w:space="0" w:color="auto"/>
      </w:divBdr>
    </w:div>
    <w:div w:id="73088651">
      <w:bodyDiv w:val="1"/>
      <w:marLeft w:val="0"/>
      <w:marRight w:val="0"/>
      <w:marTop w:val="0"/>
      <w:marBottom w:val="0"/>
      <w:divBdr>
        <w:top w:val="none" w:sz="0" w:space="0" w:color="auto"/>
        <w:left w:val="none" w:sz="0" w:space="0" w:color="auto"/>
        <w:bottom w:val="none" w:sz="0" w:space="0" w:color="auto"/>
        <w:right w:val="none" w:sz="0" w:space="0" w:color="auto"/>
      </w:divBdr>
    </w:div>
    <w:div w:id="167062434">
      <w:bodyDiv w:val="1"/>
      <w:marLeft w:val="0"/>
      <w:marRight w:val="0"/>
      <w:marTop w:val="0"/>
      <w:marBottom w:val="0"/>
      <w:divBdr>
        <w:top w:val="none" w:sz="0" w:space="0" w:color="auto"/>
        <w:left w:val="none" w:sz="0" w:space="0" w:color="auto"/>
        <w:bottom w:val="none" w:sz="0" w:space="0" w:color="auto"/>
        <w:right w:val="none" w:sz="0" w:space="0" w:color="auto"/>
      </w:divBdr>
    </w:div>
    <w:div w:id="172688955">
      <w:bodyDiv w:val="1"/>
      <w:marLeft w:val="0"/>
      <w:marRight w:val="0"/>
      <w:marTop w:val="0"/>
      <w:marBottom w:val="0"/>
      <w:divBdr>
        <w:top w:val="none" w:sz="0" w:space="0" w:color="auto"/>
        <w:left w:val="none" w:sz="0" w:space="0" w:color="auto"/>
        <w:bottom w:val="none" w:sz="0" w:space="0" w:color="auto"/>
        <w:right w:val="none" w:sz="0" w:space="0" w:color="auto"/>
      </w:divBdr>
      <w:divsChild>
        <w:div w:id="218367263">
          <w:marLeft w:val="0"/>
          <w:marRight w:val="0"/>
          <w:marTop w:val="0"/>
          <w:marBottom w:val="0"/>
          <w:divBdr>
            <w:top w:val="none" w:sz="0" w:space="0" w:color="auto"/>
            <w:left w:val="none" w:sz="0" w:space="0" w:color="auto"/>
            <w:bottom w:val="none" w:sz="0" w:space="0" w:color="auto"/>
            <w:right w:val="none" w:sz="0" w:space="0" w:color="auto"/>
          </w:divBdr>
          <w:divsChild>
            <w:div w:id="521552414">
              <w:marLeft w:val="0"/>
              <w:marRight w:val="0"/>
              <w:marTop w:val="0"/>
              <w:marBottom w:val="0"/>
              <w:divBdr>
                <w:top w:val="none" w:sz="0" w:space="0" w:color="auto"/>
                <w:left w:val="none" w:sz="0" w:space="0" w:color="auto"/>
                <w:bottom w:val="none" w:sz="0" w:space="0" w:color="auto"/>
                <w:right w:val="none" w:sz="0" w:space="0" w:color="auto"/>
              </w:divBdr>
              <w:divsChild>
                <w:div w:id="1585608473">
                  <w:marLeft w:val="0"/>
                  <w:marRight w:val="0"/>
                  <w:marTop w:val="0"/>
                  <w:marBottom w:val="0"/>
                  <w:divBdr>
                    <w:top w:val="none" w:sz="0" w:space="0" w:color="auto"/>
                    <w:left w:val="none" w:sz="0" w:space="0" w:color="auto"/>
                    <w:bottom w:val="none" w:sz="0" w:space="0" w:color="auto"/>
                    <w:right w:val="none" w:sz="0" w:space="0" w:color="auto"/>
                  </w:divBdr>
                  <w:divsChild>
                    <w:div w:id="1067217700">
                      <w:marLeft w:val="0"/>
                      <w:marRight w:val="0"/>
                      <w:marTop w:val="0"/>
                      <w:marBottom w:val="0"/>
                      <w:divBdr>
                        <w:top w:val="none" w:sz="0" w:space="0" w:color="auto"/>
                        <w:left w:val="none" w:sz="0" w:space="0" w:color="auto"/>
                        <w:bottom w:val="none" w:sz="0" w:space="0" w:color="auto"/>
                        <w:right w:val="none" w:sz="0" w:space="0" w:color="auto"/>
                      </w:divBdr>
                      <w:divsChild>
                        <w:div w:id="723795330">
                          <w:marLeft w:val="0"/>
                          <w:marRight w:val="0"/>
                          <w:marTop w:val="0"/>
                          <w:marBottom w:val="0"/>
                          <w:divBdr>
                            <w:top w:val="none" w:sz="0" w:space="0" w:color="auto"/>
                            <w:left w:val="none" w:sz="0" w:space="0" w:color="auto"/>
                            <w:bottom w:val="none" w:sz="0" w:space="0" w:color="auto"/>
                            <w:right w:val="none" w:sz="0" w:space="0" w:color="auto"/>
                          </w:divBdr>
                          <w:divsChild>
                            <w:div w:id="4516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3854">
      <w:bodyDiv w:val="1"/>
      <w:marLeft w:val="0"/>
      <w:marRight w:val="0"/>
      <w:marTop w:val="0"/>
      <w:marBottom w:val="0"/>
      <w:divBdr>
        <w:top w:val="none" w:sz="0" w:space="0" w:color="auto"/>
        <w:left w:val="none" w:sz="0" w:space="0" w:color="auto"/>
        <w:bottom w:val="none" w:sz="0" w:space="0" w:color="auto"/>
        <w:right w:val="none" w:sz="0" w:space="0" w:color="auto"/>
      </w:divBdr>
    </w:div>
    <w:div w:id="202787072">
      <w:bodyDiv w:val="1"/>
      <w:marLeft w:val="0"/>
      <w:marRight w:val="0"/>
      <w:marTop w:val="0"/>
      <w:marBottom w:val="0"/>
      <w:divBdr>
        <w:top w:val="none" w:sz="0" w:space="0" w:color="auto"/>
        <w:left w:val="none" w:sz="0" w:space="0" w:color="auto"/>
        <w:bottom w:val="none" w:sz="0" w:space="0" w:color="auto"/>
        <w:right w:val="none" w:sz="0" w:space="0" w:color="auto"/>
      </w:divBdr>
    </w:div>
    <w:div w:id="223418579">
      <w:bodyDiv w:val="1"/>
      <w:marLeft w:val="0"/>
      <w:marRight w:val="0"/>
      <w:marTop w:val="0"/>
      <w:marBottom w:val="0"/>
      <w:divBdr>
        <w:top w:val="none" w:sz="0" w:space="0" w:color="auto"/>
        <w:left w:val="none" w:sz="0" w:space="0" w:color="auto"/>
        <w:bottom w:val="none" w:sz="0" w:space="0" w:color="auto"/>
        <w:right w:val="none" w:sz="0" w:space="0" w:color="auto"/>
      </w:divBdr>
    </w:div>
    <w:div w:id="341006161">
      <w:bodyDiv w:val="1"/>
      <w:marLeft w:val="0"/>
      <w:marRight w:val="0"/>
      <w:marTop w:val="0"/>
      <w:marBottom w:val="0"/>
      <w:divBdr>
        <w:top w:val="none" w:sz="0" w:space="0" w:color="auto"/>
        <w:left w:val="none" w:sz="0" w:space="0" w:color="auto"/>
        <w:bottom w:val="none" w:sz="0" w:space="0" w:color="auto"/>
        <w:right w:val="none" w:sz="0" w:space="0" w:color="auto"/>
      </w:divBdr>
    </w:div>
    <w:div w:id="411390455">
      <w:bodyDiv w:val="1"/>
      <w:marLeft w:val="0"/>
      <w:marRight w:val="0"/>
      <w:marTop w:val="0"/>
      <w:marBottom w:val="0"/>
      <w:divBdr>
        <w:top w:val="none" w:sz="0" w:space="0" w:color="auto"/>
        <w:left w:val="none" w:sz="0" w:space="0" w:color="auto"/>
        <w:bottom w:val="none" w:sz="0" w:space="0" w:color="auto"/>
        <w:right w:val="none" w:sz="0" w:space="0" w:color="auto"/>
      </w:divBdr>
    </w:div>
    <w:div w:id="448428572">
      <w:bodyDiv w:val="1"/>
      <w:marLeft w:val="0"/>
      <w:marRight w:val="0"/>
      <w:marTop w:val="0"/>
      <w:marBottom w:val="0"/>
      <w:divBdr>
        <w:top w:val="none" w:sz="0" w:space="0" w:color="auto"/>
        <w:left w:val="none" w:sz="0" w:space="0" w:color="auto"/>
        <w:bottom w:val="none" w:sz="0" w:space="0" w:color="auto"/>
        <w:right w:val="none" w:sz="0" w:space="0" w:color="auto"/>
      </w:divBdr>
    </w:div>
    <w:div w:id="453598405">
      <w:bodyDiv w:val="1"/>
      <w:marLeft w:val="0"/>
      <w:marRight w:val="0"/>
      <w:marTop w:val="0"/>
      <w:marBottom w:val="0"/>
      <w:divBdr>
        <w:top w:val="none" w:sz="0" w:space="0" w:color="auto"/>
        <w:left w:val="none" w:sz="0" w:space="0" w:color="auto"/>
        <w:bottom w:val="none" w:sz="0" w:space="0" w:color="auto"/>
        <w:right w:val="none" w:sz="0" w:space="0" w:color="auto"/>
      </w:divBdr>
    </w:div>
    <w:div w:id="456920316">
      <w:bodyDiv w:val="1"/>
      <w:marLeft w:val="0"/>
      <w:marRight w:val="0"/>
      <w:marTop w:val="0"/>
      <w:marBottom w:val="0"/>
      <w:divBdr>
        <w:top w:val="none" w:sz="0" w:space="0" w:color="auto"/>
        <w:left w:val="none" w:sz="0" w:space="0" w:color="auto"/>
        <w:bottom w:val="none" w:sz="0" w:space="0" w:color="auto"/>
        <w:right w:val="none" w:sz="0" w:space="0" w:color="auto"/>
      </w:divBdr>
    </w:div>
    <w:div w:id="583609168">
      <w:bodyDiv w:val="1"/>
      <w:marLeft w:val="0"/>
      <w:marRight w:val="0"/>
      <w:marTop w:val="0"/>
      <w:marBottom w:val="0"/>
      <w:divBdr>
        <w:top w:val="none" w:sz="0" w:space="0" w:color="auto"/>
        <w:left w:val="none" w:sz="0" w:space="0" w:color="auto"/>
        <w:bottom w:val="none" w:sz="0" w:space="0" w:color="auto"/>
        <w:right w:val="none" w:sz="0" w:space="0" w:color="auto"/>
      </w:divBdr>
    </w:div>
    <w:div w:id="651717439">
      <w:bodyDiv w:val="1"/>
      <w:marLeft w:val="0"/>
      <w:marRight w:val="0"/>
      <w:marTop w:val="0"/>
      <w:marBottom w:val="0"/>
      <w:divBdr>
        <w:top w:val="none" w:sz="0" w:space="0" w:color="auto"/>
        <w:left w:val="none" w:sz="0" w:space="0" w:color="auto"/>
        <w:bottom w:val="none" w:sz="0" w:space="0" w:color="auto"/>
        <w:right w:val="none" w:sz="0" w:space="0" w:color="auto"/>
      </w:divBdr>
    </w:div>
    <w:div w:id="707989414">
      <w:bodyDiv w:val="1"/>
      <w:marLeft w:val="0"/>
      <w:marRight w:val="0"/>
      <w:marTop w:val="0"/>
      <w:marBottom w:val="0"/>
      <w:divBdr>
        <w:top w:val="none" w:sz="0" w:space="0" w:color="auto"/>
        <w:left w:val="none" w:sz="0" w:space="0" w:color="auto"/>
        <w:bottom w:val="none" w:sz="0" w:space="0" w:color="auto"/>
        <w:right w:val="none" w:sz="0" w:space="0" w:color="auto"/>
      </w:divBdr>
    </w:div>
    <w:div w:id="817460141">
      <w:bodyDiv w:val="1"/>
      <w:marLeft w:val="0"/>
      <w:marRight w:val="0"/>
      <w:marTop w:val="0"/>
      <w:marBottom w:val="0"/>
      <w:divBdr>
        <w:top w:val="none" w:sz="0" w:space="0" w:color="auto"/>
        <w:left w:val="none" w:sz="0" w:space="0" w:color="auto"/>
        <w:bottom w:val="none" w:sz="0" w:space="0" w:color="auto"/>
        <w:right w:val="none" w:sz="0" w:space="0" w:color="auto"/>
      </w:divBdr>
    </w:div>
    <w:div w:id="863711182">
      <w:bodyDiv w:val="1"/>
      <w:marLeft w:val="0"/>
      <w:marRight w:val="0"/>
      <w:marTop w:val="0"/>
      <w:marBottom w:val="0"/>
      <w:divBdr>
        <w:top w:val="none" w:sz="0" w:space="0" w:color="auto"/>
        <w:left w:val="none" w:sz="0" w:space="0" w:color="auto"/>
        <w:bottom w:val="none" w:sz="0" w:space="0" w:color="auto"/>
        <w:right w:val="none" w:sz="0" w:space="0" w:color="auto"/>
      </w:divBdr>
    </w:div>
    <w:div w:id="1022124879">
      <w:bodyDiv w:val="1"/>
      <w:marLeft w:val="0"/>
      <w:marRight w:val="0"/>
      <w:marTop w:val="0"/>
      <w:marBottom w:val="0"/>
      <w:divBdr>
        <w:top w:val="none" w:sz="0" w:space="0" w:color="auto"/>
        <w:left w:val="none" w:sz="0" w:space="0" w:color="auto"/>
        <w:bottom w:val="none" w:sz="0" w:space="0" w:color="auto"/>
        <w:right w:val="none" w:sz="0" w:space="0" w:color="auto"/>
      </w:divBdr>
    </w:div>
    <w:div w:id="1058166404">
      <w:bodyDiv w:val="1"/>
      <w:marLeft w:val="0"/>
      <w:marRight w:val="0"/>
      <w:marTop w:val="0"/>
      <w:marBottom w:val="0"/>
      <w:divBdr>
        <w:top w:val="none" w:sz="0" w:space="0" w:color="auto"/>
        <w:left w:val="none" w:sz="0" w:space="0" w:color="auto"/>
        <w:bottom w:val="none" w:sz="0" w:space="0" w:color="auto"/>
        <w:right w:val="none" w:sz="0" w:space="0" w:color="auto"/>
      </w:divBdr>
    </w:div>
    <w:div w:id="1099180746">
      <w:bodyDiv w:val="1"/>
      <w:marLeft w:val="0"/>
      <w:marRight w:val="0"/>
      <w:marTop w:val="0"/>
      <w:marBottom w:val="0"/>
      <w:divBdr>
        <w:top w:val="none" w:sz="0" w:space="0" w:color="auto"/>
        <w:left w:val="none" w:sz="0" w:space="0" w:color="auto"/>
        <w:bottom w:val="none" w:sz="0" w:space="0" w:color="auto"/>
        <w:right w:val="none" w:sz="0" w:space="0" w:color="auto"/>
      </w:divBdr>
    </w:div>
    <w:div w:id="1119838025">
      <w:bodyDiv w:val="1"/>
      <w:marLeft w:val="0"/>
      <w:marRight w:val="0"/>
      <w:marTop w:val="0"/>
      <w:marBottom w:val="0"/>
      <w:divBdr>
        <w:top w:val="none" w:sz="0" w:space="0" w:color="auto"/>
        <w:left w:val="none" w:sz="0" w:space="0" w:color="auto"/>
        <w:bottom w:val="none" w:sz="0" w:space="0" w:color="auto"/>
        <w:right w:val="none" w:sz="0" w:space="0" w:color="auto"/>
      </w:divBdr>
    </w:div>
    <w:div w:id="1145318221">
      <w:bodyDiv w:val="1"/>
      <w:marLeft w:val="0"/>
      <w:marRight w:val="0"/>
      <w:marTop w:val="0"/>
      <w:marBottom w:val="0"/>
      <w:divBdr>
        <w:top w:val="none" w:sz="0" w:space="0" w:color="auto"/>
        <w:left w:val="none" w:sz="0" w:space="0" w:color="auto"/>
        <w:bottom w:val="none" w:sz="0" w:space="0" w:color="auto"/>
        <w:right w:val="none" w:sz="0" w:space="0" w:color="auto"/>
      </w:divBdr>
    </w:div>
    <w:div w:id="1328047967">
      <w:bodyDiv w:val="1"/>
      <w:marLeft w:val="0"/>
      <w:marRight w:val="0"/>
      <w:marTop w:val="0"/>
      <w:marBottom w:val="0"/>
      <w:divBdr>
        <w:top w:val="none" w:sz="0" w:space="0" w:color="auto"/>
        <w:left w:val="none" w:sz="0" w:space="0" w:color="auto"/>
        <w:bottom w:val="none" w:sz="0" w:space="0" w:color="auto"/>
        <w:right w:val="none" w:sz="0" w:space="0" w:color="auto"/>
      </w:divBdr>
    </w:div>
    <w:div w:id="1381592880">
      <w:bodyDiv w:val="1"/>
      <w:marLeft w:val="0"/>
      <w:marRight w:val="0"/>
      <w:marTop w:val="0"/>
      <w:marBottom w:val="0"/>
      <w:divBdr>
        <w:top w:val="none" w:sz="0" w:space="0" w:color="auto"/>
        <w:left w:val="none" w:sz="0" w:space="0" w:color="auto"/>
        <w:bottom w:val="none" w:sz="0" w:space="0" w:color="auto"/>
        <w:right w:val="none" w:sz="0" w:space="0" w:color="auto"/>
      </w:divBdr>
    </w:div>
    <w:div w:id="1413964706">
      <w:bodyDiv w:val="1"/>
      <w:marLeft w:val="0"/>
      <w:marRight w:val="0"/>
      <w:marTop w:val="0"/>
      <w:marBottom w:val="0"/>
      <w:divBdr>
        <w:top w:val="none" w:sz="0" w:space="0" w:color="auto"/>
        <w:left w:val="none" w:sz="0" w:space="0" w:color="auto"/>
        <w:bottom w:val="none" w:sz="0" w:space="0" w:color="auto"/>
        <w:right w:val="none" w:sz="0" w:space="0" w:color="auto"/>
      </w:divBdr>
    </w:div>
    <w:div w:id="1669557578">
      <w:bodyDiv w:val="1"/>
      <w:marLeft w:val="0"/>
      <w:marRight w:val="0"/>
      <w:marTop w:val="0"/>
      <w:marBottom w:val="0"/>
      <w:divBdr>
        <w:top w:val="none" w:sz="0" w:space="0" w:color="auto"/>
        <w:left w:val="none" w:sz="0" w:space="0" w:color="auto"/>
        <w:bottom w:val="none" w:sz="0" w:space="0" w:color="auto"/>
        <w:right w:val="none" w:sz="0" w:space="0" w:color="auto"/>
      </w:divBdr>
    </w:div>
    <w:div w:id="1750301297">
      <w:bodyDiv w:val="1"/>
      <w:marLeft w:val="0"/>
      <w:marRight w:val="0"/>
      <w:marTop w:val="0"/>
      <w:marBottom w:val="0"/>
      <w:divBdr>
        <w:top w:val="none" w:sz="0" w:space="0" w:color="auto"/>
        <w:left w:val="none" w:sz="0" w:space="0" w:color="auto"/>
        <w:bottom w:val="none" w:sz="0" w:space="0" w:color="auto"/>
        <w:right w:val="none" w:sz="0" w:space="0" w:color="auto"/>
      </w:divBdr>
    </w:div>
    <w:div w:id="1971128731">
      <w:bodyDiv w:val="1"/>
      <w:marLeft w:val="0"/>
      <w:marRight w:val="0"/>
      <w:marTop w:val="0"/>
      <w:marBottom w:val="0"/>
      <w:divBdr>
        <w:top w:val="none" w:sz="0" w:space="0" w:color="auto"/>
        <w:left w:val="none" w:sz="0" w:space="0" w:color="auto"/>
        <w:bottom w:val="none" w:sz="0" w:space="0" w:color="auto"/>
        <w:right w:val="none" w:sz="0" w:space="0" w:color="auto"/>
      </w:divBdr>
    </w:div>
    <w:div w:id="2032611091">
      <w:bodyDiv w:val="1"/>
      <w:marLeft w:val="0"/>
      <w:marRight w:val="0"/>
      <w:marTop w:val="0"/>
      <w:marBottom w:val="0"/>
      <w:divBdr>
        <w:top w:val="none" w:sz="0" w:space="0" w:color="auto"/>
        <w:left w:val="none" w:sz="0" w:space="0" w:color="auto"/>
        <w:bottom w:val="none" w:sz="0" w:space="0" w:color="auto"/>
        <w:right w:val="none" w:sz="0" w:space="0" w:color="auto"/>
      </w:divBdr>
    </w:div>
    <w:div w:id="2082287596">
      <w:bodyDiv w:val="1"/>
      <w:marLeft w:val="0"/>
      <w:marRight w:val="0"/>
      <w:marTop w:val="0"/>
      <w:marBottom w:val="0"/>
      <w:divBdr>
        <w:top w:val="none" w:sz="0" w:space="0" w:color="auto"/>
        <w:left w:val="none" w:sz="0" w:space="0" w:color="auto"/>
        <w:bottom w:val="none" w:sz="0" w:space="0" w:color="auto"/>
        <w:right w:val="none" w:sz="0" w:space="0" w:color="auto"/>
      </w:divBdr>
    </w:div>
    <w:div w:id="211289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vl.ee/uudiskir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vl.ee/kodakondsus-ja-arvuline-koosseis-omavalitsus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im.haapsal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oim.haapsalu.ee/tervis/heatunderaj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im.haapsal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875C88E7313540BA9DE262636810AD" ma:contentTypeVersion="7" ma:contentTypeDescription="Loo uus dokument" ma:contentTypeScope="" ma:versionID="cabac059636cd135e943a51047af41c3">
  <xsd:schema xmlns:xsd="http://www.w3.org/2001/XMLSchema" xmlns:xs="http://www.w3.org/2001/XMLSchema" xmlns:p="http://schemas.microsoft.com/office/2006/metadata/properties" xmlns:ns2="c64028e0-65f1-4ee0-a9a3-4cc25d6934c2" targetNamespace="http://schemas.microsoft.com/office/2006/metadata/properties" ma:root="true" ma:fieldsID="ab8efee68e553f59b7610f01bad65426" ns2:_="">
    <xsd:import namespace="c64028e0-65f1-4ee0-a9a3-4cc25d6934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028e0-65f1-4ee0-a9a3-4cc25d6934c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9419B-1E2C-4BC8-92EE-FECD5A34A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028e0-65f1-4ee0-a9a3-4cc25d693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F8813-5D97-4C23-B82A-43275D4B2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1BA731-B4DC-4C2F-9BDF-C7FEB6A7E961}">
  <ds:schemaRefs>
    <ds:schemaRef ds:uri="http://schemas.openxmlformats.org/officeDocument/2006/bibliography"/>
  </ds:schemaRefs>
</ds:datastoreItem>
</file>

<file path=customXml/itemProps4.xml><?xml version="1.0" encoding="utf-8"?>
<ds:datastoreItem xmlns:ds="http://schemas.openxmlformats.org/officeDocument/2006/customXml" ds:itemID="{1ECF34DE-DD11-422E-BFF3-7DB7BAF6C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14216</Words>
  <Characters>82454</Characters>
  <Application>Microsoft Office Word</Application>
  <DocSecurity>4</DocSecurity>
  <Lines>687</Lines>
  <Paragraphs>192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Einike Uri</dc:creator>
  <cp:keywords/>
  <dc:description/>
  <cp:lastModifiedBy>Katre Mägi</cp:lastModifiedBy>
  <cp:revision>2</cp:revision>
  <cp:lastPrinted>2023-11-22T10:59:00Z</cp:lastPrinted>
  <dcterms:created xsi:type="dcterms:W3CDTF">2025-12-15T10:51:00Z</dcterms:created>
  <dcterms:modified xsi:type="dcterms:W3CDTF">2025-12-15T10:51:00Z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0x01010053875C88E7313540BA9DE262636810AD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2025-12-08T12:48:25Z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fb6f8dc9-2c1c-426e-aeaa-1476531a8e8d</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